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2014" w14:textId="77777777" w:rsidR="0005520B" w:rsidRPr="0005520B" w:rsidRDefault="0005520B" w:rsidP="0005520B">
      <w:pPr>
        <w:widowControl w:val="0"/>
        <w:spacing w:after="0" w:line="240" w:lineRule="auto"/>
        <w:jc w:val="center"/>
        <w:rPr>
          <w:rFonts w:ascii="Times New Roman" w:eastAsia="Calibri" w:hAnsi="Times New Roman" w:cs="Times New Roman"/>
          <w:b/>
          <w:spacing w:val="-1"/>
          <w:sz w:val="24"/>
          <w:szCs w:val="24"/>
        </w:rPr>
      </w:pPr>
      <w:r w:rsidRPr="0005520B">
        <w:rPr>
          <w:rFonts w:ascii="Times New Roman" w:eastAsia="Times New Roman" w:hAnsi="Times New Roman" w:cs="Times New Roman"/>
          <w:noProof/>
          <w:sz w:val="20"/>
          <w:szCs w:val="20"/>
        </w:rPr>
        <w:drawing>
          <wp:inline distT="0" distB="0" distL="0" distR="0" wp14:anchorId="58A0DF1E" wp14:editId="2E9C5D9D">
            <wp:extent cx="815472" cy="847344"/>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15472" cy="847344"/>
                    </a:xfrm>
                    <a:prstGeom prst="rect">
                      <a:avLst/>
                    </a:prstGeom>
                  </pic:spPr>
                </pic:pic>
              </a:graphicData>
            </a:graphic>
          </wp:inline>
        </w:drawing>
      </w:r>
    </w:p>
    <w:p w14:paraId="0EF47FA0" w14:textId="77777777" w:rsidR="0005520B" w:rsidRPr="0005520B" w:rsidRDefault="0005520B" w:rsidP="0005520B">
      <w:pPr>
        <w:widowControl w:val="0"/>
        <w:spacing w:after="0" w:line="240" w:lineRule="auto"/>
        <w:jc w:val="center"/>
        <w:rPr>
          <w:rFonts w:ascii="Times New Roman" w:eastAsia="Calibri" w:hAnsi="Times New Roman" w:cs="Times New Roman"/>
          <w:b/>
          <w:spacing w:val="-1"/>
          <w:sz w:val="24"/>
          <w:szCs w:val="24"/>
        </w:rPr>
      </w:pPr>
    </w:p>
    <w:p w14:paraId="54D0E73A" w14:textId="77777777" w:rsidR="00FF0542" w:rsidRPr="00FF0542" w:rsidRDefault="00FF0542" w:rsidP="00FF0542">
      <w:pPr>
        <w:widowControl w:val="0"/>
        <w:spacing w:after="0" w:line="240" w:lineRule="auto"/>
        <w:jc w:val="cente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KOMUNA E GRAÇANICËS</w:t>
      </w:r>
    </w:p>
    <w:p w14:paraId="6D438E8F" w14:textId="77777777" w:rsidR="0005520B" w:rsidRPr="0005520B" w:rsidRDefault="0005520B" w:rsidP="0005520B">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rPr>
      </w:pPr>
    </w:p>
    <w:p w14:paraId="53C0F2C4" w14:textId="77777777" w:rsidR="0005520B" w:rsidRPr="0005520B" w:rsidRDefault="0005520B" w:rsidP="0005520B">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rPr>
      </w:pPr>
    </w:p>
    <w:p w14:paraId="2C2E3BEB" w14:textId="77777777" w:rsidR="0005520B" w:rsidRPr="0005520B" w:rsidRDefault="0005520B" w:rsidP="0005520B">
      <w:pPr>
        <w:widowControl w:val="0"/>
        <w:kinsoku w:val="0"/>
        <w:overflowPunct w:val="0"/>
        <w:autoSpaceDE w:val="0"/>
        <w:autoSpaceDN w:val="0"/>
        <w:adjustRightInd w:val="0"/>
        <w:spacing w:after="0" w:line="200" w:lineRule="exact"/>
        <w:jc w:val="center"/>
        <w:rPr>
          <w:rFonts w:ascii="Times New Roman" w:eastAsia="Times New Roman" w:hAnsi="Times New Roman" w:cs="Times New Roman"/>
          <w:sz w:val="20"/>
          <w:szCs w:val="20"/>
        </w:rPr>
      </w:pPr>
    </w:p>
    <w:p w14:paraId="04BD83BC" w14:textId="503E7567" w:rsidR="00134D7A" w:rsidRPr="00A61A99" w:rsidRDefault="008B5756" w:rsidP="00C14525">
      <w:pPr>
        <w:spacing w:after="0" w:line="240" w:lineRule="auto"/>
        <w:jc w:val="center"/>
        <w:rPr>
          <w:rFonts w:ascii="Times New Roman" w:eastAsia="Times New Roman" w:hAnsi="Times New Roman" w:cs="Times New Roman"/>
          <w:b/>
          <w:sz w:val="24"/>
          <w:szCs w:val="24"/>
          <w:lang w:val="sq-AL"/>
        </w:rPr>
      </w:pPr>
      <w:r w:rsidRPr="00A61A99">
        <w:rPr>
          <w:rFonts w:ascii="Times New Roman" w:eastAsia="Times New Roman" w:hAnsi="Times New Roman" w:cs="Times New Roman"/>
          <w:b/>
          <w:bCs/>
          <w:sz w:val="28"/>
          <w:szCs w:val="28"/>
        </w:rPr>
        <w:t>Thirrje publike për ofrimin e mbështetjes financiare publike për financimin e projekteve/programeve të OJQ-ve</w:t>
      </w:r>
      <w:r w:rsidR="0036095E">
        <w:rPr>
          <w:rFonts w:ascii="Times New Roman" w:eastAsia="Times New Roman" w:hAnsi="Times New Roman" w:cs="Times New Roman"/>
          <w:b/>
          <w:bCs/>
          <w:sz w:val="28"/>
          <w:szCs w:val="28"/>
        </w:rPr>
        <w:t xml:space="preserve"> nga radhët e komuniteteve pakicë</w:t>
      </w:r>
      <w:r w:rsidRPr="00A61A99">
        <w:rPr>
          <w:rFonts w:ascii="Times New Roman" w:eastAsia="Times New Roman" w:hAnsi="Times New Roman" w:cs="Times New Roman"/>
          <w:b/>
          <w:bCs/>
          <w:sz w:val="28"/>
          <w:szCs w:val="28"/>
        </w:rPr>
        <w:t xml:space="preserve"> për fushën e </w:t>
      </w:r>
      <w:r w:rsidR="0036095E">
        <w:rPr>
          <w:rFonts w:ascii="Times New Roman" w:eastAsia="Times New Roman" w:hAnsi="Times New Roman" w:cs="Times New Roman"/>
          <w:b/>
          <w:bCs/>
          <w:sz w:val="28"/>
          <w:szCs w:val="28"/>
          <w:lang w:val="sq-AL"/>
        </w:rPr>
        <w:t>kulturës, rinisë dhe sportit</w:t>
      </w:r>
    </w:p>
    <w:p w14:paraId="75738335"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6B7D8622"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498FA62F"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26E73F34" w14:textId="77777777" w:rsidR="00134D7A" w:rsidRPr="0078016D" w:rsidRDefault="00134D7A" w:rsidP="00C14525">
      <w:pPr>
        <w:spacing w:after="0" w:line="240" w:lineRule="auto"/>
        <w:jc w:val="center"/>
        <w:rPr>
          <w:rFonts w:ascii="Times New Roman" w:eastAsia="Times New Roman" w:hAnsi="Times New Roman" w:cs="Times New Roman"/>
          <w:sz w:val="40"/>
          <w:szCs w:val="40"/>
        </w:rPr>
      </w:pPr>
      <w:r w:rsidRPr="0078016D">
        <w:rPr>
          <w:rFonts w:ascii="Times New Roman" w:eastAsia="Times New Roman" w:hAnsi="Times New Roman" w:cs="Times New Roman"/>
          <w:sz w:val="40"/>
          <w:szCs w:val="40"/>
        </w:rPr>
        <w:br/>
      </w:r>
      <w:r w:rsidR="008B5756">
        <w:rPr>
          <w:rFonts w:ascii="Times New Roman" w:eastAsia="Times New Roman" w:hAnsi="Times New Roman" w:cs="Times New Roman"/>
          <w:sz w:val="40"/>
          <w:szCs w:val="40"/>
        </w:rPr>
        <w:t>Udhëzimet për aplikantët</w:t>
      </w:r>
    </w:p>
    <w:p w14:paraId="10707779"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r w:rsidRPr="0078016D">
        <w:rPr>
          <w:rFonts w:ascii="Times New Roman" w:eastAsia="Times New Roman" w:hAnsi="Times New Roman" w:cs="Times New Roman"/>
          <w:sz w:val="24"/>
          <w:szCs w:val="24"/>
        </w:rPr>
        <w:br/>
      </w:r>
    </w:p>
    <w:p w14:paraId="45A41EAB"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44396B6D"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69DAFE40"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158CC4C"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6A23A6E"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68A857FD"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D44706F"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659A1EE6"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64A04FD2" w14:textId="4A8006A8" w:rsidR="00134D7A" w:rsidRPr="0078016D" w:rsidRDefault="00134D7A" w:rsidP="00C14525">
      <w:pPr>
        <w:spacing w:after="0" w:line="240" w:lineRule="auto"/>
        <w:jc w:val="center"/>
        <w:rPr>
          <w:rFonts w:ascii="Times New Roman" w:eastAsia="Times New Roman" w:hAnsi="Times New Roman" w:cs="Times New Roman"/>
          <w:sz w:val="24"/>
          <w:szCs w:val="24"/>
        </w:rPr>
      </w:pPr>
      <w:r w:rsidRPr="0078016D">
        <w:rPr>
          <w:rFonts w:ascii="Times New Roman" w:eastAsia="Times New Roman" w:hAnsi="Times New Roman" w:cs="Times New Roman"/>
          <w:sz w:val="24"/>
          <w:szCs w:val="24"/>
        </w:rPr>
        <w:br/>
      </w:r>
      <w:r w:rsidR="0078016D">
        <w:rPr>
          <w:rFonts w:ascii="Times New Roman" w:eastAsia="Times New Roman" w:hAnsi="Times New Roman" w:cs="Times New Roman"/>
          <w:sz w:val="24"/>
          <w:szCs w:val="24"/>
        </w:rPr>
        <w:t>Dat</w:t>
      </w:r>
      <w:r w:rsidR="008B5756">
        <w:rPr>
          <w:rFonts w:ascii="Times New Roman" w:eastAsia="Times New Roman" w:hAnsi="Times New Roman" w:cs="Times New Roman"/>
          <w:sz w:val="24"/>
          <w:szCs w:val="24"/>
        </w:rPr>
        <w:t>a e hapjes së thirrjes është</w:t>
      </w:r>
      <w:r w:rsidR="004B39D5">
        <w:rPr>
          <w:rFonts w:ascii="Times New Roman" w:eastAsia="Times New Roman" w:hAnsi="Times New Roman" w:cs="Times New Roman"/>
          <w:sz w:val="24"/>
          <w:szCs w:val="24"/>
        </w:rPr>
        <w:t>:</w:t>
      </w:r>
      <w:r w:rsidR="00E05A63">
        <w:rPr>
          <w:rFonts w:ascii="Times New Roman" w:eastAsia="Times New Roman" w:hAnsi="Times New Roman" w:cs="Times New Roman"/>
          <w:sz w:val="24"/>
          <w:szCs w:val="24"/>
        </w:rPr>
        <w:t xml:space="preserve"> </w:t>
      </w:r>
      <w:r w:rsidR="00A761B4">
        <w:rPr>
          <w:rFonts w:ascii="Times New Roman" w:eastAsia="Times New Roman" w:hAnsi="Times New Roman" w:cs="Times New Roman"/>
          <w:sz w:val="24"/>
          <w:szCs w:val="24"/>
        </w:rPr>
        <w:t>08</w:t>
      </w:r>
      <w:r w:rsidR="00E05A63">
        <w:rPr>
          <w:rFonts w:ascii="Times New Roman" w:eastAsia="Times New Roman" w:hAnsi="Times New Roman" w:cs="Times New Roman"/>
          <w:sz w:val="24"/>
          <w:szCs w:val="24"/>
        </w:rPr>
        <w:t>.</w:t>
      </w:r>
      <w:r w:rsidR="00484498">
        <w:rPr>
          <w:rFonts w:ascii="Times New Roman" w:eastAsia="Times New Roman" w:hAnsi="Times New Roman" w:cs="Times New Roman"/>
          <w:sz w:val="24"/>
          <w:szCs w:val="24"/>
        </w:rPr>
        <w:t>0</w:t>
      </w:r>
      <w:r w:rsidR="00222F69">
        <w:rPr>
          <w:rFonts w:ascii="Times New Roman" w:eastAsia="Times New Roman" w:hAnsi="Times New Roman" w:cs="Times New Roman"/>
          <w:sz w:val="24"/>
          <w:szCs w:val="24"/>
        </w:rPr>
        <w:t>2</w:t>
      </w:r>
      <w:r w:rsidR="00E05A63">
        <w:rPr>
          <w:rFonts w:ascii="Times New Roman" w:eastAsia="Times New Roman" w:hAnsi="Times New Roman" w:cs="Times New Roman"/>
          <w:sz w:val="24"/>
          <w:szCs w:val="24"/>
        </w:rPr>
        <w:t>.</w:t>
      </w:r>
      <w:r w:rsidR="00DC186B">
        <w:rPr>
          <w:rFonts w:ascii="Times New Roman" w:eastAsia="Times New Roman" w:hAnsi="Times New Roman" w:cs="Times New Roman"/>
          <w:sz w:val="24"/>
          <w:szCs w:val="24"/>
        </w:rPr>
        <w:t>20</w:t>
      </w:r>
      <w:r w:rsidR="00153E18">
        <w:rPr>
          <w:rFonts w:ascii="Times New Roman" w:eastAsia="Times New Roman" w:hAnsi="Times New Roman" w:cs="Times New Roman"/>
          <w:sz w:val="24"/>
          <w:szCs w:val="24"/>
        </w:rPr>
        <w:t>2</w:t>
      </w:r>
      <w:r w:rsidR="00A761B4">
        <w:rPr>
          <w:rFonts w:ascii="Times New Roman" w:eastAsia="Times New Roman" w:hAnsi="Times New Roman" w:cs="Times New Roman"/>
          <w:sz w:val="24"/>
          <w:szCs w:val="24"/>
        </w:rPr>
        <w:t>4</w:t>
      </w:r>
    </w:p>
    <w:p w14:paraId="75230533"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5B8B7488"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0025AC1"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45604D51"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1A8306E7" w14:textId="77777777" w:rsidR="00134D7A" w:rsidRPr="0078016D" w:rsidRDefault="00134D7A" w:rsidP="00C14525">
      <w:pPr>
        <w:spacing w:after="0" w:line="240" w:lineRule="auto"/>
        <w:jc w:val="center"/>
        <w:rPr>
          <w:rFonts w:ascii="Times New Roman" w:eastAsia="Times New Roman" w:hAnsi="Times New Roman" w:cs="Times New Roman"/>
          <w:sz w:val="24"/>
          <w:szCs w:val="24"/>
        </w:rPr>
      </w:pPr>
    </w:p>
    <w:p w14:paraId="2FAC83AA" w14:textId="6C2CC250" w:rsidR="00134D7A" w:rsidRPr="0078016D" w:rsidRDefault="008B5756" w:rsidP="00C145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Afati i fundit për dorëzimin e aplikacioneve është:</w:t>
      </w:r>
      <w:r w:rsidR="00E05A63">
        <w:rPr>
          <w:rFonts w:ascii="Times New Roman" w:eastAsia="Times New Roman" w:hAnsi="Times New Roman" w:cs="Times New Roman"/>
          <w:sz w:val="28"/>
          <w:szCs w:val="28"/>
        </w:rPr>
        <w:t xml:space="preserve"> </w:t>
      </w:r>
      <w:r w:rsidR="00A761B4">
        <w:rPr>
          <w:rFonts w:ascii="Times New Roman" w:eastAsia="Times New Roman" w:hAnsi="Times New Roman" w:cs="Times New Roman"/>
          <w:sz w:val="28"/>
          <w:szCs w:val="28"/>
        </w:rPr>
        <w:t>29</w:t>
      </w:r>
      <w:r w:rsidR="00E05A63">
        <w:rPr>
          <w:rFonts w:ascii="Times New Roman" w:eastAsia="Times New Roman" w:hAnsi="Times New Roman" w:cs="Times New Roman"/>
          <w:sz w:val="28"/>
          <w:szCs w:val="28"/>
        </w:rPr>
        <w:t>.</w:t>
      </w:r>
      <w:r w:rsidR="00484498">
        <w:rPr>
          <w:rFonts w:ascii="Times New Roman" w:eastAsia="Times New Roman" w:hAnsi="Times New Roman" w:cs="Times New Roman"/>
          <w:sz w:val="28"/>
          <w:szCs w:val="28"/>
        </w:rPr>
        <w:t>0</w:t>
      </w:r>
      <w:r w:rsidR="00A761B4">
        <w:rPr>
          <w:rFonts w:ascii="Times New Roman" w:eastAsia="Times New Roman" w:hAnsi="Times New Roman" w:cs="Times New Roman"/>
          <w:sz w:val="28"/>
          <w:szCs w:val="28"/>
        </w:rPr>
        <w:t>2</w:t>
      </w:r>
      <w:r w:rsidR="00E05A63">
        <w:rPr>
          <w:rFonts w:ascii="Times New Roman" w:eastAsia="Times New Roman" w:hAnsi="Times New Roman" w:cs="Times New Roman"/>
          <w:sz w:val="28"/>
          <w:szCs w:val="28"/>
        </w:rPr>
        <w:t>.</w:t>
      </w:r>
      <w:r w:rsidR="00DC186B">
        <w:rPr>
          <w:rFonts w:ascii="Times New Roman" w:eastAsia="Times New Roman" w:hAnsi="Times New Roman" w:cs="Times New Roman"/>
          <w:sz w:val="28"/>
          <w:szCs w:val="28"/>
        </w:rPr>
        <w:t>20</w:t>
      </w:r>
      <w:r w:rsidR="00153E18">
        <w:rPr>
          <w:rFonts w:ascii="Times New Roman" w:eastAsia="Times New Roman" w:hAnsi="Times New Roman" w:cs="Times New Roman"/>
          <w:sz w:val="28"/>
          <w:szCs w:val="28"/>
        </w:rPr>
        <w:t>2</w:t>
      </w:r>
      <w:r w:rsidR="00A761B4">
        <w:rPr>
          <w:rFonts w:ascii="Times New Roman" w:eastAsia="Times New Roman" w:hAnsi="Times New Roman" w:cs="Times New Roman"/>
          <w:sz w:val="28"/>
          <w:szCs w:val="28"/>
        </w:rPr>
        <w:t>4</w:t>
      </w:r>
      <w:r w:rsidR="00134D7A" w:rsidRPr="0078016D">
        <w:rPr>
          <w:rFonts w:ascii="Times New Roman" w:eastAsia="Times New Roman" w:hAnsi="Times New Roman" w:cs="Times New Roman"/>
          <w:sz w:val="28"/>
          <w:szCs w:val="28"/>
        </w:rPr>
        <w:br/>
        <w:t> </w:t>
      </w:r>
      <w:r w:rsidR="00134D7A" w:rsidRPr="0078016D">
        <w:rPr>
          <w:rFonts w:ascii="Times New Roman" w:eastAsia="Times New Roman" w:hAnsi="Times New Roman" w:cs="Times New Roman"/>
          <w:sz w:val="28"/>
          <w:szCs w:val="28"/>
        </w:rPr>
        <w:br/>
      </w:r>
    </w:p>
    <w:p w14:paraId="0843EFFF" w14:textId="77777777" w:rsidR="00134D7A" w:rsidRPr="0078016D" w:rsidRDefault="00134D7A" w:rsidP="00C14525">
      <w:pPr>
        <w:spacing w:after="0" w:line="240" w:lineRule="auto"/>
        <w:jc w:val="both"/>
        <w:rPr>
          <w:rFonts w:ascii="Times New Roman" w:eastAsia="Times New Roman" w:hAnsi="Times New Roman" w:cs="Times New Roman"/>
          <w:sz w:val="24"/>
          <w:szCs w:val="24"/>
        </w:rPr>
      </w:pPr>
    </w:p>
    <w:p w14:paraId="315AB7F2" w14:textId="77777777" w:rsidR="00134D7A" w:rsidRPr="0078016D" w:rsidRDefault="00134D7A" w:rsidP="00C14525">
      <w:pPr>
        <w:spacing w:after="0" w:line="240" w:lineRule="auto"/>
        <w:jc w:val="both"/>
        <w:rPr>
          <w:rFonts w:ascii="Times New Roman" w:eastAsia="Times New Roman" w:hAnsi="Times New Roman" w:cs="Times New Roman"/>
          <w:sz w:val="24"/>
          <w:szCs w:val="24"/>
        </w:rPr>
      </w:pPr>
    </w:p>
    <w:p w14:paraId="004F7C22" w14:textId="77777777" w:rsidR="009E00D4" w:rsidRPr="0078016D" w:rsidRDefault="009E00D4" w:rsidP="00C14525">
      <w:pPr>
        <w:spacing w:after="0" w:line="240" w:lineRule="auto"/>
        <w:jc w:val="both"/>
        <w:rPr>
          <w:rFonts w:ascii="Times New Roman" w:eastAsia="Times New Roman" w:hAnsi="Times New Roman" w:cs="Times New Roman"/>
          <w:sz w:val="24"/>
          <w:szCs w:val="24"/>
        </w:rPr>
      </w:pPr>
    </w:p>
    <w:p w14:paraId="0459E731" w14:textId="77777777" w:rsidR="009E00D4" w:rsidRPr="0078016D" w:rsidRDefault="009E00D4" w:rsidP="00C14525">
      <w:pPr>
        <w:spacing w:after="0" w:line="240" w:lineRule="auto"/>
        <w:jc w:val="both"/>
        <w:rPr>
          <w:rFonts w:ascii="Times New Roman" w:eastAsia="Times New Roman" w:hAnsi="Times New Roman" w:cs="Times New Roman"/>
          <w:sz w:val="24"/>
          <w:szCs w:val="24"/>
        </w:rPr>
      </w:pPr>
    </w:p>
    <w:p w14:paraId="0806F72E" w14:textId="77777777" w:rsidR="00134D7A" w:rsidRPr="0078016D" w:rsidRDefault="00134D7A" w:rsidP="00C14525">
      <w:pPr>
        <w:spacing w:after="0" w:line="240" w:lineRule="auto"/>
        <w:jc w:val="both"/>
        <w:rPr>
          <w:rFonts w:ascii="Times New Roman" w:eastAsia="Times New Roman" w:hAnsi="Times New Roman" w:cs="Times New Roman"/>
          <w:sz w:val="24"/>
          <w:szCs w:val="24"/>
        </w:rPr>
      </w:pPr>
    </w:p>
    <w:p w14:paraId="0E45604A" w14:textId="77777777" w:rsidR="00134D7A" w:rsidRDefault="00134D7A" w:rsidP="00C14525">
      <w:pPr>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1050043673"/>
        <w:docPartObj>
          <w:docPartGallery w:val="Table of Contents"/>
          <w:docPartUnique/>
        </w:docPartObj>
      </w:sdtPr>
      <w:sdtContent>
        <w:p w14:paraId="168BA980" w14:textId="77777777" w:rsidR="00326021" w:rsidRPr="0078016D" w:rsidRDefault="008B5756" w:rsidP="00326021">
          <w:pPr>
            <w:pStyle w:val="TOCHeading"/>
            <w:rPr>
              <w:rFonts w:ascii="Times New Roman" w:hAnsi="Times New Roman" w:cs="Times New Roman"/>
              <w:sz w:val="24"/>
              <w:szCs w:val="24"/>
            </w:rPr>
          </w:pPr>
          <w:r>
            <w:rPr>
              <w:rFonts w:ascii="Times New Roman" w:hAnsi="Times New Roman" w:cs="Times New Roman"/>
              <w:sz w:val="32"/>
              <w:szCs w:val="32"/>
            </w:rPr>
            <w:t>Përmbajtja</w:t>
          </w:r>
        </w:p>
        <w:p w14:paraId="06F24E96" w14:textId="3B5F2BF2" w:rsidR="008B5756" w:rsidRDefault="006C351C">
          <w:pPr>
            <w:pStyle w:val="TOC2"/>
            <w:tabs>
              <w:tab w:val="left" w:pos="1760"/>
              <w:tab w:val="right" w:leader="dot" w:pos="9350"/>
            </w:tabs>
            <w:rPr>
              <w:rFonts w:eastAsiaTheme="minorEastAsia"/>
              <w:noProof/>
            </w:rPr>
          </w:pPr>
          <w:r w:rsidRPr="0078016D">
            <w:rPr>
              <w:rFonts w:cstheme="minorHAnsi"/>
            </w:rPr>
            <w:fldChar w:fldCharType="begin"/>
          </w:r>
          <w:r w:rsidR="00326021" w:rsidRPr="0078016D">
            <w:rPr>
              <w:rFonts w:cstheme="minorHAnsi"/>
            </w:rPr>
            <w:instrText xml:space="preserve"> TOC \o "1-3" \h \z \u </w:instrText>
          </w:r>
          <w:r w:rsidRPr="0078016D">
            <w:rPr>
              <w:rFonts w:cstheme="minorHAnsi"/>
            </w:rPr>
            <w:fldChar w:fldCharType="separate"/>
          </w:r>
          <w:hyperlink w:anchor="_Toc504070658" w:history="1">
            <w:r w:rsidR="008B5756" w:rsidRPr="00310FA5">
              <w:rPr>
                <w:rStyle w:val="Hyperlink"/>
                <w:rFonts w:ascii="Times New Roman" w:eastAsia="Times New Roman" w:hAnsi="Times New Roman" w:cs="Times New Roman"/>
                <w:noProof/>
              </w:rPr>
              <w:t xml:space="preserve">1. </w:t>
            </w:r>
            <w:r w:rsidR="008B5756" w:rsidRPr="008B5756">
              <w:rPr>
                <w:rStyle w:val="Hyperlink"/>
                <w:rFonts w:ascii="Times New Roman" w:eastAsia="Times New Roman" w:hAnsi="Times New Roman" w:cs="Times New Roman"/>
                <w:noProof/>
              </w:rPr>
              <w:t xml:space="preserve">Thirrje publike për ofrimin e mbështetjes financiare publike për financimin e projekteve/programeve të OJQ-ve </w:t>
            </w:r>
            <w:r w:rsidR="00CF0BC2">
              <w:rPr>
                <w:rStyle w:val="Hyperlink"/>
                <w:rFonts w:ascii="Times New Roman" w:eastAsia="Times New Roman" w:hAnsi="Times New Roman" w:cs="Times New Roman"/>
                <w:noProof/>
              </w:rPr>
              <w:t xml:space="preserve">nga radhët e komuniteteve pakicë për fushën e kulturës, rinisë dhe sportit </w:t>
            </w:r>
            <w:r w:rsidR="008B5756">
              <w:rPr>
                <w:noProof/>
                <w:webHidden/>
              </w:rPr>
              <w:tab/>
            </w:r>
            <w:r>
              <w:rPr>
                <w:noProof/>
                <w:webHidden/>
              </w:rPr>
              <w:fldChar w:fldCharType="begin"/>
            </w:r>
            <w:r w:rsidR="008B5756">
              <w:rPr>
                <w:noProof/>
                <w:webHidden/>
              </w:rPr>
              <w:instrText xml:space="preserve"> PAGEREF _Toc504070658 \h </w:instrText>
            </w:r>
            <w:r>
              <w:rPr>
                <w:noProof/>
                <w:webHidden/>
              </w:rPr>
            </w:r>
            <w:r>
              <w:rPr>
                <w:noProof/>
                <w:webHidden/>
              </w:rPr>
              <w:fldChar w:fldCharType="separate"/>
            </w:r>
            <w:r w:rsidR="008B5756">
              <w:rPr>
                <w:noProof/>
                <w:webHidden/>
              </w:rPr>
              <w:t>3</w:t>
            </w:r>
            <w:r>
              <w:rPr>
                <w:noProof/>
                <w:webHidden/>
              </w:rPr>
              <w:fldChar w:fldCharType="end"/>
            </w:r>
          </w:hyperlink>
        </w:p>
        <w:p w14:paraId="18BD795E" w14:textId="77777777" w:rsidR="008B5756" w:rsidRDefault="00000000">
          <w:pPr>
            <w:pStyle w:val="TOC2"/>
            <w:tabs>
              <w:tab w:val="right" w:leader="dot" w:pos="9350"/>
            </w:tabs>
            <w:rPr>
              <w:rFonts w:eastAsiaTheme="minorEastAsia"/>
              <w:noProof/>
            </w:rPr>
          </w:pPr>
          <w:hyperlink w:anchor="_Toc504070659" w:history="1">
            <w:r w:rsidR="008B5756">
              <w:rPr>
                <w:rStyle w:val="Hyperlink"/>
                <w:rFonts w:ascii="Times New Roman" w:hAnsi="Times New Roman" w:cs="Times New Roman"/>
                <w:noProof/>
              </w:rPr>
              <w:t xml:space="preserve">1.1 PROBLEMET TË CILAT SYNOHET TË ADRESOHEN PËRMES KËSAJ THIRRJE PUBLIKE </w:t>
            </w:r>
            <w:r w:rsidR="008B5756">
              <w:rPr>
                <w:noProof/>
                <w:webHidden/>
              </w:rPr>
              <w:tab/>
            </w:r>
            <w:r w:rsidR="006C351C">
              <w:rPr>
                <w:noProof/>
                <w:webHidden/>
              </w:rPr>
              <w:fldChar w:fldCharType="begin"/>
            </w:r>
            <w:r w:rsidR="008B5756">
              <w:rPr>
                <w:noProof/>
                <w:webHidden/>
              </w:rPr>
              <w:instrText xml:space="preserve"> PAGEREF _Toc504070659 \h </w:instrText>
            </w:r>
            <w:r w:rsidR="006C351C">
              <w:rPr>
                <w:noProof/>
                <w:webHidden/>
              </w:rPr>
            </w:r>
            <w:r w:rsidR="006C351C">
              <w:rPr>
                <w:noProof/>
                <w:webHidden/>
              </w:rPr>
              <w:fldChar w:fldCharType="separate"/>
            </w:r>
            <w:r w:rsidR="008B5756">
              <w:rPr>
                <w:noProof/>
                <w:webHidden/>
              </w:rPr>
              <w:t>3</w:t>
            </w:r>
            <w:r w:rsidR="006C351C">
              <w:rPr>
                <w:noProof/>
                <w:webHidden/>
              </w:rPr>
              <w:fldChar w:fldCharType="end"/>
            </w:r>
          </w:hyperlink>
        </w:p>
        <w:p w14:paraId="37E5D511" w14:textId="77777777" w:rsidR="008B5756" w:rsidRDefault="00000000">
          <w:pPr>
            <w:pStyle w:val="TOC2"/>
            <w:tabs>
              <w:tab w:val="right" w:leader="dot" w:pos="9350"/>
            </w:tabs>
            <w:rPr>
              <w:rFonts w:eastAsiaTheme="minorEastAsia"/>
              <w:noProof/>
            </w:rPr>
          </w:pPr>
          <w:hyperlink w:anchor="_Toc504070660" w:history="1">
            <w:r w:rsidR="008B5756" w:rsidRPr="00310FA5">
              <w:rPr>
                <w:rStyle w:val="Hyperlink"/>
                <w:rFonts w:ascii="Times New Roman" w:hAnsi="Times New Roman" w:cs="Times New Roman"/>
                <w:noProof/>
              </w:rPr>
              <w:t xml:space="preserve">1.2 </w:t>
            </w:r>
            <w:r w:rsidR="008B5756">
              <w:rPr>
                <w:rStyle w:val="Hyperlink"/>
                <w:rFonts w:ascii="Times New Roman" w:hAnsi="Times New Roman" w:cs="Times New Roman"/>
                <w:noProof/>
              </w:rPr>
              <w:t>OBJEKTIVAT E THIRRJES DHE PRIORITETET PËR NDARJEN E FONDEVE</w:t>
            </w:r>
            <w:r w:rsidR="008B5756">
              <w:rPr>
                <w:noProof/>
                <w:webHidden/>
              </w:rPr>
              <w:tab/>
            </w:r>
            <w:r w:rsidR="006C351C">
              <w:rPr>
                <w:noProof/>
                <w:webHidden/>
              </w:rPr>
              <w:fldChar w:fldCharType="begin"/>
            </w:r>
            <w:r w:rsidR="008B5756">
              <w:rPr>
                <w:noProof/>
                <w:webHidden/>
              </w:rPr>
              <w:instrText xml:space="preserve"> PAGEREF _Toc504070660 \h </w:instrText>
            </w:r>
            <w:r w:rsidR="006C351C">
              <w:rPr>
                <w:noProof/>
                <w:webHidden/>
              </w:rPr>
            </w:r>
            <w:r w:rsidR="006C351C">
              <w:rPr>
                <w:noProof/>
                <w:webHidden/>
              </w:rPr>
              <w:fldChar w:fldCharType="separate"/>
            </w:r>
            <w:r w:rsidR="008B5756">
              <w:rPr>
                <w:noProof/>
                <w:webHidden/>
              </w:rPr>
              <w:t>3</w:t>
            </w:r>
            <w:r w:rsidR="006C351C">
              <w:rPr>
                <w:noProof/>
                <w:webHidden/>
              </w:rPr>
              <w:fldChar w:fldCharType="end"/>
            </w:r>
          </w:hyperlink>
        </w:p>
        <w:p w14:paraId="072BBB11" w14:textId="77777777" w:rsidR="008B5756" w:rsidRDefault="00000000">
          <w:pPr>
            <w:pStyle w:val="TOC2"/>
            <w:tabs>
              <w:tab w:val="right" w:leader="dot" w:pos="9350"/>
            </w:tabs>
            <w:rPr>
              <w:rFonts w:eastAsiaTheme="minorEastAsia"/>
              <w:noProof/>
            </w:rPr>
          </w:pPr>
          <w:hyperlink w:anchor="_Toc504070661" w:history="1">
            <w:r w:rsidR="008B5756">
              <w:rPr>
                <w:rStyle w:val="Hyperlink"/>
                <w:rFonts w:ascii="Times New Roman" w:hAnsi="Times New Roman" w:cs="Times New Roman"/>
                <w:noProof/>
              </w:rPr>
              <w:t>1.3 VLERA E PLANIFIKUAR E MBËSHTETJES FINANCIARE PËR PROJEKTET DHE TOTAL I THIRRJES</w:t>
            </w:r>
            <w:r w:rsidR="008B5756">
              <w:rPr>
                <w:noProof/>
                <w:webHidden/>
              </w:rPr>
              <w:tab/>
            </w:r>
            <w:r w:rsidR="006C351C">
              <w:rPr>
                <w:noProof/>
                <w:webHidden/>
              </w:rPr>
              <w:fldChar w:fldCharType="begin"/>
            </w:r>
            <w:r w:rsidR="008B5756">
              <w:rPr>
                <w:noProof/>
                <w:webHidden/>
              </w:rPr>
              <w:instrText xml:space="preserve"> PAGEREF _Toc504070661 \h </w:instrText>
            </w:r>
            <w:r w:rsidR="006C351C">
              <w:rPr>
                <w:noProof/>
                <w:webHidden/>
              </w:rPr>
            </w:r>
            <w:r w:rsidR="006C351C">
              <w:rPr>
                <w:noProof/>
                <w:webHidden/>
              </w:rPr>
              <w:fldChar w:fldCharType="separate"/>
            </w:r>
            <w:r w:rsidR="008B5756">
              <w:rPr>
                <w:noProof/>
                <w:webHidden/>
              </w:rPr>
              <w:t>3</w:t>
            </w:r>
            <w:r w:rsidR="006C351C">
              <w:rPr>
                <w:noProof/>
                <w:webHidden/>
              </w:rPr>
              <w:fldChar w:fldCharType="end"/>
            </w:r>
          </w:hyperlink>
        </w:p>
        <w:p w14:paraId="33B43AB7" w14:textId="77777777" w:rsidR="008B5756" w:rsidRDefault="00000000">
          <w:pPr>
            <w:pStyle w:val="TOC2"/>
            <w:tabs>
              <w:tab w:val="right" w:leader="dot" w:pos="9350"/>
            </w:tabs>
            <w:rPr>
              <w:rFonts w:eastAsiaTheme="minorEastAsia"/>
              <w:noProof/>
            </w:rPr>
          </w:pPr>
          <w:hyperlink w:anchor="_Toc504070662" w:history="1">
            <w:r w:rsidR="008B5756" w:rsidRPr="00310FA5">
              <w:rPr>
                <w:rStyle w:val="Hyperlink"/>
                <w:rFonts w:ascii="Times New Roman" w:hAnsi="Times New Roman" w:cs="Times New Roman"/>
                <w:noProof/>
              </w:rPr>
              <w:t xml:space="preserve">2. </w:t>
            </w:r>
            <w:r w:rsidR="008B5756">
              <w:rPr>
                <w:rStyle w:val="Hyperlink"/>
                <w:rFonts w:ascii="Times New Roman" w:hAnsi="Times New Roman" w:cs="Times New Roman"/>
                <w:noProof/>
              </w:rPr>
              <w:t>KUSHTET FORMALE TË THIRRJES</w:t>
            </w:r>
            <w:r w:rsidR="008B5756">
              <w:rPr>
                <w:noProof/>
                <w:webHidden/>
              </w:rPr>
              <w:tab/>
            </w:r>
            <w:r w:rsidR="006C351C">
              <w:rPr>
                <w:noProof/>
                <w:webHidden/>
              </w:rPr>
              <w:fldChar w:fldCharType="begin"/>
            </w:r>
            <w:r w:rsidR="008B5756">
              <w:rPr>
                <w:noProof/>
                <w:webHidden/>
              </w:rPr>
              <w:instrText xml:space="preserve"> PAGEREF _Toc504070662 \h </w:instrText>
            </w:r>
            <w:r w:rsidR="006C351C">
              <w:rPr>
                <w:noProof/>
                <w:webHidden/>
              </w:rPr>
            </w:r>
            <w:r w:rsidR="006C351C">
              <w:rPr>
                <w:noProof/>
                <w:webHidden/>
              </w:rPr>
              <w:fldChar w:fldCharType="separate"/>
            </w:r>
            <w:r w:rsidR="008B5756">
              <w:rPr>
                <w:noProof/>
                <w:webHidden/>
              </w:rPr>
              <w:t>3</w:t>
            </w:r>
            <w:r w:rsidR="006C351C">
              <w:rPr>
                <w:noProof/>
                <w:webHidden/>
              </w:rPr>
              <w:fldChar w:fldCharType="end"/>
            </w:r>
          </w:hyperlink>
        </w:p>
        <w:p w14:paraId="243D5985" w14:textId="77777777" w:rsidR="008B5756" w:rsidRDefault="00000000">
          <w:pPr>
            <w:pStyle w:val="TOC2"/>
            <w:tabs>
              <w:tab w:val="right" w:leader="dot" w:pos="9350"/>
            </w:tabs>
            <w:rPr>
              <w:rFonts w:eastAsiaTheme="minorEastAsia"/>
              <w:noProof/>
            </w:rPr>
          </w:pPr>
          <w:hyperlink w:anchor="_Toc504070663" w:history="1">
            <w:r w:rsidR="008B5756" w:rsidRPr="00310FA5">
              <w:rPr>
                <w:rStyle w:val="Hyperlink"/>
                <w:rFonts w:ascii="Times New Roman" w:hAnsi="Times New Roman" w:cs="Times New Roman"/>
                <w:noProof/>
              </w:rPr>
              <w:t xml:space="preserve">2.1. </w:t>
            </w:r>
            <w:r w:rsidR="008B5756">
              <w:rPr>
                <w:rStyle w:val="Hyperlink"/>
                <w:rFonts w:ascii="Times New Roman" w:hAnsi="Times New Roman" w:cs="Times New Roman"/>
                <w:noProof/>
              </w:rPr>
              <w:t>Aplikuesit e pranueshëm: Kush mund të aplikojë</w:t>
            </w:r>
            <w:r w:rsidR="008B5756" w:rsidRPr="00310FA5">
              <w:rPr>
                <w:rStyle w:val="Hyperlink"/>
                <w:rFonts w:ascii="Times New Roman" w:hAnsi="Times New Roman" w:cs="Times New Roman"/>
                <w:noProof/>
              </w:rPr>
              <w:t>?</w:t>
            </w:r>
            <w:r w:rsidR="008B5756">
              <w:rPr>
                <w:noProof/>
                <w:webHidden/>
              </w:rPr>
              <w:tab/>
            </w:r>
            <w:r w:rsidR="006C351C">
              <w:rPr>
                <w:noProof/>
                <w:webHidden/>
              </w:rPr>
              <w:fldChar w:fldCharType="begin"/>
            </w:r>
            <w:r w:rsidR="008B5756">
              <w:rPr>
                <w:noProof/>
                <w:webHidden/>
              </w:rPr>
              <w:instrText xml:space="preserve"> PAGEREF _Toc504070663 \h </w:instrText>
            </w:r>
            <w:r w:rsidR="006C351C">
              <w:rPr>
                <w:noProof/>
                <w:webHidden/>
              </w:rPr>
            </w:r>
            <w:r w:rsidR="006C351C">
              <w:rPr>
                <w:noProof/>
                <w:webHidden/>
              </w:rPr>
              <w:fldChar w:fldCharType="separate"/>
            </w:r>
            <w:r w:rsidR="008B5756">
              <w:rPr>
                <w:noProof/>
                <w:webHidden/>
              </w:rPr>
              <w:t>3</w:t>
            </w:r>
            <w:r w:rsidR="006C351C">
              <w:rPr>
                <w:noProof/>
                <w:webHidden/>
              </w:rPr>
              <w:fldChar w:fldCharType="end"/>
            </w:r>
          </w:hyperlink>
        </w:p>
        <w:p w14:paraId="60A01164" w14:textId="77777777" w:rsidR="008B5756" w:rsidRDefault="00000000">
          <w:pPr>
            <w:pStyle w:val="TOC2"/>
            <w:tabs>
              <w:tab w:val="right" w:leader="dot" w:pos="9350"/>
            </w:tabs>
            <w:rPr>
              <w:rFonts w:eastAsiaTheme="minorEastAsia"/>
              <w:noProof/>
            </w:rPr>
          </w:pPr>
          <w:hyperlink w:anchor="_Toc504070664" w:history="1">
            <w:r w:rsidR="008B5756" w:rsidRPr="00310FA5">
              <w:rPr>
                <w:rStyle w:val="Hyperlink"/>
                <w:rFonts w:ascii="Times New Roman" w:hAnsi="Times New Roman" w:cs="Times New Roman"/>
                <w:noProof/>
              </w:rPr>
              <w:t xml:space="preserve">2.2 </w:t>
            </w:r>
            <w:r w:rsidR="008B5756">
              <w:rPr>
                <w:rStyle w:val="Hyperlink"/>
                <w:rFonts w:ascii="Times New Roman" w:hAnsi="Times New Roman" w:cs="Times New Roman"/>
                <w:noProof/>
              </w:rPr>
              <w:t>Partnerët e pranueshme në zbatimin e projektit/programit</w:t>
            </w:r>
            <w:r w:rsidR="008B5756">
              <w:rPr>
                <w:noProof/>
                <w:webHidden/>
              </w:rPr>
              <w:tab/>
            </w:r>
            <w:r w:rsidR="006C351C">
              <w:rPr>
                <w:noProof/>
                <w:webHidden/>
              </w:rPr>
              <w:fldChar w:fldCharType="begin"/>
            </w:r>
            <w:r w:rsidR="008B5756">
              <w:rPr>
                <w:noProof/>
                <w:webHidden/>
              </w:rPr>
              <w:instrText xml:space="preserve"> PAGEREF _Toc504070664 \h </w:instrText>
            </w:r>
            <w:r w:rsidR="006C351C">
              <w:rPr>
                <w:noProof/>
                <w:webHidden/>
              </w:rPr>
            </w:r>
            <w:r w:rsidR="006C351C">
              <w:rPr>
                <w:noProof/>
                <w:webHidden/>
              </w:rPr>
              <w:fldChar w:fldCharType="separate"/>
            </w:r>
            <w:r w:rsidR="008B5756">
              <w:rPr>
                <w:noProof/>
                <w:webHidden/>
              </w:rPr>
              <w:t>4</w:t>
            </w:r>
            <w:r w:rsidR="006C351C">
              <w:rPr>
                <w:noProof/>
                <w:webHidden/>
              </w:rPr>
              <w:fldChar w:fldCharType="end"/>
            </w:r>
          </w:hyperlink>
        </w:p>
        <w:p w14:paraId="77C80D81" w14:textId="77777777" w:rsidR="008B5756" w:rsidRDefault="00000000">
          <w:pPr>
            <w:pStyle w:val="TOC2"/>
            <w:tabs>
              <w:tab w:val="right" w:leader="dot" w:pos="9350"/>
            </w:tabs>
            <w:rPr>
              <w:rFonts w:eastAsiaTheme="minorEastAsia"/>
              <w:noProof/>
            </w:rPr>
          </w:pPr>
          <w:hyperlink w:anchor="_Toc504070665" w:history="1">
            <w:r w:rsidR="008B5756" w:rsidRPr="00310FA5">
              <w:rPr>
                <w:rStyle w:val="Hyperlink"/>
                <w:rFonts w:ascii="Times New Roman" w:hAnsi="Times New Roman" w:cs="Times New Roman"/>
                <w:noProof/>
              </w:rPr>
              <w:t xml:space="preserve">2.3 </w:t>
            </w:r>
            <w:r w:rsidR="008B5756">
              <w:rPr>
                <w:rStyle w:val="Hyperlink"/>
                <w:rFonts w:ascii="Times New Roman" w:hAnsi="Times New Roman" w:cs="Times New Roman"/>
                <w:noProof/>
              </w:rPr>
              <w:t>Aktivitetet e pranueshme që do të financohen përmes thirrjes</w:t>
            </w:r>
            <w:r w:rsidR="008B5756">
              <w:rPr>
                <w:noProof/>
                <w:webHidden/>
              </w:rPr>
              <w:tab/>
            </w:r>
            <w:r w:rsidR="006C351C">
              <w:rPr>
                <w:noProof/>
                <w:webHidden/>
              </w:rPr>
              <w:fldChar w:fldCharType="begin"/>
            </w:r>
            <w:r w:rsidR="008B5756">
              <w:rPr>
                <w:noProof/>
                <w:webHidden/>
              </w:rPr>
              <w:instrText xml:space="preserve"> PAGEREF _Toc504070665 \h </w:instrText>
            </w:r>
            <w:r w:rsidR="006C351C">
              <w:rPr>
                <w:noProof/>
                <w:webHidden/>
              </w:rPr>
            </w:r>
            <w:r w:rsidR="006C351C">
              <w:rPr>
                <w:noProof/>
                <w:webHidden/>
              </w:rPr>
              <w:fldChar w:fldCharType="separate"/>
            </w:r>
            <w:r w:rsidR="008B5756">
              <w:rPr>
                <w:noProof/>
                <w:webHidden/>
              </w:rPr>
              <w:t>4</w:t>
            </w:r>
            <w:r w:rsidR="006C351C">
              <w:rPr>
                <w:noProof/>
                <w:webHidden/>
              </w:rPr>
              <w:fldChar w:fldCharType="end"/>
            </w:r>
          </w:hyperlink>
        </w:p>
        <w:p w14:paraId="50BB0872" w14:textId="77777777" w:rsidR="008B5756" w:rsidRDefault="00000000">
          <w:pPr>
            <w:pStyle w:val="TOC2"/>
            <w:tabs>
              <w:tab w:val="right" w:leader="dot" w:pos="9350"/>
            </w:tabs>
            <w:rPr>
              <w:rFonts w:eastAsiaTheme="minorEastAsia"/>
              <w:noProof/>
            </w:rPr>
          </w:pPr>
          <w:hyperlink w:anchor="_Toc504070666" w:history="1">
            <w:r w:rsidR="008B5756" w:rsidRPr="00310FA5">
              <w:rPr>
                <w:rStyle w:val="Hyperlink"/>
                <w:rFonts w:ascii="Times New Roman" w:hAnsi="Times New Roman" w:cs="Times New Roman"/>
                <w:noProof/>
              </w:rPr>
              <w:t xml:space="preserve">2.4 </w:t>
            </w:r>
            <w:r w:rsidR="008B5756">
              <w:rPr>
                <w:rStyle w:val="Hyperlink"/>
                <w:rFonts w:ascii="Times New Roman" w:hAnsi="Times New Roman" w:cs="Times New Roman"/>
                <w:noProof/>
              </w:rPr>
              <w:t>Shpenzimet e pranueshme që do të financohen përmes thirrjes</w:t>
            </w:r>
            <w:r w:rsidR="008B5756">
              <w:rPr>
                <w:noProof/>
                <w:webHidden/>
              </w:rPr>
              <w:tab/>
            </w:r>
            <w:r w:rsidR="006C351C">
              <w:rPr>
                <w:noProof/>
                <w:webHidden/>
              </w:rPr>
              <w:fldChar w:fldCharType="begin"/>
            </w:r>
            <w:r w:rsidR="008B5756">
              <w:rPr>
                <w:noProof/>
                <w:webHidden/>
              </w:rPr>
              <w:instrText xml:space="preserve"> PAGEREF _Toc504070666 \h </w:instrText>
            </w:r>
            <w:r w:rsidR="006C351C">
              <w:rPr>
                <w:noProof/>
                <w:webHidden/>
              </w:rPr>
            </w:r>
            <w:r w:rsidR="006C351C">
              <w:rPr>
                <w:noProof/>
                <w:webHidden/>
              </w:rPr>
              <w:fldChar w:fldCharType="separate"/>
            </w:r>
            <w:r w:rsidR="008B5756">
              <w:rPr>
                <w:noProof/>
                <w:webHidden/>
              </w:rPr>
              <w:t>5</w:t>
            </w:r>
            <w:r w:rsidR="006C351C">
              <w:rPr>
                <w:noProof/>
                <w:webHidden/>
              </w:rPr>
              <w:fldChar w:fldCharType="end"/>
            </w:r>
          </w:hyperlink>
        </w:p>
        <w:p w14:paraId="323FDD8C" w14:textId="77777777" w:rsidR="008B5756" w:rsidRDefault="00000000" w:rsidP="008378A2">
          <w:pPr>
            <w:pStyle w:val="TOC2"/>
            <w:tabs>
              <w:tab w:val="right" w:leader="dot" w:pos="9350"/>
            </w:tabs>
            <w:rPr>
              <w:rFonts w:eastAsiaTheme="minorEastAsia"/>
              <w:noProof/>
            </w:rPr>
          </w:pPr>
          <w:hyperlink w:anchor="_Toc504070667" w:history="1">
            <w:r w:rsidR="008B5756" w:rsidRPr="00310FA5">
              <w:rPr>
                <w:rStyle w:val="Hyperlink"/>
                <w:rFonts w:ascii="Times New Roman" w:hAnsi="Times New Roman" w:cs="Times New Roman"/>
                <w:noProof/>
              </w:rPr>
              <w:t>2.4.1</w:t>
            </w:r>
            <w:r w:rsidR="00372242">
              <w:rPr>
                <w:rStyle w:val="Hyperlink"/>
                <w:rFonts w:ascii="Times New Roman" w:hAnsi="Times New Roman" w:cs="Times New Roman"/>
                <w:noProof/>
              </w:rPr>
              <w:t xml:space="preserve"> </w:t>
            </w:r>
            <w:r w:rsidR="008B5756">
              <w:rPr>
                <w:rStyle w:val="Hyperlink"/>
                <w:rFonts w:ascii="Times New Roman" w:hAnsi="Times New Roman" w:cs="Times New Roman"/>
                <w:noProof/>
              </w:rPr>
              <w:t>Shpenzimet e</w:t>
            </w:r>
            <w:r w:rsidR="004B4F3F">
              <w:rPr>
                <w:rStyle w:val="Hyperlink"/>
                <w:rFonts w:ascii="Times New Roman" w:hAnsi="Times New Roman" w:cs="Times New Roman"/>
                <w:noProof/>
              </w:rPr>
              <w:t xml:space="preserve"> drejtpërdrejta të pranueshme</w:t>
            </w:r>
            <w:r w:rsidR="008B5756">
              <w:rPr>
                <w:noProof/>
                <w:webHidden/>
              </w:rPr>
              <w:tab/>
            </w:r>
            <w:r w:rsidR="006C351C">
              <w:rPr>
                <w:noProof/>
                <w:webHidden/>
              </w:rPr>
              <w:fldChar w:fldCharType="begin"/>
            </w:r>
            <w:r w:rsidR="008B5756">
              <w:rPr>
                <w:noProof/>
                <w:webHidden/>
              </w:rPr>
              <w:instrText xml:space="preserve"> PAGEREF _Toc504070667 \h </w:instrText>
            </w:r>
            <w:r w:rsidR="006C351C">
              <w:rPr>
                <w:noProof/>
                <w:webHidden/>
              </w:rPr>
            </w:r>
            <w:r w:rsidR="006C351C">
              <w:rPr>
                <w:noProof/>
                <w:webHidden/>
              </w:rPr>
              <w:fldChar w:fldCharType="separate"/>
            </w:r>
            <w:r w:rsidR="008B5756">
              <w:rPr>
                <w:noProof/>
                <w:webHidden/>
              </w:rPr>
              <w:t>5</w:t>
            </w:r>
            <w:r w:rsidR="006C351C">
              <w:rPr>
                <w:noProof/>
                <w:webHidden/>
              </w:rPr>
              <w:fldChar w:fldCharType="end"/>
            </w:r>
          </w:hyperlink>
        </w:p>
        <w:p w14:paraId="57231F6C" w14:textId="6B21B334" w:rsidR="001929B0" w:rsidRPr="001929B0" w:rsidRDefault="003A2257" w:rsidP="001929B0">
          <w:pPr>
            <w:ind w:left="360"/>
            <w:rPr>
              <w:rFonts w:ascii="Times New Roman" w:hAnsi="Times New Roman" w:cs="Times New Roman"/>
              <w:bCs/>
            </w:rPr>
          </w:pPr>
          <w:r>
            <w:rPr>
              <w:rFonts w:ascii="Times New Roman" w:hAnsi="Times New Roman" w:cs="Times New Roman"/>
              <w:bCs/>
            </w:rPr>
            <w:t xml:space="preserve">1. </w:t>
          </w:r>
          <w:r w:rsidR="001929B0" w:rsidRPr="001929B0">
            <w:rPr>
              <w:rFonts w:ascii="Times New Roman" w:hAnsi="Times New Roman" w:cs="Times New Roman"/>
              <w:bCs/>
            </w:rPr>
            <w:t xml:space="preserve">Organizimi i ngjarjeve </w:t>
          </w:r>
          <w:r w:rsidR="003C5DA9">
            <w:rPr>
              <w:rFonts w:ascii="Times New Roman" w:hAnsi="Times New Roman" w:cs="Times New Roman"/>
              <w:bCs/>
            </w:rPr>
            <w:t>kulturore dhe sportive</w:t>
          </w:r>
        </w:p>
        <w:p w14:paraId="79794AB9" w14:textId="180230E6" w:rsidR="001929B0" w:rsidRPr="001929B0" w:rsidRDefault="003A2257" w:rsidP="001929B0">
          <w:pPr>
            <w:ind w:left="360"/>
            <w:rPr>
              <w:rFonts w:ascii="Times New Roman" w:hAnsi="Times New Roman" w:cs="Times New Roman"/>
              <w:bCs/>
            </w:rPr>
          </w:pPr>
          <w:r>
            <w:rPr>
              <w:rFonts w:ascii="Times New Roman" w:hAnsi="Times New Roman" w:cs="Times New Roman"/>
              <w:bCs/>
            </w:rPr>
            <w:t xml:space="preserve">2. </w:t>
          </w:r>
          <w:r w:rsidR="001929B0" w:rsidRPr="001929B0">
            <w:rPr>
              <w:rFonts w:ascii="Times New Roman" w:hAnsi="Times New Roman" w:cs="Times New Roman"/>
              <w:bCs/>
            </w:rPr>
            <w:t>Angazhimi i stafit përkatës gjatë zbatimit të projektit</w:t>
          </w:r>
        </w:p>
        <w:p w14:paraId="3D3488E7" w14:textId="1C8055B1" w:rsidR="001929B0" w:rsidRPr="001929B0" w:rsidRDefault="003A2257" w:rsidP="001929B0">
          <w:pPr>
            <w:ind w:left="360"/>
            <w:rPr>
              <w:rFonts w:ascii="Times New Roman" w:hAnsi="Times New Roman" w:cs="Times New Roman"/>
              <w:bCs/>
            </w:rPr>
          </w:pPr>
          <w:r>
            <w:rPr>
              <w:rFonts w:ascii="Times New Roman" w:hAnsi="Times New Roman" w:cs="Times New Roman"/>
              <w:bCs/>
            </w:rPr>
            <w:t xml:space="preserve">3. </w:t>
          </w:r>
          <w:r w:rsidR="001929B0" w:rsidRPr="001929B0">
            <w:rPr>
              <w:rFonts w:ascii="Times New Roman" w:hAnsi="Times New Roman" w:cs="Times New Roman"/>
              <w:bCs/>
            </w:rPr>
            <w:t>Organizimi i vizitave dhe</w:t>
          </w:r>
          <w:r w:rsidR="003C5DA9">
            <w:rPr>
              <w:rFonts w:ascii="Times New Roman" w:hAnsi="Times New Roman" w:cs="Times New Roman"/>
              <w:bCs/>
            </w:rPr>
            <w:t xml:space="preserve"> gara</w:t>
          </w:r>
          <w:r w:rsidR="00B12DDF">
            <w:rPr>
              <w:rFonts w:ascii="Times New Roman" w:hAnsi="Times New Roman" w:cs="Times New Roman"/>
              <w:bCs/>
            </w:rPr>
            <w:t>ve</w:t>
          </w:r>
          <w:r w:rsidR="003C5DA9">
            <w:rPr>
              <w:rFonts w:ascii="Times New Roman" w:hAnsi="Times New Roman" w:cs="Times New Roman"/>
              <w:bCs/>
            </w:rPr>
            <w:t xml:space="preserve"> në vendet e tjera</w:t>
          </w:r>
        </w:p>
        <w:p w14:paraId="2374DCC3" w14:textId="3FD126BF" w:rsidR="0076789F" w:rsidRPr="001929B0" w:rsidRDefault="003A2257" w:rsidP="001929B0">
          <w:pPr>
            <w:ind w:left="360"/>
            <w:rPr>
              <w:rFonts w:ascii="Times New Roman" w:hAnsi="Times New Roman" w:cs="Times New Roman"/>
              <w:bCs/>
            </w:rPr>
          </w:pPr>
          <w:r>
            <w:rPr>
              <w:rFonts w:ascii="Times New Roman" w:hAnsi="Times New Roman" w:cs="Times New Roman"/>
              <w:bCs/>
            </w:rPr>
            <w:t xml:space="preserve">4. </w:t>
          </w:r>
          <w:r w:rsidR="001929B0" w:rsidRPr="001929B0">
            <w:rPr>
              <w:rFonts w:ascii="Times New Roman" w:hAnsi="Times New Roman" w:cs="Times New Roman"/>
              <w:bCs/>
            </w:rPr>
            <w:t>Të gjitha shpenzimet e tjera që lidhen drejtpërdrejt me zbatimin e projektit</w:t>
          </w:r>
        </w:p>
        <w:p w14:paraId="5545EC52" w14:textId="77777777" w:rsidR="008B5756" w:rsidRDefault="00000000" w:rsidP="00714A95">
          <w:pPr>
            <w:pStyle w:val="TOC2"/>
            <w:tabs>
              <w:tab w:val="left" w:pos="660"/>
              <w:tab w:val="right" w:leader="dot" w:pos="9350"/>
            </w:tabs>
            <w:rPr>
              <w:rFonts w:eastAsiaTheme="minorEastAsia"/>
              <w:noProof/>
            </w:rPr>
          </w:pPr>
          <w:hyperlink w:anchor="_Toc504070672" w:history="1">
            <w:r w:rsidR="008B5756" w:rsidRPr="00310FA5">
              <w:rPr>
                <w:rStyle w:val="Hyperlink"/>
                <w:rFonts w:ascii="Times New Roman" w:hAnsi="Times New Roman" w:cs="Times New Roman"/>
                <w:noProof/>
              </w:rPr>
              <w:t>2.4.2</w:t>
            </w:r>
            <w:r w:rsidR="004B4F3F">
              <w:rPr>
                <w:rStyle w:val="Hyperlink"/>
                <w:rFonts w:ascii="Times New Roman" w:hAnsi="Times New Roman" w:cs="Times New Roman"/>
                <w:noProof/>
              </w:rPr>
              <w:t xml:space="preserve"> Shpenzimet e tërthorta të pranueshme</w:t>
            </w:r>
            <w:r w:rsidR="008B5756">
              <w:rPr>
                <w:noProof/>
                <w:webHidden/>
              </w:rPr>
              <w:tab/>
            </w:r>
            <w:r w:rsidR="006C351C">
              <w:rPr>
                <w:noProof/>
                <w:webHidden/>
              </w:rPr>
              <w:fldChar w:fldCharType="begin"/>
            </w:r>
            <w:r w:rsidR="008B5756">
              <w:rPr>
                <w:noProof/>
                <w:webHidden/>
              </w:rPr>
              <w:instrText xml:space="preserve"> PAGEREF _Toc504070672 \h </w:instrText>
            </w:r>
            <w:r w:rsidR="006C351C">
              <w:rPr>
                <w:noProof/>
                <w:webHidden/>
              </w:rPr>
            </w:r>
            <w:r w:rsidR="006C351C">
              <w:rPr>
                <w:noProof/>
                <w:webHidden/>
              </w:rPr>
              <w:fldChar w:fldCharType="separate"/>
            </w:r>
            <w:r w:rsidR="008B5756">
              <w:rPr>
                <w:noProof/>
                <w:webHidden/>
              </w:rPr>
              <w:t>5</w:t>
            </w:r>
            <w:r w:rsidR="006C351C">
              <w:rPr>
                <w:noProof/>
                <w:webHidden/>
              </w:rPr>
              <w:fldChar w:fldCharType="end"/>
            </w:r>
          </w:hyperlink>
        </w:p>
        <w:p w14:paraId="7687EA91" w14:textId="77777777" w:rsidR="008B5756" w:rsidRDefault="00000000">
          <w:pPr>
            <w:pStyle w:val="TOC2"/>
            <w:tabs>
              <w:tab w:val="right" w:leader="dot" w:pos="9350"/>
            </w:tabs>
            <w:rPr>
              <w:rFonts w:eastAsiaTheme="minorEastAsia"/>
              <w:noProof/>
            </w:rPr>
          </w:pPr>
          <w:hyperlink w:anchor="_Toc504070673" w:history="1">
            <w:r w:rsidR="004B4F3F">
              <w:rPr>
                <w:rStyle w:val="Hyperlink"/>
                <w:rFonts w:ascii="Times New Roman" w:hAnsi="Times New Roman" w:cs="Times New Roman"/>
                <w:noProof/>
              </w:rPr>
              <w:t>2.4.3 Shpenzimet e papranueshme</w:t>
            </w:r>
            <w:r w:rsidR="008B5756">
              <w:rPr>
                <w:noProof/>
                <w:webHidden/>
              </w:rPr>
              <w:tab/>
            </w:r>
            <w:r w:rsidR="006C351C">
              <w:rPr>
                <w:noProof/>
                <w:webHidden/>
              </w:rPr>
              <w:fldChar w:fldCharType="begin"/>
            </w:r>
            <w:r w:rsidR="008B5756">
              <w:rPr>
                <w:noProof/>
                <w:webHidden/>
              </w:rPr>
              <w:instrText xml:space="preserve"> PAGEREF _Toc504070673 \h </w:instrText>
            </w:r>
            <w:r w:rsidR="006C351C">
              <w:rPr>
                <w:noProof/>
                <w:webHidden/>
              </w:rPr>
            </w:r>
            <w:r w:rsidR="006C351C">
              <w:rPr>
                <w:noProof/>
                <w:webHidden/>
              </w:rPr>
              <w:fldChar w:fldCharType="separate"/>
            </w:r>
            <w:r w:rsidR="008B5756">
              <w:rPr>
                <w:noProof/>
                <w:webHidden/>
              </w:rPr>
              <w:t>5</w:t>
            </w:r>
            <w:r w:rsidR="006C351C">
              <w:rPr>
                <w:noProof/>
                <w:webHidden/>
              </w:rPr>
              <w:fldChar w:fldCharType="end"/>
            </w:r>
          </w:hyperlink>
        </w:p>
        <w:p w14:paraId="573EA247" w14:textId="77777777" w:rsidR="008B5756" w:rsidRDefault="00000000">
          <w:pPr>
            <w:pStyle w:val="TOC2"/>
            <w:tabs>
              <w:tab w:val="right" w:leader="dot" w:pos="9350"/>
            </w:tabs>
            <w:rPr>
              <w:rFonts w:eastAsiaTheme="minorEastAsia"/>
              <w:noProof/>
            </w:rPr>
          </w:pPr>
          <w:hyperlink w:anchor="_Toc504070674" w:history="1">
            <w:r w:rsidR="008B5756" w:rsidRPr="00310FA5">
              <w:rPr>
                <w:rStyle w:val="Hyperlink"/>
                <w:rFonts w:ascii="Times New Roman" w:hAnsi="Times New Roman" w:cs="Times New Roman"/>
                <w:noProof/>
              </w:rPr>
              <w:t xml:space="preserve">3. </w:t>
            </w:r>
            <w:r w:rsidR="004B4F3F">
              <w:rPr>
                <w:rStyle w:val="Hyperlink"/>
                <w:rFonts w:ascii="Times New Roman" w:hAnsi="Times New Roman" w:cs="Times New Roman"/>
                <w:noProof/>
              </w:rPr>
              <w:t>SI TË APLIKONI</w:t>
            </w:r>
            <w:r w:rsidR="008B5756" w:rsidRPr="00310FA5">
              <w:rPr>
                <w:rStyle w:val="Hyperlink"/>
                <w:rFonts w:ascii="Times New Roman" w:hAnsi="Times New Roman" w:cs="Times New Roman"/>
                <w:noProof/>
              </w:rPr>
              <w:t>?</w:t>
            </w:r>
            <w:r w:rsidR="008B5756">
              <w:rPr>
                <w:noProof/>
                <w:webHidden/>
              </w:rPr>
              <w:tab/>
            </w:r>
            <w:r w:rsidR="006C351C">
              <w:rPr>
                <w:noProof/>
                <w:webHidden/>
              </w:rPr>
              <w:fldChar w:fldCharType="begin"/>
            </w:r>
            <w:r w:rsidR="008B5756">
              <w:rPr>
                <w:noProof/>
                <w:webHidden/>
              </w:rPr>
              <w:instrText xml:space="preserve"> PAGEREF _Toc504070674 \h </w:instrText>
            </w:r>
            <w:r w:rsidR="006C351C">
              <w:rPr>
                <w:noProof/>
                <w:webHidden/>
              </w:rPr>
            </w:r>
            <w:r w:rsidR="006C351C">
              <w:rPr>
                <w:noProof/>
                <w:webHidden/>
              </w:rPr>
              <w:fldChar w:fldCharType="separate"/>
            </w:r>
            <w:r w:rsidR="008B5756">
              <w:rPr>
                <w:noProof/>
                <w:webHidden/>
              </w:rPr>
              <w:t>5</w:t>
            </w:r>
            <w:r w:rsidR="006C351C">
              <w:rPr>
                <w:noProof/>
                <w:webHidden/>
              </w:rPr>
              <w:fldChar w:fldCharType="end"/>
            </w:r>
          </w:hyperlink>
        </w:p>
        <w:p w14:paraId="18E46353" w14:textId="77777777" w:rsidR="008B5756" w:rsidRDefault="00000000">
          <w:pPr>
            <w:pStyle w:val="TOC2"/>
            <w:tabs>
              <w:tab w:val="right" w:leader="dot" w:pos="9350"/>
            </w:tabs>
            <w:rPr>
              <w:rFonts w:eastAsiaTheme="minorEastAsia"/>
              <w:noProof/>
            </w:rPr>
          </w:pPr>
          <w:hyperlink w:anchor="_Toc504070675" w:history="1">
            <w:r w:rsidR="004B4F3F">
              <w:rPr>
                <w:rStyle w:val="Hyperlink"/>
                <w:rFonts w:ascii="Times New Roman" w:hAnsi="Times New Roman" w:cs="Times New Roman"/>
                <w:noProof/>
              </w:rPr>
              <w:t>3.1 Aplikacioni propozimi i projektit</w:t>
            </w:r>
            <w:r w:rsidR="008B5756">
              <w:rPr>
                <w:noProof/>
                <w:webHidden/>
              </w:rPr>
              <w:tab/>
            </w:r>
            <w:r w:rsidR="006C351C">
              <w:rPr>
                <w:noProof/>
                <w:webHidden/>
              </w:rPr>
              <w:fldChar w:fldCharType="begin"/>
            </w:r>
            <w:r w:rsidR="008B5756">
              <w:rPr>
                <w:noProof/>
                <w:webHidden/>
              </w:rPr>
              <w:instrText xml:space="preserve"> PAGEREF _Toc504070675 \h </w:instrText>
            </w:r>
            <w:r w:rsidR="006C351C">
              <w:rPr>
                <w:noProof/>
                <w:webHidden/>
              </w:rPr>
            </w:r>
            <w:r w:rsidR="006C351C">
              <w:rPr>
                <w:noProof/>
                <w:webHidden/>
              </w:rPr>
              <w:fldChar w:fldCharType="separate"/>
            </w:r>
            <w:r w:rsidR="008B5756">
              <w:rPr>
                <w:noProof/>
                <w:webHidden/>
              </w:rPr>
              <w:t>6</w:t>
            </w:r>
            <w:r w:rsidR="006C351C">
              <w:rPr>
                <w:noProof/>
                <w:webHidden/>
              </w:rPr>
              <w:fldChar w:fldCharType="end"/>
            </w:r>
          </w:hyperlink>
        </w:p>
        <w:p w14:paraId="0CC31F5A" w14:textId="77777777" w:rsidR="008B5756" w:rsidRDefault="00000000">
          <w:pPr>
            <w:pStyle w:val="TOC2"/>
            <w:tabs>
              <w:tab w:val="right" w:leader="dot" w:pos="9350"/>
            </w:tabs>
            <w:rPr>
              <w:rFonts w:eastAsiaTheme="minorEastAsia"/>
              <w:noProof/>
            </w:rPr>
          </w:pPr>
          <w:hyperlink w:anchor="_Toc504070676" w:history="1">
            <w:r w:rsidR="008B5756" w:rsidRPr="00310FA5">
              <w:rPr>
                <w:rStyle w:val="Hyperlink"/>
                <w:rFonts w:ascii="Times New Roman" w:hAnsi="Times New Roman" w:cs="Times New Roman"/>
                <w:noProof/>
              </w:rPr>
              <w:t xml:space="preserve">3.2 </w:t>
            </w:r>
            <w:r w:rsidR="004B4F3F">
              <w:rPr>
                <w:rStyle w:val="Hyperlink"/>
                <w:rFonts w:ascii="Times New Roman" w:hAnsi="Times New Roman" w:cs="Times New Roman"/>
                <w:noProof/>
              </w:rPr>
              <w:t>Përmbajtja e formës së buxhetit</w:t>
            </w:r>
            <w:r w:rsidR="008B5756">
              <w:rPr>
                <w:noProof/>
                <w:webHidden/>
              </w:rPr>
              <w:tab/>
            </w:r>
            <w:r w:rsidR="006C351C">
              <w:rPr>
                <w:noProof/>
                <w:webHidden/>
              </w:rPr>
              <w:fldChar w:fldCharType="begin"/>
            </w:r>
            <w:r w:rsidR="008B5756">
              <w:rPr>
                <w:noProof/>
                <w:webHidden/>
              </w:rPr>
              <w:instrText xml:space="preserve"> PAGEREF _Toc504070676 \h </w:instrText>
            </w:r>
            <w:r w:rsidR="006C351C">
              <w:rPr>
                <w:noProof/>
                <w:webHidden/>
              </w:rPr>
            </w:r>
            <w:r w:rsidR="006C351C">
              <w:rPr>
                <w:noProof/>
                <w:webHidden/>
              </w:rPr>
              <w:fldChar w:fldCharType="separate"/>
            </w:r>
            <w:r w:rsidR="008B5756">
              <w:rPr>
                <w:noProof/>
                <w:webHidden/>
              </w:rPr>
              <w:t>6</w:t>
            </w:r>
            <w:r w:rsidR="006C351C">
              <w:rPr>
                <w:noProof/>
                <w:webHidden/>
              </w:rPr>
              <w:fldChar w:fldCharType="end"/>
            </w:r>
          </w:hyperlink>
        </w:p>
        <w:p w14:paraId="34967C03" w14:textId="77777777" w:rsidR="008B5756" w:rsidRDefault="00000000">
          <w:pPr>
            <w:pStyle w:val="TOC2"/>
            <w:tabs>
              <w:tab w:val="right" w:leader="dot" w:pos="9350"/>
            </w:tabs>
            <w:rPr>
              <w:rFonts w:eastAsiaTheme="minorEastAsia"/>
              <w:noProof/>
            </w:rPr>
          </w:pPr>
          <w:hyperlink w:anchor="_Toc504070677" w:history="1">
            <w:r w:rsidR="008B5756" w:rsidRPr="00310FA5">
              <w:rPr>
                <w:rStyle w:val="Hyperlink"/>
                <w:rFonts w:ascii="Times New Roman" w:hAnsi="Times New Roman" w:cs="Times New Roman"/>
                <w:noProof/>
              </w:rPr>
              <w:t xml:space="preserve">3.3 </w:t>
            </w:r>
            <w:r w:rsidR="004B4F3F">
              <w:rPr>
                <w:rStyle w:val="Hyperlink"/>
                <w:rFonts w:ascii="Times New Roman" w:hAnsi="Times New Roman" w:cs="Times New Roman"/>
                <w:noProof/>
              </w:rPr>
              <w:t>Ku ta dorëzoni aplikacionin</w:t>
            </w:r>
            <w:r w:rsidR="008B5756" w:rsidRPr="00310FA5">
              <w:rPr>
                <w:rStyle w:val="Hyperlink"/>
                <w:rFonts w:ascii="Times New Roman" w:hAnsi="Times New Roman" w:cs="Times New Roman"/>
                <w:noProof/>
              </w:rPr>
              <w:t>?</w:t>
            </w:r>
            <w:r w:rsidR="008B5756">
              <w:rPr>
                <w:noProof/>
                <w:webHidden/>
              </w:rPr>
              <w:tab/>
            </w:r>
            <w:r w:rsidR="006C351C">
              <w:rPr>
                <w:noProof/>
                <w:webHidden/>
              </w:rPr>
              <w:fldChar w:fldCharType="begin"/>
            </w:r>
            <w:r w:rsidR="008B5756">
              <w:rPr>
                <w:noProof/>
                <w:webHidden/>
              </w:rPr>
              <w:instrText xml:space="preserve"> PAGEREF _Toc504070677 \h </w:instrText>
            </w:r>
            <w:r w:rsidR="006C351C">
              <w:rPr>
                <w:noProof/>
                <w:webHidden/>
              </w:rPr>
            </w:r>
            <w:r w:rsidR="006C351C">
              <w:rPr>
                <w:noProof/>
                <w:webHidden/>
              </w:rPr>
              <w:fldChar w:fldCharType="separate"/>
            </w:r>
            <w:r w:rsidR="008B5756">
              <w:rPr>
                <w:noProof/>
                <w:webHidden/>
              </w:rPr>
              <w:t>6</w:t>
            </w:r>
            <w:r w:rsidR="006C351C">
              <w:rPr>
                <w:noProof/>
                <w:webHidden/>
              </w:rPr>
              <w:fldChar w:fldCharType="end"/>
            </w:r>
          </w:hyperlink>
        </w:p>
        <w:p w14:paraId="0C206166" w14:textId="77777777" w:rsidR="008B5756" w:rsidRDefault="00000000">
          <w:pPr>
            <w:pStyle w:val="TOC2"/>
            <w:tabs>
              <w:tab w:val="right" w:leader="dot" w:pos="9350"/>
            </w:tabs>
            <w:rPr>
              <w:rFonts w:eastAsiaTheme="minorEastAsia"/>
              <w:noProof/>
            </w:rPr>
          </w:pPr>
          <w:hyperlink w:anchor="_Toc504070678" w:history="1">
            <w:r w:rsidR="008B5756" w:rsidRPr="00310FA5">
              <w:rPr>
                <w:rStyle w:val="Hyperlink"/>
                <w:rFonts w:ascii="Times New Roman" w:hAnsi="Times New Roman" w:cs="Times New Roman"/>
                <w:noProof/>
              </w:rPr>
              <w:t xml:space="preserve">3.4 </w:t>
            </w:r>
            <w:r w:rsidR="004B4F3F">
              <w:rPr>
                <w:rStyle w:val="Hyperlink"/>
                <w:rFonts w:ascii="Times New Roman" w:hAnsi="Times New Roman" w:cs="Times New Roman"/>
                <w:noProof/>
              </w:rPr>
              <w:t>Afati i fundit për dërgimin e aplikacioneve</w:t>
            </w:r>
            <w:r w:rsidR="008B5756">
              <w:rPr>
                <w:noProof/>
                <w:webHidden/>
              </w:rPr>
              <w:tab/>
            </w:r>
            <w:r w:rsidR="006C351C">
              <w:rPr>
                <w:noProof/>
                <w:webHidden/>
              </w:rPr>
              <w:fldChar w:fldCharType="begin"/>
            </w:r>
            <w:r w:rsidR="008B5756">
              <w:rPr>
                <w:noProof/>
                <w:webHidden/>
              </w:rPr>
              <w:instrText xml:space="preserve"> PAGEREF _Toc504070678 \h </w:instrText>
            </w:r>
            <w:r w:rsidR="006C351C">
              <w:rPr>
                <w:noProof/>
                <w:webHidden/>
              </w:rPr>
            </w:r>
            <w:r w:rsidR="006C351C">
              <w:rPr>
                <w:noProof/>
                <w:webHidden/>
              </w:rPr>
              <w:fldChar w:fldCharType="separate"/>
            </w:r>
            <w:r w:rsidR="008B5756">
              <w:rPr>
                <w:noProof/>
                <w:webHidden/>
              </w:rPr>
              <w:t>7</w:t>
            </w:r>
            <w:r w:rsidR="006C351C">
              <w:rPr>
                <w:noProof/>
                <w:webHidden/>
              </w:rPr>
              <w:fldChar w:fldCharType="end"/>
            </w:r>
          </w:hyperlink>
        </w:p>
        <w:p w14:paraId="51454585" w14:textId="77777777" w:rsidR="008B5756" w:rsidRDefault="00000000">
          <w:pPr>
            <w:pStyle w:val="TOC2"/>
            <w:tabs>
              <w:tab w:val="left" w:pos="880"/>
              <w:tab w:val="right" w:leader="dot" w:pos="9350"/>
            </w:tabs>
            <w:rPr>
              <w:rFonts w:eastAsiaTheme="minorEastAsia"/>
              <w:noProof/>
            </w:rPr>
          </w:pPr>
          <w:hyperlink w:anchor="_Toc504070679" w:history="1">
            <w:r w:rsidR="008B5756" w:rsidRPr="00310FA5">
              <w:rPr>
                <w:rStyle w:val="Hyperlink"/>
                <w:rFonts w:ascii="Times New Roman" w:hAnsi="Times New Roman" w:cs="Times New Roman"/>
                <w:noProof/>
              </w:rPr>
              <w:t>1.5</w:t>
            </w:r>
            <w:r w:rsidR="008B5756">
              <w:rPr>
                <w:rFonts w:eastAsiaTheme="minorEastAsia"/>
                <w:noProof/>
              </w:rPr>
              <w:tab/>
            </w:r>
            <w:r w:rsidR="004B4F3F">
              <w:rPr>
                <w:rStyle w:val="Hyperlink"/>
                <w:rFonts w:ascii="Times New Roman" w:hAnsi="Times New Roman" w:cs="Times New Roman"/>
                <w:noProof/>
              </w:rPr>
              <w:t>Si ta kontaktoni nëse keni ndonjë pyetje</w:t>
            </w:r>
            <w:r w:rsidR="008B5756" w:rsidRPr="00310FA5">
              <w:rPr>
                <w:rStyle w:val="Hyperlink"/>
                <w:rFonts w:ascii="Times New Roman" w:hAnsi="Times New Roman" w:cs="Times New Roman"/>
                <w:noProof/>
              </w:rPr>
              <w:t>?</w:t>
            </w:r>
            <w:r w:rsidR="008B5756">
              <w:rPr>
                <w:noProof/>
                <w:webHidden/>
              </w:rPr>
              <w:tab/>
            </w:r>
            <w:r w:rsidR="006C351C">
              <w:rPr>
                <w:noProof/>
                <w:webHidden/>
              </w:rPr>
              <w:fldChar w:fldCharType="begin"/>
            </w:r>
            <w:r w:rsidR="008B5756">
              <w:rPr>
                <w:noProof/>
                <w:webHidden/>
              </w:rPr>
              <w:instrText xml:space="preserve"> PAGEREF _Toc504070679 \h </w:instrText>
            </w:r>
            <w:r w:rsidR="006C351C">
              <w:rPr>
                <w:noProof/>
                <w:webHidden/>
              </w:rPr>
            </w:r>
            <w:r w:rsidR="006C351C">
              <w:rPr>
                <w:noProof/>
                <w:webHidden/>
              </w:rPr>
              <w:fldChar w:fldCharType="separate"/>
            </w:r>
            <w:r w:rsidR="008B5756">
              <w:rPr>
                <w:noProof/>
                <w:webHidden/>
              </w:rPr>
              <w:t>7</w:t>
            </w:r>
            <w:r w:rsidR="006C351C">
              <w:rPr>
                <w:noProof/>
                <w:webHidden/>
              </w:rPr>
              <w:fldChar w:fldCharType="end"/>
            </w:r>
          </w:hyperlink>
        </w:p>
        <w:p w14:paraId="6988D362" w14:textId="77777777" w:rsidR="008B5756" w:rsidRDefault="00000000">
          <w:pPr>
            <w:pStyle w:val="TOC2"/>
            <w:tabs>
              <w:tab w:val="left" w:pos="880"/>
              <w:tab w:val="right" w:leader="dot" w:pos="9350"/>
            </w:tabs>
            <w:rPr>
              <w:rFonts w:eastAsiaTheme="minorEastAsia"/>
              <w:noProof/>
            </w:rPr>
          </w:pPr>
          <w:hyperlink w:anchor="_Toc504070680" w:history="1">
            <w:r w:rsidR="008B5756" w:rsidRPr="00310FA5">
              <w:rPr>
                <w:rStyle w:val="Hyperlink"/>
                <w:rFonts w:ascii="Times New Roman" w:hAnsi="Times New Roman" w:cs="Times New Roman"/>
                <w:noProof/>
              </w:rPr>
              <w:t>10.</w:t>
            </w:r>
            <w:r w:rsidR="008B5756">
              <w:rPr>
                <w:rFonts w:eastAsiaTheme="minorEastAsia"/>
                <w:noProof/>
              </w:rPr>
              <w:tab/>
            </w:r>
            <w:r w:rsidR="004B4F3F">
              <w:rPr>
                <w:rStyle w:val="Hyperlink"/>
                <w:rFonts w:ascii="Times New Roman" w:hAnsi="Times New Roman" w:cs="Times New Roman"/>
                <w:noProof/>
              </w:rPr>
              <w:t>VLERËSIMI DHE NDARJA E FONDEVE</w:t>
            </w:r>
            <w:r w:rsidR="008B5756">
              <w:rPr>
                <w:noProof/>
                <w:webHidden/>
              </w:rPr>
              <w:tab/>
            </w:r>
            <w:r w:rsidR="006C351C">
              <w:rPr>
                <w:noProof/>
                <w:webHidden/>
              </w:rPr>
              <w:fldChar w:fldCharType="begin"/>
            </w:r>
            <w:r w:rsidR="008B5756">
              <w:rPr>
                <w:noProof/>
                <w:webHidden/>
              </w:rPr>
              <w:instrText xml:space="preserve"> PAGEREF _Toc504070680 \h </w:instrText>
            </w:r>
            <w:r w:rsidR="006C351C">
              <w:rPr>
                <w:noProof/>
                <w:webHidden/>
              </w:rPr>
            </w:r>
            <w:r w:rsidR="006C351C">
              <w:rPr>
                <w:noProof/>
                <w:webHidden/>
              </w:rPr>
              <w:fldChar w:fldCharType="separate"/>
            </w:r>
            <w:r w:rsidR="008B5756">
              <w:rPr>
                <w:noProof/>
                <w:webHidden/>
              </w:rPr>
              <w:t>8</w:t>
            </w:r>
            <w:r w:rsidR="006C351C">
              <w:rPr>
                <w:noProof/>
                <w:webHidden/>
              </w:rPr>
              <w:fldChar w:fldCharType="end"/>
            </w:r>
          </w:hyperlink>
        </w:p>
        <w:p w14:paraId="41224F29" w14:textId="77777777" w:rsidR="008B5756" w:rsidRDefault="00000000">
          <w:pPr>
            <w:pStyle w:val="TOC2"/>
            <w:tabs>
              <w:tab w:val="left" w:pos="880"/>
              <w:tab w:val="right" w:leader="dot" w:pos="9350"/>
            </w:tabs>
            <w:rPr>
              <w:rFonts w:eastAsiaTheme="minorEastAsia"/>
              <w:noProof/>
            </w:rPr>
          </w:pPr>
          <w:hyperlink w:anchor="_Toc504070681" w:history="1">
            <w:r w:rsidR="008B5756" w:rsidRPr="00310FA5">
              <w:rPr>
                <w:rStyle w:val="Hyperlink"/>
                <w:rFonts w:ascii="Times New Roman" w:hAnsi="Times New Roman" w:cs="Times New Roman"/>
                <w:noProof/>
              </w:rPr>
              <w:t>1.1</w:t>
            </w:r>
            <w:r w:rsidR="008B5756">
              <w:rPr>
                <w:rFonts w:eastAsiaTheme="minorEastAsia"/>
                <w:noProof/>
              </w:rPr>
              <w:tab/>
            </w:r>
            <w:r w:rsidR="004B4F3F">
              <w:rPr>
                <w:rStyle w:val="Hyperlink"/>
                <w:rFonts w:ascii="Times New Roman" w:hAnsi="Times New Roman" w:cs="Times New Roman"/>
                <w:noProof/>
              </w:rPr>
              <w:t>Aplikacionet e pranuara do të kalojnë nëpër procedurën e mëposhtme</w:t>
            </w:r>
            <w:r w:rsidR="008B5756" w:rsidRPr="00310FA5">
              <w:rPr>
                <w:rStyle w:val="Hyperlink"/>
                <w:rFonts w:ascii="Times New Roman" w:hAnsi="Times New Roman" w:cs="Times New Roman"/>
                <w:noProof/>
              </w:rPr>
              <w:t>:</w:t>
            </w:r>
            <w:r w:rsidR="008B5756">
              <w:rPr>
                <w:noProof/>
                <w:webHidden/>
              </w:rPr>
              <w:tab/>
            </w:r>
            <w:r w:rsidR="006C351C">
              <w:rPr>
                <w:noProof/>
                <w:webHidden/>
              </w:rPr>
              <w:fldChar w:fldCharType="begin"/>
            </w:r>
            <w:r w:rsidR="008B5756">
              <w:rPr>
                <w:noProof/>
                <w:webHidden/>
              </w:rPr>
              <w:instrText xml:space="preserve"> PAGEREF _Toc504070681 \h </w:instrText>
            </w:r>
            <w:r w:rsidR="006C351C">
              <w:rPr>
                <w:noProof/>
                <w:webHidden/>
              </w:rPr>
            </w:r>
            <w:r w:rsidR="006C351C">
              <w:rPr>
                <w:noProof/>
                <w:webHidden/>
              </w:rPr>
              <w:fldChar w:fldCharType="separate"/>
            </w:r>
            <w:r w:rsidR="008B5756">
              <w:rPr>
                <w:noProof/>
                <w:webHidden/>
              </w:rPr>
              <w:t>8</w:t>
            </w:r>
            <w:r w:rsidR="006C351C">
              <w:rPr>
                <w:noProof/>
                <w:webHidden/>
              </w:rPr>
              <w:fldChar w:fldCharType="end"/>
            </w:r>
          </w:hyperlink>
        </w:p>
        <w:p w14:paraId="5C43BBB3" w14:textId="77777777" w:rsidR="008B5756" w:rsidRDefault="00000000">
          <w:pPr>
            <w:pStyle w:val="TOC2"/>
            <w:tabs>
              <w:tab w:val="right" w:leader="dot" w:pos="9350"/>
            </w:tabs>
            <w:rPr>
              <w:rFonts w:eastAsiaTheme="minorEastAsia"/>
              <w:noProof/>
            </w:rPr>
          </w:pPr>
          <w:hyperlink w:anchor="_Toc504070682" w:history="1">
            <w:r w:rsidR="008B5756" w:rsidRPr="00310FA5">
              <w:rPr>
                <w:rStyle w:val="Hyperlink"/>
                <w:rFonts w:ascii="Times New Roman" w:hAnsi="Times New Roman" w:cs="Times New Roman"/>
                <w:noProof/>
              </w:rPr>
              <w:t>4.2  D</w:t>
            </w:r>
            <w:r w:rsidR="004B4F3F">
              <w:rPr>
                <w:rStyle w:val="Hyperlink"/>
                <w:rFonts w:ascii="Times New Roman" w:hAnsi="Times New Roman" w:cs="Times New Roman"/>
                <w:noProof/>
              </w:rPr>
              <w:t>okumentacioni shtesë dhe kontraktimi</w:t>
            </w:r>
            <w:r w:rsidR="008B5756">
              <w:rPr>
                <w:noProof/>
                <w:webHidden/>
              </w:rPr>
              <w:tab/>
            </w:r>
            <w:r w:rsidR="006C351C">
              <w:rPr>
                <w:noProof/>
                <w:webHidden/>
              </w:rPr>
              <w:fldChar w:fldCharType="begin"/>
            </w:r>
            <w:r w:rsidR="008B5756">
              <w:rPr>
                <w:noProof/>
                <w:webHidden/>
              </w:rPr>
              <w:instrText xml:space="preserve"> PAGEREF _Toc504070682 \h </w:instrText>
            </w:r>
            <w:r w:rsidR="006C351C">
              <w:rPr>
                <w:noProof/>
                <w:webHidden/>
              </w:rPr>
            </w:r>
            <w:r w:rsidR="006C351C">
              <w:rPr>
                <w:noProof/>
                <w:webHidden/>
              </w:rPr>
              <w:fldChar w:fldCharType="separate"/>
            </w:r>
            <w:r w:rsidR="008B5756">
              <w:rPr>
                <w:noProof/>
                <w:webHidden/>
              </w:rPr>
              <w:t>8</w:t>
            </w:r>
            <w:r w:rsidR="006C351C">
              <w:rPr>
                <w:noProof/>
                <w:webHidden/>
              </w:rPr>
              <w:fldChar w:fldCharType="end"/>
            </w:r>
          </w:hyperlink>
        </w:p>
        <w:p w14:paraId="2D8499C5" w14:textId="77777777" w:rsidR="008B5756" w:rsidRDefault="00000000">
          <w:pPr>
            <w:pStyle w:val="TOC2"/>
            <w:tabs>
              <w:tab w:val="left" w:pos="880"/>
              <w:tab w:val="right" w:leader="dot" w:pos="9350"/>
            </w:tabs>
            <w:rPr>
              <w:rFonts w:eastAsiaTheme="minorEastAsia"/>
              <w:noProof/>
            </w:rPr>
          </w:pPr>
          <w:hyperlink w:anchor="_Toc504070683" w:history="1">
            <w:r w:rsidR="008B5756" w:rsidRPr="00310FA5">
              <w:rPr>
                <w:rStyle w:val="Hyperlink"/>
                <w:rFonts w:ascii="Times New Roman" w:hAnsi="Times New Roman" w:cs="Times New Roman"/>
                <w:noProof/>
              </w:rPr>
              <w:t>11.</w:t>
            </w:r>
            <w:r w:rsidR="008B5756">
              <w:rPr>
                <w:rFonts w:eastAsiaTheme="minorEastAsia"/>
                <w:noProof/>
              </w:rPr>
              <w:tab/>
            </w:r>
            <w:r w:rsidR="004B4F3F">
              <w:rPr>
                <w:rStyle w:val="Hyperlink"/>
                <w:rFonts w:ascii="Times New Roman" w:hAnsi="Times New Roman" w:cs="Times New Roman"/>
                <w:noProof/>
              </w:rPr>
              <w:t>KALENDARI INDIKATIV I REALIZIMIT TË THIRRJES</w:t>
            </w:r>
            <w:r w:rsidR="008B5756">
              <w:rPr>
                <w:noProof/>
                <w:webHidden/>
              </w:rPr>
              <w:tab/>
            </w:r>
            <w:r w:rsidR="006C351C">
              <w:rPr>
                <w:noProof/>
                <w:webHidden/>
              </w:rPr>
              <w:fldChar w:fldCharType="begin"/>
            </w:r>
            <w:r w:rsidR="008B5756">
              <w:rPr>
                <w:noProof/>
                <w:webHidden/>
              </w:rPr>
              <w:instrText xml:space="preserve"> PAGEREF _Toc504070683 \h </w:instrText>
            </w:r>
            <w:r w:rsidR="006C351C">
              <w:rPr>
                <w:noProof/>
                <w:webHidden/>
              </w:rPr>
            </w:r>
            <w:r w:rsidR="006C351C">
              <w:rPr>
                <w:noProof/>
                <w:webHidden/>
              </w:rPr>
              <w:fldChar w:fldCharType="separate"/>
            </w:r>
            <w:r w:rsidR="008B5756">
              <w:rPr>
                <w:noProof/>
                <w:webHidden/>
              </w:rPr>
              <w:t>9</w:t>
            </w:r>
            <w:r w:rsidR="006C351C">
              <w:rPr>
                <w:noProof/>
                <w:webHidden/>
              </w:rPr>
              <w:fldChar w:fldCharType="end"/>
            </w:r>
          </w:hyperlink>
        </w:p>
        <w:p w14:paraId="530BE8F1" w14:textId="77777777" w:rsidR="008B5756" w:rsidRDefault="00000000">
          <w:pPr>
            <w:pStyle w:val="TOC2"/>
            <w:tabs>
              <w:tab w:val="left" w:pos="880"/>
              <w:tab w:val="right" w:leader="dot" w:pos="9350"/>
            </w:tabs>
            <w:rPr>
              <w:rFonts w:eastAsiaTheme="minorEastAsia"/>
              <w:noProof/>
            </w:rPr>
          </w:pPr>
          <w:hyperlink w:anchor="_Toc504070684" w:history="1">
            <w:r w:rsidR="008B5756" w:rsidRPr="00310FA5">
              <w:rPr>
                <w:rStyle w:val="Hyperlink"/>
                <w:rFonts w:ascii="Times New Roman" w:hAnsi="Times New Roman" w:cs="Times New Roman"/>
                <w:noProof/>
              </w:rPr>
              <w:t>12.</w:t>
            </w:r>
            <w:r w:rsidR="008B5756">
              <w:rPr>
                <w:rFonts w:eastAsiaTheme="minorEastAsia"/>
                <w:noProof/>
              </w:rPr>
              <w:tab/>
            </w:r>
            <w:r w:rsidR="004B4F3F">
              <w:rPr>
                <w:rStyle w:val="Hyperlink"/>
                <w:rFonts w:ascii="Times New Roman" w:hAnsi="Times New Roman" w:cs="Times New Roman"/>
                <w:noProof/>
              </w:rPr>
              <w:t>LISTA E DOKUMENTEVE TË THIRRJES PUBLIKE</w:t>
            </w:r>
            <w:r w:rsidR="008B5756">
              <w:rPr>
                <w:noProof/>
                <w:webHidden/>
              </w:rPr>
              <w:tab/>
            </w:r>
            <w:r w:rsidR="006C351C">
              <w:rPr>
                <w:noProof/>
                <w:webHidden/>
              </w:rPr>
              <w:fldChar w:fldCharType="begin"/>
            </w:r>
            <w:r w:rsidR="008B5756">
              <w:rPr>
                <w:noProof/>
                <w:webHidden/>
              </w:rPr>
              <w:instrText xml:space="preserve"> PAGEREF _Toc504070684 \h </w:instrText>
            </w:r>
            <w:r w:rsidR="006C351C">
              <w:rPr>
                <w:noProof/>
                <w:webHidden/>
              </w:rPr>
            </w:r>
            <w:r w:rsidR="006C351C">
              <w:rPr>
                <w:noProof/>
                <w:webHidden/>
              </w:rPr>
              <w:fldChar w:fldCharType="separate"/>
            </w:r>
            <w:r w:rsidR="008B5756">
              <w:rPr>
                <w:noProof/>
                <w:webHidden/>
              </w:rPr>
              <w:t>9</w:t>
            </w:r>
            <w:r w:rsidR="006C351C">
              <w:rPr>
                <w:noProof/>
                <w:webHidden/>
              </w:rPr>
              <w:fldChar w:fldCharType="end"/>
            </w:r>
          </w:hyperlink>
        </w:p>
        <w:p w14:paraId="0AF43F3E" w14:textId="3FB492FD" w:rsidR="00326021" w:rsidRPr="0078016D" w:rsidRDefault="006C351C" w:rsidP="00326021">
          <w:pPr>
            <w:rPr>
              <w:rFonts w:ascii="Times New Roman" w:hAnsi="Times New Roman" w:cs="Times New Roman"/>
              <w:sz w:val="24"/>
              <w:szCs w:val="24"/>
            </w:rPr>
          </w:pPr>
          <w:r w:rsidRPr="0078016D">
            <w:rPr>
              <w:rFonts w:cstheme="minorHAnsi"/>
            </w:rPr>
            <w:fldChar w:fldCharType="end"/>
          </w:r>
        </w:p>
      </w:sdtContent>
    </w:sdt>
    <w:p w14:paraId="572AF142" w14:textId="77777777" w:rsidR="00134D7A" w:rsidRPr="0078016D" w:rsidRDefault="00134D7A" w:rsidP="00C14525">
      <w:pPr>
        <w:spacing w:after="0" w:line="240" w:lineRule="auto"/>
        <w:rPr>
          <w:rFonts w:ascii="Times New Roman" w:hAnsi="Times New Roman" w:cs="Times New Roman"/>
          <w:sz w:val="24"/>
          <w:szCs w:val="24"/>
        </w:rPr>
      </w:pPr>
    </w:p>
    <w:p w14:paraId="2576529C" w14:textId="360228B4" w:rsidR="00C14525" w:rsidRPr="00075A89" w:rsidRDefault="00075A89" w:rsidP="000B4089">
      <w:pPr>
        <w:spacing w:after="0" w:line="240" w:lineRule="auto"/>
        <w:jc w:val="both"/>
        <w:outlineLvl w:val="1"/>
        <w:rPr>
          <w:rFonts w:ascii="Times New Roman" w:eastAsia="Times New Roman" w:hAnsi="Times New Roman" w:cs="Times New Roman"/>
          <w:sz w:val="24"/>
          <w:szCs w:val="24"/>
        </w:rPr>
      </w:pPr>
      <w:bookmarkStart w:id="0" w:name="_Toc504070658"/>
      <w:r>
        <w:rPr>
          <w:rFonts w:ascii="Times New Roman" w:eastAsia="Times New Roman" w:hAnsi="Times New Roman" w:cs="Times New Roman"/>
          <w:sz w:val="24"/>
          <w:szCs w:val="24"/>
        </w:rPr>
        <w:t>1.</w:t>
      </w:r>
      <w:bookmarkEnd w:id="0"/>
      <w:r w:rsidR="00EB4CF5" w:rsidRPr="00EB4CF5">
        <w:rPr>
          <w:rFonts w:ascii="Times New Roman" w:eastAsia="Times New Roman" w:hAnsi="Times New Roman" w:cs="Times New Roman"/>
          <w:sz w:val="24"/>
          <w:szCs w:val="24"/>
        </w:rPr>
        <w:t xml:space="preserve">Thirrje publike për ofrimin e mbështetjes financiare publike për financimin e projekteve/programeve të OJQ-ve </w:t>
      </w:r>
      <w:r w:rsidR="00902026">
        <w:rPr>
          <w:rFonts w:ascii="Times New Roman" w:eastAsia="Times New Roman" w:hAnsi="Times New Roman" w:cs="Times New Roman"/>
          <w:sz w:val="24"/>
          <w:szCs w:val="24"/>
        </w:rPr>
        <w:t>nga radhët e komuniteteve pakicë për fushën e kulturës, rinisë dhe sportit.</w:t>
      </w:r>
    </w:p>
    <w:p w14:paraId="60448D53" w14:textId="77777777" w:rsidR="00E7358D" w:rsidRDefault="008A2ACB" w:rsidP="00E7358D">
      <w:pPr>
        <w:pStyle w:val="Heading2"/>
        <w:jc w:val="both"/>
        <w:rPr>
          <w:rFonts w:ascii="Times New Roman" w:hAnsi="Times New Roman" w:cs="Times New Roman"/>
          <w:b w:val="0"/>
          <w:sz w:val="24"/>
          <w:szCs w:val="24"/>
        </w:rPr>
      </w:pPr>
      <w:bookmarkStart w:id="1" w:name="_Toc474960337"/>
      <w:bookmarkStart w:id="2" w:name="_Toc504070659"/>
      <w:r w:rsidRPr="0078016D">
        <w:rPr>
          <w:rFonts w:ascii="Times New Roman" w:hAnsi="Times New Roman" w:cs="Times New Roman"/>
          <w:b w:val="0"/>
          <w:sz w:val="24"/>
          <w:szCs w:val="24"/>
        </w:rPr>
        <w:t xml:space="preserve">1.1 </w:t>
      </w:r>
      <w:bookmarkEnd w:id="1"/>
      <w:bookmarkEnd w:id="2"/>
      <w:r w:rsidR="008013DA">
        <w:rPr>
          <w:rFonts w:ascii="Times New Roman" w:hAnsi="Times New Roman" w:cs="Times New Roman"/>
          <w:b w:val="0"/>
          <w:sz w:val="24"/>
          <w:szCs w:val="24"/>
        </w:rPr>
        <w:t>PROBLEMET TË CI</w:t>
      </w:r>
      <w:r w:rsidR="008013DA" w:rsidRPr="008013DA">
        <w:rPr>
          <w:rFonts w:ascii="Times New Roman" w:hAnsi="Times New Roman" w:cs="Times New Roman"/>
          <w:b w:val="0"/>
          <w:sz w:val="24"/>
          <w:szCs w:val="24"/>
        </w:rPr>
        <w:t>LAT SYNOHET TË ADRESOHEN PËRMES KËSAJ THIRRJE PUBLIKE</w:t>
      </w:r>
      <w:r w:rsidR="008013DA" w:rsidRPr="008013DA">
        <w:rPr>
          <w:rFonts w:ascii="Times New Roman" w:hAnsi="Times New Roman" w:cs="Times New Roman"/>
          <w:b w:val="0"/>
          <w:sz w:val="24"/>
          <w:szCs w:val="24"/>
        </w:rPr>
        <w:cr/>
      </w:r>
      <w:bookmarkStart w:id="3" w:name="_Toc474960338"/>
      <w:bookmarkStart w:id="4" w:name="_Toc504070660"/>
    </w:p>
    <w:p w14:paraId="1EA2E93E" w14:textId="7BB013C6" w:rsidR="00E7358D" w:rsidRDefault="00E7358D" w:rsidP="00E7358D">
      <w:pPr>
        <w:pStyle w:val="Heading2"/>
        <w:jc w:val="both"/>
        <w:rPr>
          <w:rFonts w:ascii="Times New Roman" w:eastAsiaTheme="minorHAnsi" w:hAnsi="Times New Roman" w:cs="Times New Roman"/>
          <w:b w:val="0"/>
          <w:bCs w:val="0"/>
          <w:i/>
          <w:color w:val="auto"/>
          <w:sz w:val="24"/>
          <w:szCs w:val="24"/>
        </w:rPr>
      </w:pPr>
      <w:r w:rsidRPr="00E7358D">
        <w:rPr>
          <w:rFonts w:ascii="Times New Roman" w:eastAsiaTheme="minorHAnsi" w:hAnsi="Times New Roman" w:cs="Times New Roman"/>
          <w:b w:val="0"/>
          <w:bCs w:val="0"/>
          <w:i/>
          <w:color w:val="auto"/>
          <w:sz w:val="24"/>
          <w:szCs w:val="24"/>
        </w:rPr>
        <w:t>Zhvillimi i kulturës dhe sportit në</w:t>
      </w:r>
      <w:r>
        <w:rPr>
          <w:rFonts w:ascii="Times New Roman" w:eastAsiaTheme="minorHAnsi" w:hAnsi="Times New Roman" w:cs="Times New Roman"/>
          <w:b w:val="0"/>
          <w:bCs w:val="0"/>
          <w:i/>
          <w:color w:val="auto"/>
          <w:sz w:val="24"/>
          <w:szCs w:val="24"/>
        </w:rPr>
        <w:t xml:space="preserve"> K</w:t>
      </w:r>
      <w:r w:rsidRPr="00E7358D">
        <w:rPr>
          <w:rFonts w:ascii="Times New Roman" w:eastAsiaTheme="minorHAnsi" w:hAnsi="Times New Roman" w:cs="Times New Roman"/>
          <w:b w:val="0"/>
          <w:bCs w:val="0"/>
          <w:i/>
          <w:color w:val="auto"/>
          <w:sz w:val="24"/>
          <w:szCs w:val="24"/>
        </w:rPr>
        <w:t>omunën e Graçanicës dhe pjesëmarrje më e madhe e të rinjve të komuniteteve pakicë në ngjarje kulturore dhe sportive.</w:t>
      </w:r>
    </w:p>
    <w:p w14:paraId="49338EC5" w14:textId="1B837EC4" w:rsidR="00134D7A" w:rsidRPr="0078016D" w:rsidRDefault="00134D7A" w:rsidP="00E7358D">
      <w:pPr>
        <w:pStyle w:val="Heading2"/>
        <w:jc w:val="both"/>
        <w:rPr>
          <w:rFonts w:ascii="Times New Roman" w:hAnsi="Times New Roman" w:cs="Times New Roman"/>
          <w:b w:val="0"/>
          <w:sz w:val="24"/>
          <w:szCs w:val="24"/>
        </w:rPr>
      </w:pPr>
      <w:r w:rsidRPr="0078016D">
        <w:rPr>
          <w:rFonts w:ascii="Times New Roman" w:hAnsi="Times New Roman" w:cs="Times New Roman"/>
          <w:b w:val="0"/>
          <w:sz w:val="24"/>
          <w:szCs w:val="24"/>
        </w:rPr>
        <w:t xml:space="preserve">1.2 </w:t>
      </w:r>
      <w:bookmarkEnd w:id="3"/>
      <w:bookmarkEnd w:id="4"/>
      <w:r w:rsidR="009D6232" w:rsidRPr="009D6232">
        <w:rPr>
          <w:rFonts w:ascii="Times New Roman" w:hAnsi="Times New Roman" w:cs="Times New Roman"/>
          <w:b w:val="0"/>
          <w:sz w:val="24"/>
          <w:szCs w:val="24"/>
        </w:rPr>
        <w:t>OBJEKTIVAT E THIRRJES DHE PRIORITETET PËR NDARJEN E FONDEVE</w:t>
      </w:r>
      <w:r w:rsidR="009D6232" w:rsidRPr="009D6232">
        <w:rPr>
          <w:rFonts w:ascii="Times New Roman" w:hAnsi="Times New Roman" w:cs="Times New Roman"/>
          <w:b w:val="0"/>
          <w:sz w:val="24"/>
          <w:szCs w:val="24"/>
        </w:rPr>
        <w:cr/>
      </w:r>
    </w:p>
    <w:p w14:paraId="59F8F8B3" w14:textId="77777777" w:rsidR="00134D7A" w:rsidRPr="0078016D" w:rsidRDefault="009D6232" w:rsidP="00C14525">
      <w:pPr>
        <w:spacing w:after="0" w:line="240" w:lineRule="auto"/>
        <w:jc w:val="both"/>
        <w:rPr>
          <w:rFonts w:ascii="Times New Roman" w:hAnsi="Times New Roman" w:cs="Times New Roman"/>
          <w:sz w:val="24"/>
          <w:szCs w:val="24"/>
        </w:rPr>
      </w:pPr>
      <w:r w:rsidRPr="009D6232">
        <w:rPr>
          <w:rFonts w:ascii="Times New Roman" w:hAnsi="Times New Roman" w:cs="Times New Roman"/>
          <w:sz w:val="24"/>
          <w:szCs w:val="24"/>
        </w:rPr>
        <w:t>Objektiv</w:t>
      </w:r>
      <w:r>
        <w:rPr>
          <w:rFonts w:ascii="Times New Roman" w:hAnsi="Times New Roman" w:cs="Times New Roman"/>
          <w:sz w:val="24"/>
          <w:szCs w:val="24"/>
        </w:rPr>
        <w:t xml:space="preserve">at </w:t>
      </w:r>
      <w:r w:rsidRPr="009D6232">
        <w:rPr>
          <w:rFonts w:ascii="Times New Roman" w:hAnsi="Times New Roman" w:cs="Times New Roman"/>
          <w:sz w:val="24"/>
          <w:szCs w:val="24"/>
        </w:rPr>
        <w:t>e përg</w:t>
      </w:r>
      <w:r w:rsidR="00D66B83">
        <w:rPr>
          <w:rFonts w:ascii="Times New Roman" w:hAnsi="Times New Roman" w:cs="Times New Roman"/>
          <w:sz w:val="24"/>
          <w:szCs w:val="24"/>
        </w:rPr>
        <w:t xml:space="preserve">jithshme të kësaj Thirrje </w:t>
      </w:r>
      <w:r w:rsidRPr="009D6232">
        <w:rPr>
          <w:rFonts w:ascii="Times New Roman" w:hAnsi="Times New Roman" w:cs="Times New Roman"/>
          <w:sz w:val="24"/>
          <w:szCs w:val="24"/>
        </w:rPr>
        <w:t>janë:</w:t>
      </w:r>
    </w:p>
    <w:p w14:paraId="3F69E2C3" w14:textId="77777777" w:rsidR="00890336" w:rsidRPr="0078016D" w:rsidRDefault="00890336" w:rsidP="00C14525">
      <w:pPr>
        <w:spacing w:after="0" w:line="240" w:lineRule="auto"/>
        <w:jc w:val="both"/>
        <w:rPr>
          <w:rFonts w:ascii="Times New Roman" w:hAnsi="Times New Roman" w:cs="Times New Roman"/>
          <w:sz w:val="24"/>
          <w:szCs w:val="24"/>
        </w:rPr>
      </w:pPr>
    </w:p>
    <w:p w14:paraId="5C2D36B8" w14:textId="633EECC5" w:rsidR="00890336" w:rsidRDefault="006E3F96" w:rsidP="00C145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Organizimi i ngjarjeve kulturore dhe sportive në Komunën e Graçanicës.</w:t>
      </w:r>
    </w:p>
    <w:p w14:paraId="4D990F8D" w14:textId="77777777" w:rsidR="00134D7A" w:rsidRPr="0078016D" w:rsidRDefault="00992EB3" w:rsidP="00C14525">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E758B1" w:rsidRPr="00E758B1">
        <w:rPr>
          <w:rFonts w:ascii="Times New Roman" w:hAnsi="Times New Roman" w:cs="Times New Roman"/>
          <w:sz w:val="24"/>
          <w:szCs w:val="24"/>
        </w:rPr>
        <w:t>Objektivat specifike të kësaj Thirrje janë:</w:t>
      </w:r>
    </w:p>
    <w:p w14:paraId="03F684D8" w14:textId="77777777" w:rsidR="00890336" w:rsidRPr="0078016D" w:rsidRDefault="00890336" w:rsidP="00890336">
      <w:pPr>
        <w:spacing w:after="0" w:line="240" w:lineRule="auto"/>
        <w:jc w:val="both"/>
        <w:rPr>
          <w:rFonts w:ascii="Times New Roman" w:hAnsi="Times New Roman" w:cs="Times New Roman"/>
          <w:sz w:val="24"/>
          <w:szCs w:val="24"/>
        </w:rPr>
      </w:pPr>
    </w:p>
    <w:p w14:paraId="41DCFC77" w14:textId="55CE4B8D" w:rsidR="00D85873" w:rsidRDefault="00D85873" w:rsidP="00992EB3">
      <w:pPr>
        <w:spacing w:after="0" w:line="240" w:lineRule="auto"/>
        <w:jc w:val="both"/>
        <w:rPr>
          <w:rFonts w:ascii="Times New Roman" w:hAnsi="Times New Roman" w:cs="Times New Roman"/>
          <w:i/>
          <w:sz w:val="24"/>
          <w:szCs w:val="24"/>
        </w:rPr>
      </w:pPr>
      <w:r w:rsidRPr="00D85873">
        <w:rPr>
          <w:rFonts w:ascii="Times New Roman" w:hAnsi="Times New Roman" w:cs="Times New Roman"/>
          <w:i/>
          <w:sz w:val="24"/>
          <w:szCs w:val="24"/>
        </w:rPr>
        <w:t>Përfshirja e të rinjve dhe zhvillimi i mëtejshëm në fushën e kulturës dhe sportit</w:t>
      </w:r>
      <w:r>
        <w:rPr>
          <w:rFonts w:ascii="Times New Roman" w:hAnsi="Times New Roman" w:cs="Times New Roman"/>
          <w:i/>
          <w:sz w:val="24"/>
          <w:szCs w:val="24"/>
        </w:rPr>
        <w:t>.</w:t>
      </w:r>
    </w:p>
    <w:p w14:paraId="43208633" w14:textId="529BE640" w:rsidR="009209A4" w:rsidRPr="0078016D" w:rsidRDefault="00992EB3" w:rsidP="00992EB3">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E758B1" w:rsidRPr="00E758B1">
        <w:rPr>
          <w:rFonts w:ascii="Times New Roman" w:hAnsi="Times New Roman" w:cs="Times New Roman"/>
          <w:sz w:val="24"/>
          <w:szCs w:val="24"/>
        </w:rPr>
        <w:t>Prioritet për ofrimin e mbësht</w:t>
      </w:r>
      <w:r w:rsidR="00806754">
        <w:rPr>
          <w:rFonts w:ascii="Times New Roman" w:hAnsi="Times New Roman" w:cs="Times New Roman"/>
          <w:sz w:val="24"/>
          <w:szCs w:val="24"/>
        </w:rPr>
        <w:t>etjes financiare publike do të jet</w:t>
      </w:r>
      <w:r w:rsidR="00806754">
        <w:rPr>
          <w:rFonts w:ascii="Times New Roman" w:hAnsi="Times New Roman" w:cs="Times New Roman"/>
          <w:sz w:val="24"/>
          <w:szCs w:val="24"/>
          <w:lang w:val="sq-AL"/>
        </w:rPr>
        <w:t>ë</w:t>
      </w:r>
      <w:r w:rsidR="00E758B1" w:rsidRPr="00E758B1">
        <w:rPr>
          <w:rFonts w:ascii="Times New Roman" w:hAnsi="Times New Roman" w:cs="Times New Roman"/>
          <w:sz w:val="24"/>
          <w:szCs w:val="24"/>
        </w:rPr>
        <w:t>:</w:t>
      </w:r>
    </w:p>
    <w:p w14:paraId="51C91F8E" w14:textId="77777777" w:rsidR="00992EB3" w:rsidRPr="0078016D" w:rsidRDefault="00992EB3" w:rsidP="00992EB3">
      <w:pPr>
        <w:spacing w:after="0" w:line="240" w:lineRule="auto"/>
        <w:jc w:val="both"/>
        <w:rPr>
          <w:rFonts w:ascii="Times New Roman" w:hAnsi="Times New Roman" w:cs="Times New Roman"/>
          <w:sz w:val="24"/>
          <w:szCs w:val="24"/>
        </w:rPr>
      </w:pPr>
    </w:p>
    <w:p w14:paraId="2BCC59F0" w14:textId="4AEEECBD" w:rsidR="00992EB3" w:rsidRPr="00261690" w:rsidRDefault="00E758B1" w:rsidP="00992EB3">
      <w:pPr>
        <w:spacing w:after="0" w:line="240" w:lineRule="auto"/>
        <w:jc w:val="both"/>
        <w:rPr>
          <w:rFonts w:ascii="Times New Roman" w:hAnsi="Times New Roman" w:cs="Times New Roman"/>
          <w:i/>
          <w:sz w:val="24"/>
          <w:szCs w:val="24"/>
        </w:rPr>
      </w:pPr>
      <w:r w:rsidRPr="00E758B1">
        <w:rPr>
          <w:rFonts w:ascii="Times New Roman" w:hAnsi="Times New Roman" w:cs="Times New Roman"/>
          <w:i/>
          <w:sz w:val="24"/>
          <w:szCs w:val="24"/>
        </w:rPr>
        <w:t xml:space="preserve">Projektet që përfshijnë një numër të madh aktivitetesh të parapara </w:t>
      </w:r>
      <w:r>
        <w:rPr>
          <w:rFonts w:ascii="Times New Roman" w:hAnsi="Times New Roman" w:cs="Times New Roman"/>
          <w:i/>
          <w:sz w:val="24"/>
          <w:szCs w:val="24"/>
        </w:rPr>
        <w:t>me Thirrjen pu</w:t>
      </w:r>
      <w:r w:rsidRPr="00E758B1">
        <w:rPr>
          <w:rFonts w:ascii="Times New Roman" w:hAnsi="Times New Roman" w:cs="Times New Roman"/>
          <w:i/>
          <w:sz w:val="24"/>
          <w:szCs w:val="24"/>
        </w:rPr>
        <w:t>blike.</w:t>
      </w:r>
      <w:r w:rsidR="00D85873" w:rsidRPr="00D85873">
        <w:t xml:space="preserve"> </w:t>
      </w:r>
      <w:r w:rsidR="00D85873" w:rsidRPr="00D85873">
        <w:rPr>
          <w:rFonts w:ascii="Times New Roman" w:hAnsi="Times New Roman" w:cs="Times New Roman"/>
          <w:i/>
          <w:sz w:val="24"/>
          <w:szCs w:val="24"/>
        </w:rPr>
        <w:t>Projektet e organizuara në partneritet me organizata të tjera.</w:t>
      </w:r>
    </w:p>
    <w:p w14:paraId="59A30D60" w14:textId="77777777" w:rsidR="009209A4" w:rsidRPr="0078016D" w:rsidRDefault="009209A4" w:rsidP="00C14525">
      <w:pPr>
        <w:spacing w:after="0" w:line="240" w:lineRule="auto"/>
        <w:jc w:val="both"/>
        <w:rPr>
          <w:rFonts w:ascii="Times New Roman" w:hAnsi="Times New Roman" w:cs="Times New Roman"/>
          <w:b/>
          <w:sz w:val="24"/>
          <w:szCs w:val="24"/>
        </w:rPr>
      </w:pPr>
    </w:p>
    <w:p w14:paraId="5F44F6C3" w14:textId="77777777" w:rsidR="00134D7A" w:rsidRPr="0078016D" w:rsidRDefault="00134D7A" w:rsidP="00E758B1">
      <w:pPr>
        <w:pStyle w:val="Heading2"/>
        <w:rPr>
          <w:rFonts w:ascii="Times New Roman" w:hAnsi="Times New Roman" w:cs="Times New Roman"/>
          <w:b w:val="0"/>
          <w:sz w:val="24"/>
          <w:szCs w:val="24"/>
        </w:rPr>
      </w:pPr>
      <w:bookmarkStart w:id="5" w:name="_Toc474960339"/>
      <w:bookmarkStart w:id="6" w:name="_Toc504070661"/>
      <w:r w:rsidRPr="0078016D">
        <w:rPr>
          <w:rFonts w:ascii="Times New Roman" w:hAnsi="Times New Roman" w:cs="Times New Roman"/>
          <w:b w:val="0"/>
          <w:sz w:val="24"/>
          <w:szCs w:val="24"/>
        </w:rPr>
        <w:t xml:space="preserve">1.3 </w:t>
      </w:r>
      <w:bookmarkEnd w:id="5"/>
      <w:bookmarkEnd w:id="6"/>
      <w:r w:rsidR="00E758B1" w:rsidRPr="00E758B1">
        <w:rPr>
          <w:rFonts w:ascii="Times New Roman" w:hAnsi="Times New Roman" w:cs="Times New Roman"/>
          <w:b w:val="0"/>
          <w:sz w:val="24"/>
          <w:szCs w:val="24"/>
        </w:rPr>
        <w:t>VLERA PLANIFIKUAR E MBËSHTETJES FINANCIARE PËR PROJEKTET DHE TOTAL ITHIRRJES</w:t>
      </w:r>
    </w:p>
    <w:p w14:paraId="73BB7D57" w14:textId="51ED8859" w:rsidR="005B681A" w:rsidRDefault="00134D7A" w:rsidP="005B681A">
      <w:pPr>
        <w:spacing w:after="0" w:line="240" w:lineRule="auto"/>
        <w:rPr>
          <w:rFonts w:ascii="Times New Roman" w:hAnsi="Times New Roman" w:cs="Times New Roman"/>
          <w:sz w:val="24"/>
          <w:szCs w:val="24"/>
        </w:rPr>
      </w:pPr>
      <w:r w:rsidRPr="0078016D">
        <w:rPr>
          <w:rFonts w:ascii="Times New Roman" w:hAnsi="Times New Roman" w:cs="Times New Roman"/>
          <w:sz w:val="24"/>
          <w:szCs w:val="24"/>
        </w:rPr>
        <w:br/>
      </w:r>
      <w:r w:rsidR="008F18E5" w:rsidRPr="0078016D">
        <w:rPr>
          <w:rFonts w:ascii="Times New Roman" w:hAnsi="Times New Roman" w:cs="Times New Roman"/>
          <w:sz w:val="24"/>
          <w:szCs w:val="24"/>
        </w:rPr>
        <w:t xml:space="preserve">1. </w:t>
      </w:r>
      <w:r w:rsidR="00A47A37" w:rsidRPr="00A47A37">
        <w:rPr>
          <w:rFonts w:ascii="Times New Roman" w:hAnsi="Times New Roman" w:cs="Times New Roman"/>
          <w:sz w:val="24"/>
          <w:szCs w:val="24"/>
        </w:rPr>
        <w:t>Për mbështetjen financiare publike për projekte</w:t>
      </w:r>
      <w:r w:rsidR="00A47A37">
        <w:rPr>
          <w:rFonts w:ascii="Times New Roman" w:hAnsi="Times New Roman" w:cs="Times New Roman"/>
          <w:sz w:val="24"/>
          <w:szCs w:val="24"/>
        </w:rPr>
        <w:t>t</w:t>
      </w:r>
      <w:r w:rsidR="00A47A37" w:rsidRPr="00A47A37">
        <w:rPr>
          <w:rFonts w:ascii="Times New Roman" w:hAnsi="Times New Roman" w:cs="Times New Roman"/>
          <w:sz w:val="24"/>
          <w:szCs w:val="24"/>
        </w:rPr>
        <w:t xml:space="preserve">/ </w:t>
      </w:r>
      <w:r w:rsidR="00A47A37">
        <w:rPr>
          <w:rFonts w:ascii="Times New Roman" w:hAnsi="Times New Roman" w:cs="Times New Roman"/>
          <w:sz w:val="24"/>
          <w:szCs w:val="24"/>
        </w:rPr>
        <w:t>p</w:t>
      </w:r>
      <w:r w:rsidR="00A47A37" w:rsidRPr="00A47A37">
        <w:rPr>
          <w:rFonts w:ascii="Times New Roman" w:hAnsi="Times New Roman" w:cs="Times New Roman"/>
          <w:sz w:val="24"/>
          <w:szCs w:val="24"/>
        </w:rPr>
        <w:t>rograme</w:t>
      </w:r>
      <w:r w:rsidR="00A47A37">
        <w:rPr>
          <w:rFonts w:ascii="Times New Roman" w:hAnsi="Times New Roman" w:cs="Times New Roman"/>
          <w:sz w:val="24"/>
          <w:szCs w:val="24"/>
        </w:rPr>
        <w:t>t në bazë të kësaj</w:t>
      </w:r>
      <w:r w:rsidR="006555CF">
        <w:rPr>
          <w:rFonts w:ascii="Times New Roman" w:hAnsi="Times New Roman" w:cs="Times New Roman"/>
          <w:sz w:val="24"/>
          <w:szCs w:val="24"/>
        </w:rPr>
        <w:t>T</w:t>
      </w:r>
      <w:r w:rsidR="00A47A37">
        <w:rPr>
          <w:rFonts w:ascii="Times New Roman" w:hAnsi="Times New Roman" w:cs="Times New Roman"/>
          <w:sz w:val="24"/>
          <w:szCs w:val="24"/>
        </w:rPr>
        <w:t>hirrjeje publike është paraparë shuma</w:t>
      </w:r>
      <w:r w:rsidR="00A47A37" w:rsidRPr="00A47A37">
        <w:rPr>
          <w:rFonts w:ascii="Times New Roman" w:hAnsi="Times New Roman" w:cs="Times New Roman"/>
          <w:sz w:val="24"/>
          <w:szCs w:val="24"/>
        </w:rPr>
        <w:t xml:space="preserve"> në dispozicion </w:t>
      </w:r>
      <w:r w:rsidR="001F198A">
        <w:rPr>
          <w:rFonts w:ascii="Times New Roman" w:hAnsi="Times New Roman" w:cs="Times New Roman"/>
          <w:sz w:val="24"/>
          <w:szCs w:val="24"/>
        </w:rPr>
        <w:t xml:space="preserve">prej </w:t>
      </w:r>
      <w:r w:rsidR="00371CD5">
        <w:rPr>
          <w:rFonts w:ascii="Times New Roman" w:hAnsi="Times New Roman" w:cs="Times New Roman"/>
          <w:sz w:val="24"/>
          <w:szCs w:val="24"/>
        </w:rPr>
        <w:t>1</w:t>
      </w:r>
      <w:r w:rsidR="00153D32">
        <w:rPr>
          <w:rFonts w:ascii="Times New Roman" w:hAnsi="Times New Roman" w:cs="Times New Roman"/>
          <w:sz w:val="24"/>
          <w:szCs w:val="24"/>
        </w:rPr>
        <w:t>2</w:t>
      </w:r>
      <w:r w:rsidR="006555CF">
        <w:rPr>
          <w:rFonts w:ascii="Times New Roman" w:hAnsi="Times New Roman" w:cs="Times New Roman"/>
          <w:sz w:val="24"/>
          <w:szCs w:val="24"/>
        </w:rPr>
        <w:t>.000 (</w:t>
      </w:r>
      <w:r w:rsidR="00153D32">
        <w:rPr>
          <w:rFonts w:ascii="Times New Roman" w:hAnsi="Times New Roman" w:cs="Times New Roman"/>
          <w:sz w:val="24"/>
          <w:szCs w:val="24"/>
        </w:rPr>
        <w:t>dymbë</w:t>
      </w:r>
      <w:r w:rsidR="006555CF">
        <w:rPr>
          <w:rFonts w:ascii="Times New Roman" w:hAnsi="Times New Roman" w:cs="Times New Roman"/>
          <w:sz w:val="24"/>
          <w:szCs w:val="24"/>
        </w:rPr>
        <w:t>dhjetë mijë) euro.</w:t>
      </w:r>
    </w:p>
    <w:p w14:paraId="7AC45F06" w14:textId="77777777" w:rsidR="00FB3CD4" w:rsidRPr="0078016D" w:rsidRDefault="00FB3CD4" w:rsidP="00C14525">
      <w:pPr>
        <w:spacing w:after="0" w:line="240" w:lineRule="auto"/>
        <w:jc w:val="both"/>
        <w:rPr>
          <w:rFonts w:ascii="Times New Roman" w:hAnsi="Times New Roman" w:cs="Times New Roman"/>
          <w:sz w:val="24"/>
          <w:szCs w:val="24"/>
        </w:rPr>
      </w:pPr>
    </w:p>
    <w:p w14:paraId="5A7E6316" w14:textId="1A82F1A9" w:rsidR="00A47A37" w:rsidRDefault="008F18E5" w:rsidP="00A47A37">
      <w:pPr>
        <w:jc w:val="both"/>
        <w:rPr>
          <w:rFonts w:ascii="Times New Roman" w:eastAsiaTheme="minorEastAsia" w:hAnsi="Times New Roman" w:cs="Times New Roman"/>
          <w:sz w:val="24"/>
          <w:szCs w:val="24"/>
        </w:rPr>
      </w:pPr>
      <w:r w:rsidRPr="0078016D">
        <w:rPr>
          <w:rFonts w:ascii="Times New Roman" w:hAnsi="Times New Roman" w:cs="Times New Roman"/>
          <w:sz w:val="24"/>
          <w:szCs w:val="24"/>
        </w:rPr>
        <w:t xml:space="preserve">2. </w:t>
      </w:r>
      <w:r w:rsidR="00A47A37">
        <w:rPr>
          <w:rFonts w:ascii="Times New Roman" w:eastAsiaTheme="minorEastAsia" w:hAnsi="Times New Roman" w:cs="Times New Roman"/>
          <w:sz w:val="24"/>
          <w:szCs w:val="24"/>
        </w:rPr>
        <w:t xml:space="preserve">Shuma minimale e mbështetjes financiare që mund të alokohet për çdo projekt individual është </w:t>
      </w:r>
      <w:r w:rsidR="00A47A37" w:rsidRPr="00C33A1C">
        <w:rPr>
          <w:rFonts w:ascii="Times New Roman" w:eastAsiaTheme="minorEastAsia" w:hAnsi="Times New Roman" w:cs="Times New Roman"/>
          <w:sz w:val="24"/>
          <w:szCs w:val="24"/>
        </w:rPr>
        <w:t xml:space="preserve">500 (pesëqind) euro, </w:t>
      </w:r>
      <w:r w:rsidR="00A47A37">
        <w:rPr>
          <w:rFonts w:ascii="Times New Roman" w:eastAsiaTheme="minorEastAsia" w:hAnsi="Times New Roman" w:cs="Times New Roman"/>
          <w:sz w:val="24"/>
          <w:szCs w:val="24"/>
        </w:rPr>
        <w:t xml:space="preserve">ndërsa </w:t>
      </w:r>
      <w:r w:rsidR="00A47A37" w:rsidRPr="00C33A1C">
        <w:rPr>
          <w:rFonts w:ascii="Times New Roman" w:eastAsiaTheme="minorEastAsia" w:hAnsi="Times New Roman" w:cs="Times New Roman"/>
          <w:sz w:val="24"/>
          <w:szCs w:val="24"/>
        </w:rPr>
        <w:t xml:space="preserve">shuma maksimale për </w:t>
      </w:r>
      <w:r w:rsidR="00A47A37">
        <w:rPr>
          <w:rFonts w:ascii="Times New Roman" w:eastAsiaTheme="minorEastAsia" w:hAnsi="Times New Roman" w:cs="Times New Roman"/>
          <w:sz w:val="24"/>
          <w:szCs w:val="24"/>
        </w:rPr>
        <w:t xml:space="preserve">një </w:t>
      </w:r>
      <w:r w:rsidR="00A47A37" w:rsidRPr="00C33A1C">
        <w:rPr>
          <w:rFonts w:ascii="Times New Roman" w:eastAsiaTheme="minorEastAsia" w:hAnsi="Times New Roman" w:cs="Times New Roman"/>
          <w:sz w:val="24"/>
          <w:szCs w:val="24"/>
        </w:rPr>
        <w:t xml:space="preserve">projekt është </w:t>
      </w:r>
      <w:r w:rsidR="00A96F70">
        <w:rPr>
          <w:rFonts w:ascii="Times New Roman" w:eastAsiaTheme="minorEastAsia" w:hAnsi="Times New Roman" w:cs="Times New Roman"/>
          <w:sz w:val="24"/>
          <w:szCs w:val="24"/>
        </w:rPr>
        <w:t>1</w:t>
      </w:r>
      <w:r w:rsidR="00153D32">
        <w:rPr>
          <w:rFonts w:ascii="Times New Roman" w:eastAsiaTheme="minorEastAsia" w:hAnsi="Times New Roman" w:cs="Times New Roman"/>
          <w:sz w:val="24"/>
          <w:szCs w:val="24"/>
        </w:rPr>
        <w:t>2</w:t>
      </w:r>
      <w:r w:rsidR="00835E63">
        <w:rPr>
          <w:rFonts w:ascii="Times New Roman" w:eastAsiaTheme="minorEastAsia" w:hAnsi="Times New Roman" w:cs="Times New Roman"/>
          <w:sz w:val="24"/>
          <w:szCs w:val="24"/>
        </w:rPr>
        <w:t>.000 (</w:t>
      </w:r>
      <w:r w:rsidR="00153D32">
        <w:rPr>
          <w:rFonts w:ascii="Times New Roman" w:eastAsiaTheme="minorEastAsia" w:hAnsi="Times New Roman" w:cs="Times New Roman"/>
          <w:sz w:val="24"/>
          <w:szCs w:val="24"/>
        </w:rPr>
        <w:t>dymbë</w:t>
      </w:r>
      <w:r w:rsidR="00835E63">
        <w:rPr>
          <w:rFonts w:ascii="Times New Roman" w:eastAsiaTheme="minorEastAsia" w:hAnsi="Times New Roman" w:cs="Times New Roman"/>
          <w:sz w:val="24"/>
          <w:szCs w:val="24"/>
        </w:rPr>
        <w:t>dhjetë</w:t>
      </w:r>
      <w:r w:rsidR="00A47A37" w:rsidRPr="00A47A37">
        <w:rPr>
          <w:rFonts w:ascii="Times New Roman" w:eastAsiaTheme="minorEastAsia" w:hAnsi="Times New Roman" w:cs="Times New Roman"/>
          <w:sz w:val="24"/>
          <w:szCs w:val="24"/>
        </w:rPr>
        <w:t xml:space="preserve"> mijë) euro</w:t>
      </w:r>
      <w:r w:rsidR="00A47A37" w:rsidRPr="00C33A1C">
        <w:rPr>
          <w:rFonts w:ascii="Times New Roman" w:eastAsiaTheme="minorEastAsia" w:hAnsi="Times New Roman" w:cs="Times New Roman"/>
          <w:sz w:val="24"/>
          <w:szCs w:val="24"/>
        </w:rPr>
        <w:t>.</w:t>
      </w:r>
    </w:p>
    <w:p w14:paraId="3DAC3136" w14:textId="77777777" w:rsidR="00134D7A" w:rsidRPr="0078016D" w:rsidRDefault="00134D7A" w:rsidP="00D40985">
      <w:pPr>
        <w:pStyle w:val="Heading2"/>
        <w:rPr>
          <w:rFonts w:ascii="Times New Roman" w:hAnsi="Times New Roman" w:cs="Times New Roman"/>
          <w:b w:val="0"/>
          <w:sz w:val="24"/>
          <w:szCs w:val="24"/>
        </w:rPr>
      </w:pPr>
      <w:r w:rsidRPr="0078016D">
        <w:rPr>
          <w:rFonts w:ascii="Times New Roman" w:hAnsi="Times New Roman" w:cs="Times New Roman"/>
          <w:sz w:val="24"/>
          <w:szCs w:val="24"/>
        </w:rPr>
        <w:br/>
      </w:r>
      <w:bookmarkStart w:id="7" w:name="_Toc474960340"/>
      <w:bookmarkStart w:id="8" w:name="_Toc504070662"/>
      <w:r w:rsidRPr="0078016D">
        <w:rPr>
          <w:rFonts w:ascii="Times New Roman" w:hAnsi="Times New Roman" w:cs="Times New Roman"/>
          <w:b w:val="0"/>
          <w:sz w:val="24"/>
          <w:szCs w:val="24"/>
        </w:rPr>
        <w:t xml:space="preserve">2. </w:t>
      </w:r>
      <w:bookmarkEnd w:id="7"/>
      <w:bookmarkEnd w:id="8"/>
      <w:r w:rsidR="00C332F0" w:rsidRPr="00C332F0">
        <w:rPr>
          <w:rFonts w:ascii="Times New Roman" w:hAnsi="Times New Roman" w:cs="Times New Roman"/>
          <w:b w:val="0"/>
          <w:sz w:val="24"/>
          <w:szCs w:val="24"/>
        </w:rPr>
        <w:t>KUSHTET FORMALE TË THIRRJES</w:t>
      </w:r>
    </w:p>
    <w:p w14:paraId="11E8C5E1" w14:textId="77777777" w:rsidR="003D02FD" w:rsidRPr="0078016D" w:rsidRDefault="00134D7A" w:rsidP="00D40985">
      <w:pPr>
        <w:pStyle w:val="Heading2"/>
        <w:rPr>
          <w:rFonts w:ascii="Times New Roman" w:hAnsi="Times New Roman" w:cs="Times New Roman"/>
          <w:sz w:val="24"/>
          <w:szCs w:val="24"/>
        </w:rPr>
      </w:pPr>
      <w:bookmarkStart w:id="9" w:name="_Toc474960341"/>
      <w:bookmarkStart w:id="10" w:name="_Toc504070663"/>
      <w:r w:rsidRPr="0078016D">
        <w:rPr>
          <w:rFonts w:ascii="Times New Roman" w:hAnsi="Times New Roman" w:cs="Times New Roman"/>
          <w:sz w:val="24"/>
          <w:szCs w:val="24"/>
        </w:rPr>
        <w:t xml:space="preserve">2.1. </w:t>
      </w:r>
      <w:bookmarkEnd w:id="9"/>
      <w:bookmarkEnd w:id="10"/>
      <w:r w:rsidR="00C332F0" w:rsidRPr="00C332F0">
        <w:rPr>
          <w:rFonts w:ascii="Times New Roman" w:hAnsi="Times New Roman" w:cs="Times New Roman"/>
          <w:sz w:val="24"/>
          <w:szCs w:val="24"/>
        </w:rPr>
        <w:t>Aplikuesit e pranueshëm: kush mund të aplikoj?</w:t>
      </w:r>
    </w:p>
    <w:p w14:paraId="29FBF360" w14:textId="77777777" w:rsidR="00FB3CD4" w:rsidRPr="0078016D" w:rsidRDefault="00FB3CD4" w:rsidP="00C14525">
      <w:pPr>
        <w:spacing w:after="0" w:line="240" w:lineRule="auto"/>
        <w:jc w:val="both"/>
        <w:rPr>
          <w:rFonts w:ascii="Times New Roman" w:hAnsi="Times New Roman" w:cs="Times New Roman"/>
          <w:sz w:val="24"/>
          <w:szCs w:val="24"/>
          <w:highlight w:val="lightGray"/>
        </w:rPr>
      </w:pPr>
    </w:p>
    <w:p w14:paraId="41B46AEA" w14:textId="77777777" w:rsidR="00134D7A" w:rsidRPr="00007D97" w:rsidRDefault="00007D97" w:rsidP="00007D9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C332F0" w:rsidRPr="00C332F0">
        <w:rPr>
          <w:rFonts w:ascii="Times New Roman" w:hAnsi="Times New Roman" w:cs="Times New Roman"/>
          <w:i/>
          <w:sz w:val="24"/>
          <w:szCs w:val="24"/>
        </w:rPr>
        <w:t>Të drejtë aplikimi kanë</w:t>
      </w:r>
      <w:r w:rsidR="00C332F0">
        <w:rPr>
          <w:rFonts w:ascii="Times New Roman" w:hAnsi="Times New Roman" w:cs="Times New Roman"/>
          <w:i/>
          <w:sz w:val="24"/>
          <w:szCs w:val="24"/>
        </w:rPr>
        <w:t xml:space="preserve"> vetëm</w:t>
      </w:r>
      <w:r w:rsidR="00C332F0" w:rsidRPr="00C332F0">
        <w:rPr>
          <w:rFonts w:ascii="Times New Roman" w:hAnsi="Times New Roman" w:cs="Times New Roman"/>
          <w:i/>
          <w:sz w:val="24"/>
          <w:szCs w:val="24"/>
        </w:rPr>
        <w:t xml:space="preserve"> OJQ-të që janë të regjistruara në Kosovë, </w:t>
      </w:r>
      <w:r w:rsidR="00C332F0">
        <w:rPr>
          <w:rFonts w:ascii="Times New Roman" w:hAnsi="Times New Roman" w:cs="Times New Roman"/>
          <w:i/>
          <w:sz w:val="24"/>
          <w:szCs w:val="24"/>
        </w:rPr>
        <w:t xml:space="preserve">kanë numër fiskal dhe </w:t>
      </w:r>
      <w:r w:rsidR="00C332F0" w:rsidRPr="00C332F0">
        <w:rPr>
          <w:rFonts w:ascii="Times New Roman" w:hAnsi="Times New Roman" w:cs="Times New Roman"/>
          <w:i/>
          <w:sz w:val="24"/>
          <w:szCs w:val="24"/>
        </w:rPr>
        <w:t>seli</w:t>
      </w:r>
      <w:r w:rsidR="00C332F0">
        <w:rPr>
          <w:rFonts w:ascii="Times New Roman" w:hAnsi="Times New Roman" w:cs="Times New Roman"/>
          <w:i/>
          <w:sz w:val="24"/>
          <w:szCs w:val="24"/>
        </w:rPr>
        <w:t>në</w:t>
      </w:r>
      <w:r w:rsidR="00C332F0" w:rsidRPr="00C332F0">
        <w:rPr>
          <w:rFonts w:ascii="Times New Roman" w:hAnsi="Times New Roman" w:cs="Times New Roman"/>
          <w:i/>
          <w:sz w:val="24"/>
          <w:szCs w:val="24"/>
        </w:rPr>
        <w:t xml:space="preserve"> në territorin e Komunës së Graçanicës</w:t>
      </w:r>
    </w:p>
    <w:p w14:paraId="41765FF6" w14:textId="77777777" w:rsidR="00FB3CD4" w:rsidRPr="0078016D" w:rsidRDefault="00FB3CD4" w:rsidP="00007D97">
      <w:pPr>
        <w:spacing w:after="0" w:line="240" w:lineRule="auto"/>
        <w:jc w:val="both"/>
        <w:rPr>
          <w:rFonts w:ascii="Times New Roman" w:hAnsi="Times New Roman" w:cs="Times New Roman"/>
          <w:sz w:val="24"/>
          <w:szCs w:val="24"/>
        </w:rPr>
      </w:pPr>
    </w:p>
    <w:p w14:paraId="754C28BF" w14:textId="4F94CF0C" w:rsidR="00106BA4" w:rsidRDefault="008C5431" w:rsidP="00C14525">
      <w:pPr>
        <w:spacing w:after="0" w:line="240" w:lineRule="auto"/>
        <w:jc w:val="both"/>
        <w:rPr>
          <w:rFonts w:ascii="Times New Roman" w:hAnsi="Times New Roman" w:cs="Times New Roman"/>
          <w:i/>
          <w:sz w:val="24"/>
          <w:szCs w:val="24"/>
        </w:rPr>
      </w:pPr>
      <w:r w:rsidRPr="00007D97">
        <w:rPr>
          <w:rFonts w:ascii="Times New Roman" w:hAnsi="Times New Roman" w:cs="Times New Roman"/>
          <w:i/>
          <w:sz w:val="24"/>
          <w:szCs w:val="24"/>
        </w:rPr>
        <w:lastRenderedPageBreak/>
        <w:t xml:space="preserve">2. </w:t>
      </w:r>
      <w:r w:rsidR="00106BA4">
        <w:rPr>
          <w:rFonts w:ascii="Times New Roman" w:hAnsi="Times New Roman" w:cs="Times New Roman"/>
          <w:i/>
          <w:sz w:val="24"/>
          <w:szCs w:val="24"/>
        </w:rPr>
        <w:t>OJ</w:t>
      </w:r>
      <w:r w:rsidR="0010776C">
        <w:rPr>
          <w:rFonts w:ascii="Times New Roman" w:hAnsi="Times New Roman" w:cs="Times New Roman"/>
          <w:i/>
          <w:sz w:val="24"/>
          <w:szCs w:val="24"/>
        </w:rPr>
        <w:t xml:space="preserve">Q-ja aplikuese duhet së paku </w:t>
      </w:r>
      <w:r w:rsidR="00106BA4">
        <w:rPr>
          <w:rFonts w:ascii="Times New Roman" w:hAnsi="Times New Roman" w:cs="Times New Roman"/>
          <w:i/>
          <w:sz w:val="24"/>
          <w:szCs w:val="24"/>
        </w:rPr>
        <w:t xml:space="preserve">një vit të jetë e regjistruar para ditës së publikimit të </w:t>
      </w:r>
      <w:r w:rsidR="0010776C">
        <w:rPr>
          <w:rFonts w:ascii="Times New Roman" w:hAnsi="Times New Roman" w:cs="Times New Roman"/>
          <w:i/>
          <w:sz w:val="24"/>
          <w:szCs w:val="24"/>
        </w:rPr>
        <w:t>Thirrjes publike dhe s</w:t>
      </w:r>
      <w:r w:rsidR="00803223">
        <w:rPr>
          <w:rFonts w:ascii="Times New Roman" w:hAnsi="Times New Roman" w:cs="Times New Roman"/>
          <w:i/>
          <w:sz w:val="24"/>
          <w:szCs w:val="24"/>
        </w:rPr>
        <w:t xml:space="preserve">e në vitet e fundit </w:t>
      </w:r>
      <w:r w:rsidR="00106BA4">
        <w:rPr>
          <w:rFonts w:ascii="Times New Roman" w:hAnsi="Times New Roman" w:cs="Times New Roman"/>
          <w:i/>
          <w:sz w:val="24"/>
          <w:szCs w:val="24"/>
        </w:rPr>
        <w:t>të merret</w:t>
      </w:r>
      <w:r w:rsidR="00106BA4" w:rsidRPr="00106BA4">
        <w:rPr>
          <w:rFonts w:ascii="Times New Roman" w:hAnsi="Times New Roman" w:cs="Times New Roman"/>
          <w:i/>
          <w:sz w:val="24"/>
          <w:szCs w:val="24"/>
        </w:rPr>
        <w:t xml:space="preserve"> me </w:t>
      </w:r>
      <w:r w:rsidR="00803223">
        <w:rPr>
          <w:rFonts w:ascii="Times New Roman" w:hAnsi="Times New Roman" w:cs="Times New Roman"/>
          <w:i/>
          <w:sz w:val="24"/>
          <w:szCs w:val="24"/>
        </w:rPr>
        <w:t>organizimin e ngjarjeve kulturore dhe sportive</w:t>
      </w:r>
      <w:r w:rsidR="00106BA4" w:rsidRPr="00106BA4">
        <w:rPr>
          <w:rFonts w:ascii="Times New Roman" w:hAnsi="Times New Roman" w:cs="Times New Roman"/>
          <w:i/>
          <w:sz w:val="24"/>
          <w:szCs w:val="24"/>
        </w:rPr>
        <w:t>, se</w:t>
      </w:r>
      <w:r w:rsidR="00106BA4">
        <w:rPr>
          <w:rFonts w:ascii="Times New Roman" w:hAnsi="Times New Roman" w:cs="Times New Roman"/>
          <w:i/>
          <w:sz w:val="24"/>
          <w:szCs w:val="24"/>
        </w:rPr>
        <w:t xml:space="preserve"> që</w:t>
      </w:r>
      <w:r w:rsidR="00106BA4" w:rsidRPr="00106BA4">
        <w:rPr>
          <w:rFonts w:ascii="Times New Roman" w:hAnsi="Times New Roman" w:cs="Times New Roman"/>
          <w:i/>
          <w:sz w:val="24"/>
          <w:szCs w:val="24"/>
        </w:rPr>
        <w:t xml:space="preserve"> në vitin aktual nuk ishte përfitues</w:t>
      </w:r>
      <w:r w:rsidR="00106BA4">
        <w:rPr>
          <w:rFonts w:ascii="Times New Roman" w:hAnsi="Times New Roman" w:cs="Times New Roman"/>
          <w:i/>
          <w:sz w:val="24"/>
          <w:szCs w:val="24"/>
        </w:rPr>
        <w:t>e e</w:t>
      </w:r>
      <w:r w:rsidR="00106BA4" w:rsidRPr="00106BA4">
        <w:rPr>
          <w:rFonts w:ascii="Times New Roman" w:hAnsi="Times New Roman" w:cs="Times New Roman"/>
          <w:i/>
          <w:sz w:val="24"/>
          <w:szCs w:val="24"/>
        </w:rPr>
        <w:t xml:space="preserve"> subvencioneve</w:t>
      </w:r>
      <w:r w:rsidR="00106BA4">
        <w:rPr>
          <w:rFonts w:ascii="Times New Roman" w:hAnsi="Times New Roman" w:cs="Times New Roman"/>
          <w:i/>
          <w:sz w:val="24"/>
          <w:szCs w:val="24"/>
        </w:rPr>
        <w:t xml:space="preserve"> të ndara</w:t>
      </w:r>
      <w:r w:rsidR="00106BA4" w:rsidRPr="00106BA4">
        <w:rPr>
          <w:rFonts w:ascii="Times New Roman" w:hAnsi="Times New Roman" w:cs="Times New Roman"/>
          <w:i/>
          <w:sz w:val="24"/>
          <w:szCs w:val="24"/>
        </w:rPr>
        <w:t xml:space="preserve"> nga </w:t>
      </w:r>
      <w:r w:rsidR="00106BA4">
        <w:rPr>
          <w:rFonts w:ascii="Times New Roman" w:hAnsi="Times New Roman" w:cs="Times New Roman"/>
          <w:i/>
          <w:sz w:val="24"/>
          <w:szCs w:val="24"/>
        </w:rPr>
        <w:t>Komuna e Graçanicës dhe se i ka të</w:t>
      </w:r>
      <w:r w:rsidR="00106BA4" w:rsidRPr="00106BA4">
        <w:rPr>
          <w:rFonts w:ascii="Times New Roman" w:hAnsi="Times New Roman" w:cs="Times New Roman"/>
          <w:i/>
          <w:sz w:val="24"/>
          <w:szCs w:val="24"/>
        </w:rPr>
        <w:t xml:space="preserve"> paguar</w:t>
      </w:r>
      <w:r w:rsidR="00106BA4">
        <w:rPr>
          <w:rFonts w:ascii="Times New Roman" w:hAnsi="Times New Roman" w:cs="Times New Roman"/>
          <w:i/>
          <w:sz w:val="24"/>
          <w:szCs w:val="24"/>
        </w:rPr>
        <w:t>a</w:t>
      </w:r>
      <w:r w:rsidR="00106BA4" w:rsidRPr="00106BA4">
        <w:rPr>
          <w:rFonts w:ascii="Times New Roman" w:hAnsi="Times New Roman" w:cs="Times New Roman"/>
          <w:i/>
          <w:sz w:val="24"/>
          <w:szCs w:val="24"/>
        </w:rPr>
        <w:t xml:space="preserve"> detyrimet tatimore.</w:t>
      </w:r>
    </w:p>
    <w:p w14:paraId="05C41310" w14:textId="03E9964C" w:rsidR="000F0283" w:rsidRPr="0078016D" w:rsidRDefault="00134D7A" w:rsidP="00C14525">
      <w:pPr>
        <w:spacing w:after="0" w:line="240" w:lineRule="auto"/>
        <w:jc w:val="both"/>
        <w:rPr>
          <w:rFonts w:ascii="Times New Roman" w:hAnsi="Times New Roman" w:cs="Times New Roman"/>
          <w:i/>
          <w:sz w:val="24"/>
          <w:szCs w:val="24"/>
          <w:highlight w:val="lightGray"/>
        </w:rPr>
      </w:pPr>
      <w:r w:rsidRPr="0078016D">
        <w:rPr>
          <w:rFonts w:ascii="Times New Roman" w:hAnsi="Times New Roman" w:cs="Times New Roman"/>
          <w:i/>
          <w:sz w:val="24"/>
          <w:szCs w:val="24"/>
        </w:rPr>
        <w:br/>
      </w:r>
      <w:r w:rsidR="000F0283" w:rsidRPr="00A929A2">
        <w:rPr>
          <w:rFonts w:ascii="Times New Roman" w:hAnsi="Times New Roman" w:cs="Times New Roman"/>
          <w:i/>
          <w:sz w:val="24"/>
          <w:szCs w:val="24"/>
        </w:rPr>
        <w:t xml:space="preserve">3. </w:t>
      </w:r>
      <w:r w:rsidR="009912D3" w:rsidRPr="009912D3">
        <w:rPr>
          <w:rFonts w:ascii="Times New Roman" w:hAnsi="Times New Roman" w:cs="Times New Roman"/>
          <w:i/>
          <w:sz w:val="24"/>
          <w:szCs w:val="24"/>
        </w:rPr>
        <w:t xml:space="preserve">Për projektet e komuniteteve pakicë në fushën e kulturës, rinisë dhe sportit, të drejtë aplikimi kanë OJQ-të nga radhët e komuniteteve pakicë në </w:t>
      </w:r>
      <w:r w:rsidR="009912D3">
        <w:rPr>
          <w:rFonts w:ascii="Times New Roman" w:hAnsi="Times New Roman" w:cs="Times New Roman"/>
          <w:i/>
          <w:sz w:val="24"/>
          <w:szCs w:val="24"/>
        </w:rPr>
        <w:t>K</w:t>
      </w:r>
      <w:r w:rsidR="009912D3" w:rsidRPr="009912D3">
        <w:rPr>
          <w:rFonts w:ascii="Times New Roman" w:hAnsi="Times New Roman" w:cs="Times New Roman"/>
          <w:i/>
          <w:sz w:val="24"/>
          <w:szCs w:val="24"/>
        </w:rPr>
        <w:t>omunën e Graçanicës që i plotësojnë kushtet e mësipërme (pikat 1 dhe 2).</w:t>
      </w:r>
    </w:p>
    <w:p w14:paraId="4E1C0109" w14:textId="77777777" w:rsidR="00FB3CD4" w:rsidRPr="0078016D" w:rsidRDefault="00FB3CD4" w:rsidP="00FB3CD4">
      <w:pPr>
        <w:spacing w:after="0" w:line="240" w:lineRule="auto"/>
        <w:jc w:val="both"/>
        <w:rPr>
          <w:rFonts w:ascii="Times New Roman" w:hAnsi="Times New Roman" w:cs="Times New Roman"/>
          <w:sz w:val="24"/>
          <w:szCs w:val="24"/>
          <w:highlight w:val="lightGray"/>
        </w:rPr>
      </w:pPr>
    </w:p>
    <w:p w14:paraId="2360A743" w14:textId="77777777" w:rsidR="001A2951" w:rsidRPr="0078016D" w:rsidRDefault="00134D7A" w:rsidP="00D40985">
      <w:pPr>
        <w:pStyle w:val="Heading2"/>
        <w:rPr>
          <w:rFonts w:ascii="Times New Roman" w:hAnsi="Times New Roman" w:cs="Times New Roman"/>
          <w:sz w:val="24"/>
          <w:szCs w:val="24"/>
        </w:rPr>
      </w:pPr>
      <w:bookmarkStart w:id="11" w:name="_Toc474960342"/>
      <w:bookmarkStart w:id="12" w:name="_Toc504070664"/>
      <w:r w:rsidRPr="0078016D">
        <w:rPr>
          <w:rFonts w:ascii="Times New Roman" w:hAnsi="Times New Roman" w:cs="Times New Roman"/>
          <w:sz w:val="24"/>
          <w:szCs w:val="24"/>
        </w:rPr>
        <w:t xml:space="preserve">2.2 </w:t>
      </w:r>
      <w:bookmarkEnd w:id="11"/>
      <w:bookmarkEnd w:id="12"/>
      <w:r w:rsidR="00EE5CA3" w:rsidRPr="00EE5CA3">
        <w:rPr>
          <w:rFonts w:ascii="Times New Roman" w:hAnsi="Times New Roman" w:cs="Times New Roman"/>
          <w:sz w:val="24"/>
          <w:szCs w:val="24"/>
        </w:rPr>
        <w:t>Partnerët e pranueshme në zbatimin e projektit/programit</w:t>
      </w:r>
      <w:r w:rsidR="00EE5CA3" w:rsidRPr="00EE5CA3">
        <w:rPr>
          <w:rFonts w:ascii="Times New Roman" w:hAnsi="Times New Roman" w:cs="Times New Roman"/>
          <w:sz w:val="24"/>
          <w:szCs w:val="24"/>
        </w:rPr>
        <w:cr/>
      </w:r>
    </w:p>
    <w:p w14:paraId="4DFD8BE2" w14:textId="7CFA9EB4" w:rsidR="00165E52" w:rsidRDefault="0045585C" w:rsidP="00165E52">
      <w:pPr>
        <w:spacing w:after="0" w:line="240" w:lineRule="auto"/>
        <w:jc w:val="both"/>
        <w:rPr>
          <w:rFonts w:ascii="Times New Roman" w:hAnsi="Times New Roman" w:cs="Times New Roman"/>
          <w:i/>
          <w:sz w:val="24"/>
          <w:szCs w:val="24"/>
        </w:rPr>
      </w:pPr>
      <w:r w:rsidRPr="005F61A4">
        <w:rPr>
          <w:rFonts w:ascii="Times New Roman" w:hAnsi="Times New Roman" w:cs="Times New Roman"/>
          <w:i/>
          <w:sz w:val="24"/>
          <w:szCs w:val="24"/>
        </w:rPr>
        <w:t>1.</w:t>
      </w:r>
      <w:r w:rsidR="00165E52">
        <w:rPr>
          <w:rFonts w:ascii="Times New Roman" w:hAnsi="Times New Roman" w:cs="Times New Roman"/>
          <w:i/>
          <w:sz w:val="24"/>
          <w:szCs w:val="24"/>
        </w:rPr>
        <w:t>Për zbatimin e projektit nuk është e detyrueshme dhe as nuk paraqitet si përpa</w:t>
      </w:r>
      <w:r w:rsidR="000B1CDE">
        <w:rPr>
          <w:rFonts w:ascii="Times New Roman" w:hAnsi="Times New Roman" w:cs="Times New Roman"/>
          <w:i/>
          <w:sz w:val="24"/>
          <w:szCs w:val="24"/>
        </w:rPr>
        <w:t>rësi bashkimi me organizata të</w:t>
      </w:r>
      <w:r w:rsidR="00165E52">
        <w:rPr>
          <w:rFonts w:ascii="Times New Roman" w:hAnsi="Times New Roman" w:cs="Times New Roman"/>
          <w:i/>
          <w:sz w:val="24"/>
          <w:szCs w:val="24"/>
        </w:rPr>
        <w:t xml:space="preserve"> tjera. </w:t>
      </w:r>
    </w:p>
    <w:p w14:paraId="12EC2F14" w14:textId="77777777" w:rsidR="00FB3CD4" w:rsidRPr="005F61A4" w:rsidRDefault="00FB3CD4" w:rsidP="00165E52">
      <w:pPr>
        <w:spacing w:after="0" w:line="240" w:lineRule="auto"/>
        <w:jc w:val="both"/>
        <w:rPr>
          <w:rFonts w:ascii="Times New Roman" w:hAnsi="Times New Roman" w:cs="Times New Roman"/>
          <w:sz w:val="24"/>
          <w:szCs w:val="24"/>
        </w:rPr>
      </w:pPr>
    </w:p>
    <w:p w14:paraId="09D6BACE" w14:textId="77777777" w:rsidR="00165E52" w:rsidRDefault="00165E52" w:rsidP="005F61A4">
      <w:pPr>
        <w:pStyle w:val="ListParagraph"/>
        <w:numPr>
          <w:ilvl w:val="0"/>
          <w:numId w:val="10"/>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Në rast të bashkimit, organizata – partner duhet t'i plotësojë kushtet e Thirrjes publike të cilat vlejnë edhe për aplikuesin</w:t>
      </w:r>
      <w:r w:rsidR="00AE0626">
        <w:rPr>
          <w:rFonts w:ascii="Times New Roman" w:hAnsi="Times New Roman" w:cs="Times New Roman"/>
          <w:i/>
          <w:sz w:val="24"/>
          <w:szCs w:val="24"/>
        </w:rPr>
        <w:t>, si</w:t>
      </w:r>
      <w:r>
        <w:rPr>
          <w:rFonts w:ascii="Times New Roman" w:hAnsi="Times New Roman" w:cs="Times New Roman"/>
          <w:i/>
          <w:sz w:val="24"/>
          <w:szCs w:val="24"/>
        </w:rPr>
        <w:t xml:space="preserve"> dhe dorëzimi i dokumentacionit të mëposhtëm të nënshkruar:</w:t>
      </w:r>
    </w:p>
    <w:p w14:paraId="0DC92E95" w14:textId="77777777" w:rsidR="00FB3CD4" w:rsidRPr="00165E52" w:rsidRDefault="00FB3CD4" w:rsidP="00165E52">
      <w:pPr>
        <w:spacing w:after="0" w:line="240" w:lineRule="auto"/>
        <w:jc w:val="both"/>
        <w:rPr>
          <w:rFonts w:ascii="Times New Roman" w:hAnsi="Times New Roman" w:cs="Times New Roman"/>
          <w:i/>
          <w:sz w:val="24"/>
          <w:szCs w:val="24"/>
        </w:rPr>
      </w:pPr>
    </w:p>
    <w:p w14:paraId="7A0CB103" w14:textId="77777777" w:rsidR="001C2087" w:rsidRDefault="00165E52" w:rsidP="00C14525">
      <w:pPr>
        <w:pStyle w:val="ListParagraph"/>
        <w:numPr>
          <w:ilvl w:val="0"/>
          <w:numId w:val="9"/>
        </w:num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Deklarata mbi partneritetin</w:t>
      </w:r>
      <w:r w:rsidRPr="00165E52">
        <w:rPr>
          <w:rFonts w:ascii="Times New Roman" w:hAnsi="Times New Roman" w:cs="Times New Roman"/>
          <w:i/>
          <w:sz w:val="24"/>
          <w:szCs w:val="24"/>
        </w:rPr>
        <w:t xml:space="preserve"> (forma</w:t>
      </w:r>
      <w:r>
        <w:rPr>
          <w:rFonts w:ascii="Times New Roman" w:hAnsi="Times New Roman" w:cs="Times New Roman"/>
          <w:i/>
          <w:sz w:val="24"/>
          <w:szCs w:val="24"/>
        </w:rPr>
        <w:t xml:space="preserve"> është</w:t>
      </w:r>
      <w:r w:rsidRPr="00165E52">
        <w:rPr>
          <w:rFonts w:ascii="Times New Roman" w:hAnsi="Times New Roman" w:cs="Times New Roman"/>
          <w:i/>
          <w:sz w:val="24"/>
          <w:szCs w:val="24"/>
        </w:rPr>
        <w:t xml:space="preserve"> përcakt</w:t>
      </w:r>
      <w:r>
        <w:rPr>
          <w:rFonts w:ascii="Times New Roman" w:hAnsi="Times New Roman" w:cs="Times New Roman"/>
          <w:i/>
          <w:sz w:val="24"/>
          <w:szCs w:val="24"/>
        </w:rPr>
        <w:t xml:space="preserve">uar me </w:t>
      </w:r>
      <w:r w:rsidRPr="00165E52">
        <w:rPr>
          <w:rFonts w:ascii="Times New Roman" w:hAnsi="Times New Roman" w:cs="Times New Roman"/>
          <w:i/>
          <w:sz w:val="24"/>
          <w:szCs w:val="24"/>
        </w:rPr>
        <w:t>Thirrj</w:t>
      </w:r>
      <w:r>
        <w:rPr>
          <w:rFonts w:ascii="Times New Roman" w:hAnsi="Times New Roman" w:cs="Times New Roman"/>
          <w:i/>
          <w:sz w:val="24"/>
          <w:szCs w:val="24"/>
        </w:rPr>
        <w:t>en p</w:t>
      </w:r>
      <w:r w:rsidRPr="00165E52">
        <w:rPr>
          <w:rFonts w:ascii="Times New Roman" w:hAnsi="Times New Roman" w:cs="Times New Roman"/>
          <w:i/>
          <w:sz w:val="24"/>
          <w:szCs w:val="24"/>
        </w:rPr>
        <w:t>ublike);</w:t>
      </w:r>
    </w:p>
    <w:p w14:paraId="53EFCAB5" w14:textId="77777777" w:rsidR="001A2951" w:rsidRPr="00E755B2" w:rsidRDefault="00424931" w:rsidP="00C14525">
      <w:pPr>
        <w:pStyle w:val="ListParagraph"/>
        <w:numPr>
          <w:ilvl w:val="0"/>
          <w:numId w:val="9"/>
        </w:numPr>
        <w:spacing w:after="0" w:line="240" w:lineRule="auto"/>
        <w:ind w:left="360"/>
        <w:jc w:val="both"/>
        <w:rPr>
          <w:rFonts w:ascii="Times New Roman" w:hAnsi="Times New Roman" w:cs="Times New Roman"/>
          <w:i/>
          <w:sz w:val="24"/>
          <w:szCs w:val="24"/>
        </w:rPr>
      </w:pPr>
      <w:r w:rsidRPr="00424931">
        <w:rPr>
          <w:rFonts w:ascii="Times New Roman" w:hAnsi="Times New Roman" w:cs="Times New Roman"/>
          <w:i/>
          <w:sz w:val="24"/>
          <w:szCs w:val="24"/>
        </w:rPr>
        <w:t>Marrë</w:t>
      </w:r>
      <w:r>
        <w:rPr>
          <w:rFonts w:ascii="Times New Roman" w:hAnsi="Times New Roman" w:cs="Times New Roman"/>
          <w:i/>
          <w:sz w:val="24"/>
          <w:szCs w:val="24"/>
        </w:rPr>
        <w:t>veshja</w:t>
      </w:r>
      <w:r w:rsidRPr="00424931">
        <w:rPr>
          <w:rFonts w:ascii="Times New Roman" w:hAnsi="Times New Roman" w:cs="Times New Roman"/>
          <w:i/>
          <w:sz w:val="24"/>
          <w:szCs w:val="24"/>
        </w:rPr>
        <w:t xml:space="preserve"> që rregullon në detaje të drejtat dhe detyrimet reciproke të organizatës</w:t>
      </w:r>
      <w:r w:rsidR="002A6C80">
        <w:rPr>
          <w:rFonts w:ascii="Times New Roman" w:hAnsi="Times New Roman" w:cs="Times New Roman"/>
          <w:i/>
          <w:sz w:val="24"/>
          <w:szCs w:val="24"/>
        </w:rPr>
        <w:t>-aplikues</w:t>
      </w:r>
      <w:r w:rsidRPr="00424931">
        <w:rPr>
          <w:rFonts w:ascii="Times New Roman" w:hAnsi="Times New Roman" w:cs="Times New Roman"/>
          <w:i/>
          <w:sz w:val="24"/>
          <w:szCs w:val="24"/>
        </w:rPr>
        <w:t xml:space="preserve"> dhe organizatës</w:t>
      </w:r>
      <w:r>
        <w:rPr>
          <w:rFonts w:ascii="Times New Roman" w:hAnsi="Times New Roman" w:cs="Times New Roman"/>
          <w:i/>
          <w:sz w:val="24"/>
          <w:szCs w:val="24"/>
        </w:rPr>
        <w:t>-</w:t>
      </w:r>
      <w:r w:rsidRPr="00424931">
        <w:rPr>
          <w:rFonts w:ascii="Times New Roman" w:hAnsi="Times New Roman" w:cs="Times New Roman"/>
          <w:i/>
          <w:sz w:val="24"/>
          <w:szCs w:val="24"/>
        </w:rPr>
        <w:t>partner.</w:t>
      </w:r>
    </w:p>
    <w:p w14:paraId="31405D18" w14:textId="77777777" w:rsidR="00FB3CD4" w:rsidRPr="0078016D" w:rsidRDefault="00FB3CD4" w:rsidP="00FB3CD4">
      <w:pPr>
        <w:pStyle w:val="ListParagraph"/>
        <w:spacing w:after="0" w:line="240" w:lineRule="auto"/>
        <w:ind w:left="360"/>
        <w:jc w:val="both"/>
        <w:rPr>
          <w:rFonts w:ascii="Times New Roman" w:hAnsi="Times New Roman" w:cs="Times New Roman"/>
          <w:i/>
          <w:sz w:val="24"/>
          <w:szCs w:val="24"/>
          <w:highlight w:val="lightGray"/>
        </w:rPr>
      </w:pPr>
    </w:p>
    <w:p w14:paraId="0D40254F" w14:textId="77777777" w:rsidR="001A2951" w:rsidRPr="0078016D" w:rsidRDefault="00134D7A" w:rsidP="00D40985">
      <w:pPr>
        <w:pStyle w:val="Heading2"/>
        <w:rPr>
          <w:rFonts w:ascii="Times New Roman" w:hAnsi="Times New Roman" w:cs="Times New Roman"/>
          <w:sz w:val="24"/>
          <w:szCs w:val="24"/>
        </w:rPr>
      </w:pPr>
      <w:bookmarkStart w:id="13" w:name="_Toc474960343"/>
      <w:bookmarkStart w:id="14" w:name="_Toc504070665"/>
      <w:r w:rsidRPr="0078016D">
        <w:rPr>
          <w:rFonts w:ascii="Times New Roman" w:hAnsi="Times New Roman" w:cs="Times New Roman"/>
          <w:sz w:val="24"/>
          <w:szCs w:val="24"/>
        </w:rPr>
        <w:t xml:space="preserve">2.3 </w:t>
      </w:r>
      <w:bookmarkEnd w:id="13"/>
      <w:bookmarkEnd w:id="14"/>
      <w:r w:rsidR="00684EE9" w:rsidRPr="00684EE9">
        <w:rPr>
          <w:rFonts w:ascii="Times New Roman" w:hAnsi="Times New Roman" w:cs="Times New Roman"/>
          <w:sz w:val="24"/>
          <w:szCs w:val="24"/>
        </w:rPr>
        <w:t>Aktivitetet e pranueshme që do të financohen përmes thirrjes</w:t>
      </w:r>
      <w:r w:rsidR="00684EE9" w:rsidRPr="00684EE9">
        <w:rPr>
          <w:rFonts w:ascii="Times New Roman" w:hAnsi="Times New Roman" w:cs="Times New Roman"/>
          <w:sz w:val="24"/>
          <w:szCs w:val="24"/>
        </w:rPr>
        <w:cr/>
      </w:r>
    </w:p>
    <w:p w14:paraId="70E3F507" w14:textId="42C50D84" w:rsidR="00134D7A" w:rsidRPr="0078016D" w:rsidRDefault="00C55E10" w:rsidP="00C14525">
      <w:pPr>
        <w:pStyle w:val="ListParagraph"/>
        <w:spacing w:after="0" w:line="240" w:lineRule="auto"/>
        <w:ind w:left="-90"/>
        <w:jc w:val="both"/>
        <w:rPr>
          <w:rFonts w:ascii="Times New Roman" w:hAnsi="Times New Roman" w:cs="Times New Roman"/>
          <w:i/>
          <w:sz w:val="24"/>
          <w:szCs w:val="24"/>
          <w:highlight w:val="lightGray"/>
        </w:rPr>
      </w:pPr>
      <w:r w:rsidRPr="008E0A44">
        <w:rPr>
          <w:rFonts w:ascii="Times New Roman" w:hAnsi="Times New Roman" w:cs="Times New Roman"/>
          <w:i/>
          <w:sz w:val="24"/>
          <w:szCs w:val="24"/>
        </w:rPr>
        <w:t xml:space="preserve">1. </w:t>
      </w:r>
      <w:r w:rsidR="009B77E0">
        <w:rPr>
          <w:rFonts w:ascii="Times New Roman" w:hAnsi="Times New Roman" w:cs="Times New Roman"/>
          <w:i/>
          <w:sz w:val="24"/>
          <w:szCs w:val="24"/>
        </w:rPr>
        <w:t xml:space="preserve">Koha e zbatimit të projektit është periudha </w:t>
      </w:r>
      <w:r w:rsidR="00E37F18">
        <w:rPr>
          <w:rFonts w:ascii="Times New Roman" w:hAnsi="Times New Roman" w:cs="Times New Roman"/>
          <w:i/>
          <w:sz w:val="24"/>
          <w:szCs w:val="24"/>
        </w:rPr>
        <w:t>mars</w:t>
      </w:r>
      <w:r w:rsidR="00BC37EA">
        <w:rPr>
          <w:rFonts w:ascii="Times New Roman" w:hAnsi="Times New Roman" w:cs="Times New Roman"/>
          <w:i/>
          <w:sz w:val="24"/>
          <w:szCs w:val="24"/>
        </w:rPr>
        <w:t>l - qershor</w:t>
      </w:r>
      <w:r w:rsidR="00A627DD">
        <w:rPr>
          <w:rFonts w:ascii="Times New Roman" w:hAnsi="Times New Roman" w:cs="Times New Roman"/>
          <w:i/>
          <w:sz w:val="24"/>
          <w:szCs w:val="24"/>
        </w:rPr>
        <w:t xml:space="preserve"> </w:t>
      </w:r>
      <w:r w:rsidR="00DC186B">
        <w:rPr>
          <w:rFonts w:ascii="Times New Roman" w:hAnsi="Times New Roman" w:cs="Times New Roman"/>
          <w:i/>
          <w:sz w:val="24"/>
          <w:szCs w:val="24"/>
        </w:rPr>
        <w:t>20</w:t>
      </w:r>
      <w:r w:rsidR="00153E18">
        <w:rPr>
          <w:rFonts w:ascii="Times New Roman" w:hAnsi="Times New Roman" w:cs="Times New Roman"/>
          <w:i/>
          <w:sz w:val="24"/>
          <w:szCs w:val="24"/>
        </w:rPr>
        <w:t>2</w:t>
      </w:r>
      <w:r w:rsidR="00E37F18">
        <w:rPr>
          <w:rFonts w:ascii="Times New Roman" w:hAnsi="Times New Roman" w:cs="Times New Roman"/>
          <w:i/>
          <w:sz w:val="24"/>
          <w:szCs w:val="24"/>
        </w:rPr>
        <w:t>4</w:t>
      </w:r>
      <w:r w:rsidR="00BC37EA">
        <w:rPr>
          <w:rFonts w:ascii="Times New Roman" w:hAnsi="Times New Roman" w:cs="Times New Roman"/>
          <w:i/>
          <w:sz w:val="24"/>
          <w:szCs w:val="24"/>
        </w:rPr>
        <w:t>.</w:t>
      </w:r>
    </w:p>
    <w:p w14:paraId="743C099F" w14:textId="77777777" w:rsidR="00C14525" w:rsidRPr="0078016D" w:rsidRDefault="00C14525" w:rsidP="00CD20A1">
      <w:pPr>
        <w:spacing w:after="0" w:line="240" w:lineRule="auto"/>
        <w:jc w:val="both"/>
        <w:rPr>
          <w:rFonts w:ascii="Times New Roman" w:hAnsi="Times New Roman" w:cs="Times New Roman"/>
          <w:sz w:val="24"/>
          <w:szCs w:val="24"/>
        </w:rPr>
      </w:pPr>
    </w:p>
    <w:p w14:paraId="3E4A112C" w14:textId="77777777" w:rsidR="00C55E10" w:rsidRPr="008E0A44" w:rsidRDefault="007E7236" w:rsidP="00C14525">
      <w:pPr>
        <w:pStyle w:val="ListParagraph"/>
        <w:numPr>
          <w:ilvl w:val="0"/>
          <w:numId w:val="11"/>
        </w:numPr>
        <w:tabs>
          <w:tab w:val="left" w:pos="90"/>
          <w:tab w:val="left" w:pos="180"/>
        </w:tabs>
        <w:spacing w:after="0" w:line="240" w:lineRule="auto"/>
        <w:ind w:left="270"/>
        <w:jc w:val="both"/>
        <w:rPr>
          <w:rFonts w:ascii="Times New Roman" w:hAnsi="Times New Roman" w:cs="Times New Roman"/>
          <w:i/>
          <w:sz w:val="24"/>
          <w:szCs w:val="24"/>
        </w:rPr>
      </w:pPr>
      <w:r>
        <w:rPr>
          <w:rFonts w:ascii="Times New Roman" w:hAnsi="Times New Roman" w:cs="Times New Roman"/>
          <w:i/>
          <w:sz w:val="24"/>
          <w:szCs w:val="24"/>
        </w:rPr>
        <w:t xml:space="preserve"> Vendi i zbatimit </w:t>
      </w:r>
      <w:r w:rsidR="00E93D64">
        <w:rPr>
          <w:rFonts w:ascii="Times New Roman" w:hAnsi="Times New Roman" w:cs="Times New Roman"/>
          <w:i/>
          <w:sz w:val="24"/>
          <w:szCs w:val="24"/>
        </w:rPr>
        <w:t>të</w:t>
      </w:r>
      <w:r w:rsidR="009B77E0">
        <w:rPr>
          <w:rFonts w:ascii="Times New Roman" w:hAnsi="Times New Roman" w:cs="Times New Roman"/>
          <w:i/>
          <w:sz w:val="24"/>
          <w:szCs w:val="24"/>
        </w:rPr>
        <w:t xml:space="preserve"> projektit është territori i Komunës së Graçanicës. </w:t>
      </w:r>
    </w:p>
    <w:p w14:paraId="3A819AEE" w14:textId="77777777" w:rsidR="001A2951" w:rsidRPr="0078016D" w:rsidRDefault="001A2951" w:rsidP="00C14525">
      <w:pPr>
        <w:spacing w:after="0" w:line="240" w:lineRule="auto"/>
        <w:ind w:left="720"/>
        <w:rPr>
          <w:rFonts w:ascii="Times New Roman" w:hAnsi="Times New Roman" w:cs="Times New Roman"/>
          <w:sz w:val="24"/>
          <w:szCs w:val="24"/>
          <w:highlight w:val="lightGray"/>
        </w:rPr>
      </w:pPr>
    </w:p>
    <w:p w14:paraId="19215D0D" w14:textId="77777777" w:rsidR="001A2951" w:rsidRPr="000C5615" w:rsidRDefault="00B9332C" w:rsidP="00C14525">
      <w:pPr>
        <w:pStyle w:val="ListParagraph"/>
        <w:numPr>
          <w:ilvl w:val="0"/>
          <w:numId w:val="11"/>
        </w:numPr>
        <w:tabs>
          <w:tab w:val="left" w:pos="180"/>
        </w:tabs>
        <w:spacing w:after="0" w:line="240" w:lineRule="auto"/>
        <w:ind w:left="270"/>
        <w:jc w:val="both"/>
        <w:rPr>
          <w:rFonts w:ascii="Times New Roman" w:hAnsi="Times New Roman" w:cs="Times New Roman"/>
          <w:i/>
          <w:sz w:val="24"/>
          <w:szCs w:val="24"/>
        </w:rPr>
      </w:pPr>
      <w:r w:rsidRPr="00B9332C">
        <w:rPr>
          <w:rFonts w:ascii="Times New Roman" w:hAnsi="Times New Roman" w:cs="Times New Roman"/>
          <w:i/>
          <w:sz w:val="24"/>
          <w:szCs w:val="24"/>
        </w:rPr>
        <w:t>Llojet kryesore të aktiviteteve që do të financohen përmes thirrjes janë:</w:t>
      </w:r>
    </w:p>
    <w:p w14:paraId="2FFB853B" w14:textId="77777777" w:rsidR="00C14525" w:rsidRPr="000C5615" w:rsidRDefault="00C14525" w:rsidP="000C5615">
      <w:pPr>
        <w:spacing w:after="0" w:line="240" w:lineRule="auto"/>
        <w:jc w:val="both"/>
        <w:rPr>
          <w:rFonts w:ascii="Times New Roman" w:hAnsi="Times New Roman" w:cs="Times New Roman"/>
          <w:sz w:val="24"/>
          <w:szCs w:val="24"/>
        </w:rPr>
      </w:pPr>
    </w:p>
    <w:p w14:paraId="452E79B7" w14:textId="77777777" w:rsidR="00BC37EA"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Ngjarjet kulturore;</w:t>
      </w:r>
    </w:p>
    <w:p w14:paraId="23004CDB" w14:textId="77777777" w:rsidR="00BC37EA"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Ngjarjet sportive;</w:t>
      </w:r>
    </w:p>
    <w:p w14:paraId="5D912C32" w14:textId="77777777" w:rsidR="00BC37EA"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Shoqëritë amatore (ansamblet);</w:t>
      </w:r>
    </w:p>
    <w:p w14:paraId="255974AC" w14:textId="77777777" w:rsidR="00BC37EA"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Teatrot amatore;</w:t>
      </w:r>
    </w:p>
    <w:p w14:paraId="73DDC3A5" w14:textId="77777777" w:rsidR="00BC37EA"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Festivalet;</w:t>
      </w:r>
    </w:p>
    <w:p w14:paraId="1DA796FE" w14:textId="77777777" w:rsidR="00BC37EA"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Ekspozitat e pikturave;</w:t>
      </w:r>
    </w:p>
    <w:p w14:paraId="64F6373E" w14:textId="5DA92F07" w:rsidR="00191F4F" w:rsidRPr="002E45E4" w:rsidRDefault="00BC37EA"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Promovimi i talenteve të rinj</w:t>
      </w:r>
      <w:r w:rsidR="00137570" w:rsidRPr="002E45E4">
        <w:rPr>
          <w:rFonts w:ascii="Times New Roman" w:eastAsia="Calibri" w:hAnsi="Times New Roman" w:cs="Times New Roman"/>
          <w:i/>
          <w:iCs/>
          <w:sz w:val="24"/>
          <w:szCs w:val="24"/>
        </w:rPr>
        <w:t>;</w:t>
      </w:r>
    </w:p>
    <w:p w14:paraId="4158401A" w14:textId="2D5EC7E7" w:rsidR="00BC37EA" w:rsidRPr="002E45E4" w:rsidRDefault="00191F4F" w:rsidP="00BC37EA">
      <w:pPr>
        <w:widowControl w:val="0"/>
        <w:numPr>
          <w:ilvl w:val="0"/>
          <w:numId w:val="39"/>
        </w:numPr>
        <w:spacing w:after="0" w:line="240" w:lineRule="auto"/>
        <w:jc w:val="both"/>
        <w:rPr>
          <w:rFonts w:ascii="Times New Roman" w:eastAsia="Calibri" w:hAnsi="Times New Roman" w:cs="Times New Roman"/>
          <w:i/>
          <w:iCs/>
          <w:sz w:val="24"/>
          <w:szCs w:val="24"/>
        </w:rPr>
      </w:pPr>
      <w:r w:rsidRPr="002E45E4">
        <w:rPr>
          <w:rFonts w:ascii="Times New Roman" w:eastAsia="Calibri" w:hAnsi="Times New Roman" w:cs="Times New Roman"/>
          <w:i/>
          <w:iCs/>
          <w:sz w:val="24"/>
          <w:szCs w:val="24"/>
        </w:rPr>
        <w:t>Aktivitetet e përgjegjësisë shoqërore - sociale</w:t>
      </w:r>
      <w:r w:rsidR="00BC37EA" w:rsidRPr="002E45E4">
        <w:rPr>
          <w:rFonts w:ascii="Times New Roman" w:eastAsia="Calibri" w:hAnsi="Times New Roman" w:cs="Times New Roman"/>
          <w:i/>
          <w:iCs/>
          <w:sz w:val="24"/>
          <w:szCs w:val="24"/>
        </w:rPr>
        <w:t>.</w:t>
      </w:r>
    </w:p>
    <w:p w14:paraId="09A35B37" w14:textId="77777777" w:rsidR="001A2951" w:rsidRPr="0078016D" w:rsidRDefault="001A2951" w:rsidP="009D7D5B">
      <w:pPr>
        <w:spacing w:after="0" w:line="240" w:lineRule="auto"/>
        <w:jc w:val="both"/>
        <w:rPr>
          <w:rFonts w:ascii="Times New Roman" w:hAnsi="Times New Roman" w:cs="Times New Roman"/>
          <w:sz w:val="24"/>
          <w:szCs w:val="24"/>
        </w:rPr>
      </w:pPr>
    </w:p>
    <w:p w14:paraId="5AEEF2D1" w14:textId="77777777" w:rsidR="001A2951" w:rsidRPr="009D7D5B" w:rsidRDefault="001A2951" w:rsidP="00C14525">
      <w:pPr>
        <w:spacing w:after="0" w:line="240" w:lineRule="auto"/>
        <w:jc w:val="both"/>
        <w:rPr>
          <w:rFonts w:ascii="Times New Roman" w:hAnsi="Times New Roman" w:cs="Times New Roman"/>
          <w:i/>
          <w:sz w:val="24"/>
          <w:szCs w:val="24"/>
        </w:rPr>
      </w:pPr>
      <w:r w:rsidRPr="0078016D">
        <w:rPr>
          <w:rFonts w:ascii="Times New Roman" w:hAnsi="Times New Roman" w:cs="Times New Roman"/>
          <w:sz w:val="24"/>
          <w:szCs w:val="24"/>
        </w:rPr>
        <w:br/>
      </w:r>
      <w:r w:rsidR="00FB3CD4" w:rsidRPr="009D7D5B">
        <w:rPr>
          <w:rFonts w:ascii="Times New Roman" w:hAnsi="Times New Roman" w:cs="Times New Roman"/>
          <w:i/>
          <w:sz w:val="24"/>
          <w:szCs w:val="24"/>
        </w:rPr>
        <w:t xml:space="preserve">4. </w:t>
      </w:r>
      <w:r w:rsidR="00187D9A" w:rsidRPr="00187D9A">
        <w:rPr>
          <w:rFonts w:ascii="Times New Roman" w:hAnsi="Times New Roman" w:cs="Times New Roman"/>
          <w:i/>
          <w:sz w:val="24"/>
          <w:szCs w:val="24"/>
        </w:rPr>
        <w:t xml:space="preserve">Aktivitetet që nuk </w:t>
      </w:r>
      <w:r w:rsidR="00187D9A">
        <w:rPr>
          <w:rFonts w:ascii="Times New Roman" w:hAnsi="Times New Roman" w:cs="Times New Roman"/>
          <w:i/>
          <w:sz w:val="24"/>
          <w:szCs w:val="24"/>
        </w:rPr>
        <w:t xml:space="preserve">janë të pranueshme </w:t>
      </w:r>
      <w:r w:rsidR="00187D9A" w:rsidRPr="00187D9A">
        <w:rPr>
          <w:rFonts w:ascii="Times New Roman" w:hAnsi="Times New Roman" w:cs="Times New Roman"/>
          <w:i/>
          <w:sz w:val="24"/>
          <w:szCs w:val="24"/>
        </w:rPr>
        <w:t>për financim janë:</w:t>
      </w:r>
    </w:p>
    <w:p w14:paraId="1BE631B7" w14:textId="77777777" w:rsidR="001A2951" w:rsidRPr="009D7D5B" w:rsidRDefault="001A2951" w:rsidP="00FB3CD4">
      <w:pPr>
        <w:spacing w:after="0" w:line="240" w:lineRule="auto"/>
        <w:ind w:left="720"/>
        <w:jc w:val="both"/>
        <w:rPr>
          <w:rFonts w:ascii="Times New Roman" w:hAnsi="Times New Roman" w:cs="Times New Roman"/>
          <w:sz w:val="24"/>
          <w:szCs w:val="24"/>
        </w:rPr>
      </w:pPr>
    </w:p>
    <w:p w14:paraId="690E01A2" w14:textId="48881CBA" w:rsidR="00EA7856" w:rsidRPr="009D7D5B" w:rsidRDefault="00092A3C" w:rsidP="00092A3C">
      <w:pPr>
        <w:spacing w:after="0" w:line="240" w:lineRule="auto"/>
        <w:ind w:left="1080"/>
        <w:jc w:val="both"/>
        <w:rPr>
          <w:rFonts w:ascii="Times New Roman" w:hAnsi="Times New Roman" w:cs="Times New Roman"/>
          <w:sz w:val="24"/>
          <w:szCs w:val="24"/>
        </w:rPr>
      </w:pPr>
      <w:r w:rsidRPr="009D7D5B">
        <w:rPr>
          <w:rFonts w:ascii="Times New Roman" w:hAnsi="Times New Roman" w:cs="Times New Roman"/>
          <w:sz w:val="24"/>
          <w:szCs w:val="24"/>
        </w:rPr>
        <w:t>1.</w:t>
      </w:r>
      <w:r w:rsidR="00187D9A" w:rsidRPr="00187D9A">
        <w:rPr>
          <w:rFonts w:ascii="Times New Roman" w:hAnsi="Times New Roman" w:cs="Times New Roman"/>
          <w:sz w:val="24"/>
          <w:szCs w:val="24"/>
        </w:rPr>
        <w:t>Aktivitete</w:t>
      </w:r>
      <w:r w:rsidR="00187D9A">
        <w:rPr>
          <w:rFonts w:ascii="Times New Roman" w:hAnsi="Times New Roman" w:cs="Times New Roman"/>
          <w:sz w:val="24"/>
          <w:szCs w:val="24"/>
        </w:rPr>
        <w:t>t</w:t>
      </w:r>
      <w:r w:rsidR="00187D9A" w:rsidRPr="00187D9A">
        <w:rPr>
          <w:rFonts w:ascii="Times New Roman" w:hAnsi="Times New Roman" w:cs="Times New Roman"/>
          <w:sz w:val="24"/>
          <w:szCs w:val="24"/>
        </w:rPr>
        <w:t xml:space="preserve"> që nuk janë të lidhura me fushën e </w:t>
      </w:r>
      <w:r w:rsidR="004B10C7" w:rsidRPr="00127742">
        <w:rPr>
          <w:rFonts w:ascii="Times New Roman" w:hAnsi="Times New Roman" w:cs="Times New Roman"/>
          <w:sz w:val="24"/>
          <w:szCs w:val="24"/>
        </w:rPr>
        <w:t>kulturës, rinisë dhe sportit</w:t>
      </w:r>
    </w:p>
    <w:p w14:paraId="5961A0FB" w14:textId="77777777" w:rsidR="00092A3C" w:rsidRPr="009D7D5B" w:rsidRDefault="00092A3C" w:rsidP="0071179C">
      <w:pPr>
        <w:spacing w:after="0" w:line="240" w:lineRule="auto"/>
        <w:ind w:left="1080"/>
        <w:jc w:val="both"/>
        <w:rPr>
          <w:rFonts w:ascii="Times New Roman" w:hAnsi="Times New Roman" w:cs="Times New Roman"/>
          <w:sz w:val="24"/>
          <w:szCs w:val="24"/>
        </w:rPr>
      </w:pPr>
      <w:r w:rsidRPr="009D7D5B">
        <w:rPr>
          <w:rFonts w:ascii="Times New Roman" w:hAnsi="Times New Roman" w:cs="Times New Roman"/>
          <w:sz w:val="24"/>
          <w:szCs w:val="24"/>
        </w:rPr>
        <w:t>2.</w:t>
      </w:r>
      <w:r w:rsidR="00187D9A" w:rsidRPr="00187D9A">
        <w:rPr>
          <w:rFonts w:ascii="Times New Roman" w:hAnsi="Times New Roman" w:cs="Times New Roman"/>
          <w:sz w:val="24"/>
          <w:szCs w:val="24"/>
        </w:rPr>
        <w:t>Aktivitetet që janë jashtë periudhës së zbatimit të projektit</w:t>
      </w:r>
    </w:p>
    <w:p w14:paraId="1169A410" w14:textId="77777777" w:rsidR="00C14525" w:rsidRPr="0078016D" w:rsidRDefault="00C14525" w:rsidP="00C14525">
      <w:pPr>
        <w:spacing w:after="0" w:line="240" w:lineRule="auto"/>
        <w:jc w:val="both"/>
        <w:rPr>
          <w:rFonts w:ascii="Times New Roman" w:hAnsi="Times New Roman" w:cs="Times New Roman"/>
          <w:sz w:val="24"/>
          <w:szCs w:val="24"/>
        </w:rPr>
      </w:pPr>
    </w:p>
    <w:p w14:paraId="1CC7BC5A" w14:textId="77777777" w:rsidR="00DC414A" w:rsidRPr="0078016D" w:rsidRDefault="001A2951" w:rsidP="00D212C1">
      <w:pPr>
        <w:pStyle w:val="Heading2"/>
        <w:rPr>
          <w:rFonts w:ascii="Times New Roman" w:hAnsi="Times New Roman" w:cs="Times New Roman"/>
          <w:sz w:val="24"/>
          <w:szCs w:val="24"/>
        </w:rPr>
      </w:pPr>
      <w:bookmarkStart w:id="15" w:name="_Toc474960344"/>
      <w:bookmarkStart w:id="16" w:name="_Toc504070666"/>
      <w:r w:rsidRPr="0078016D">
        <w:rPr>
          <w:rFonts w:ascii="Times New Roman" w:hAnsi="Times New Roman" w:cs="Times New Roman"/>
          <w:sz w:val="24"/>
          <w:szCs w:val="24"/>
        </w:rPr>
        <w:lastRenderedPageBreak/>
        <w:t xml:space="preserve">2.4 </w:t>
      </w:r>
      <w:bookmarkEnd w:id="15"/>
      <w:bookmarkEnd w:id="16"/>
      <w:r w:rsidR="00756CA7" w:rsidRPr="00756CA7">
        <w:rPr>
          <w:rFonts w:ascii="Times New Roman" w:hAnsi="Times New Roman" w:cs="Times New Roman"/>
          <w:sz w:val="24"/>
          <w:szCs w:val="24"/>
        </w:rPr>
        <w:t>Shpenzimet e pranueshme që do të financohen përmes thirrjes</w:t>
      </w:r>
    </w:p>
    <w:p w14:paraId="35918790" w14:textId="77777777" w:rsidR="00EA7856" w:rsidRPr="0078016D" w:rsidRDefault="00EA7856" w:rsidP="00C14525">
      <w:pPr>
        <w:spacing w:after="0" w:line="240" w:lineRule="auto"/>
        <w:jc w:val="both"/>
        <w:rPr>
          <w:rFonts w:ascii="Times New Roman" w:hAnsi="Times New Roman" w:cs="Times New Roman"/>
          <w:sz w:val="24"/>
          <w:szCs w:val="24"/>
        </w:rPr>
      </w:pPr>
    </w:p>
    <w:p w14:paraId="2B0A6200" w14:textId="77777777" w:rsidR="00EA7856" w:rsidRPr="0078016D" w:rsidRDefault="00A45122" w:rsidP="00A45122">
      <w:pPr>
        <w:spacing w:after="0" w:line="240" w:lineRule="auto"/>
        <w:jc w:val="both"/>
        <w:rPr>
          <w:rFonts w:ascii="Times New Roman" w:hAnsi="Times New Roman" w:cs="Times New Roman"/>
          <w:sz w:val="24"/>
          <w:szCs w:val="24"/>
        </w:rPr>
      </w:pPr>
      <w:r w:rsidRPr="00A45122">
        <w:rPr>
          <w:rFonts w:ascii="Times New Roman" w:hAnsi="Times New Roman" w:cs="Times New Roman"/>
          <w:sz w:val="24"/>
          <w:szCs w:val="24"/>
        </w:rPr>
        <w:t xml:space="preserve">Përmes fondeve publike të kësaj thirrje publike mund të financohen vetëm </w:t>
      </w:r>
      <w:r w:rsidR="00E93D64">
        <w:rPr>
          <w:rFonts w:ascii="Times New Roman" w:hAnsi="Times New Roman" w:cs="Times New Roman"/>
          <w:sz w:val="24"/>
          <w:szCs w:val="24"/>
        </w:rPr>
        <w:t>shpenzimet</w:t>
      </w:r>
      <w:r w:rsidRPr="00A45122">
        <w:rPr>
          <w:rFonts w:ascii="Times New Roman" w:hAnsi="Times New Roman" w:cs="Times New Roman"/>
          <w:sz w:val="24"/>
          <w:szCs w:val="24"/>
        </w:rPr>
        <w:t xml:space="preserve"> reale dhe të pranueshmepër realizimin e aktiviteteve të projektit, në periudhën kohore të specifikuar me këto udhëzime. Në</w:t>
      </w:r>
      <w:r w:rsidR="006C3C28">
        <w:rPr>
          <w:rFonts w:ascii="Times New Roman" w:hAnsi="Times New Roman" w:cs="Times New Roman"/>
          <w:sz w:val="24"/>
          <w:szCs w:val="24"/>
        </w:rPr>
        <w:t xml:space="preserve"> </w:t>
      </w:r>
      <w:r w:rsidRPr="00A45122">
        <w:rPr>
          <w:rFonts w:ascii="Times New Roman" w:hAnsi="Times New Roman" w:cs="Times New Roman"/>
          <w:sz w:val="24"/>
          <w:szCs w:val="24"/>
        </w:rPr>
        <w:t>vlerësimin e projektit/programit do të vlerësohen vetëm kostot e nevojave në lidhje me aktivitetet e</w:t>
      </w:r>
      <w:r w:rsidR="006C3C28">
        <w:rPr>
          <w:rFonts w:ascii="Times New Roman" w:hAnsi="Times New Roman" w:cs="Times New Roman"/>
          <w:sz w:val="24"/>
          <w:szCs w:val="24"/>
        </w:rPr>
        <w:t xml:space="preserve"> </w:t>
      </w:r>
      <w:r w:rsidRPr="00A45122">
        <w:rPr>
          <w:rFonts w:ascii="Times New Roman" w:hAnsi="Times New Roman" w:cs="Times New Roman"/>
          <w:sz w:val="24"/>
          <w:szCs w:val="24"/>
        </w:rPr>
        <w:t>planifiku</w:t>
      </w:r>
      <w:r w:rsidR="00315F0B">
        <w:rPr>
          <w:rFonts w:ascii="Times New Roman" w:hAnsi="Times New Roman" w:cs="Times New Roman"/>
          <w:sz w:val="24"/>
          <w:szCs w:val="24"/>
        </w:rPr>
        <w:t>ara, si dhe në lartësinë reale e</w:t>
      </w:r>
      <w:r w:rsidRPr="00A45122">
        <w:rPr>
          <w:rFonts w:ascii="Times New Roman" w:hAnsi="Times New Roman" w:cs="Times New Roman"/>
          <w:sz w:val="24"/>
          <w:szCs w:val="24"/>
        </w:rPr>
        <w:t xml:space="preserve"> këtyre shpenzimeve.</w:t>
      </w:r>
      <w:r w:rsidRPr="00A45122">
        <w:rPr>
          <w:rFonts w:ascii="Times New Roman" w:hAnsi="Times New Roman" w:cs="Times New Roman"/>
          <w:sz w:val="24"/>
          <w:szCs w:val="24"/>
        </w:rPr>
        <w:cr/>
      </w:r>
    </w:p>
    <w:p w14:paraId="485E66CD" w14:textId="77777777" w:rsidR="001A2951" w:rsidRPr="00550BC4" w:rsidRDefault="00D212C1" w:rsidP="00D212C1">
      <w:pPr>
        <w:pStyle w:val="Heading2"/>
        <w:rPr>
          <w:rFonts w:ascii="Times New Roman" w:hAnsi="Times New Roman" w:cs="Times New Roman"/>
          <w:sz w:val="24"/>
          <w:szCs w:val="24"/>
          <w:u w:val="single"/>
        </w:rPr>
      </w:pPr>
      <w:bookmarkStart w:id="17" w:name="_Toc474960345"/>
      <w:bookmarkStart w:id="18" w:name="_Toc504070667"/>
      <w:r w:rsidRPr="00550BC4">
        <w:rPr>
          <w:rFonts w:ascii="Times New Roman" w:hAnsi="Times New Roman" w:cs="Times New Roman"/>
          <w:sz w:val="24"/>
          <w:szCs w:val="24"/>
          <w:u w:val="single"/>
        </w:rPr>
        <w:t>2.4.</w:t>
      </w:r>
      <w:bookmarkEnd w:id="17"/>
      <w:bookmarkEnd w:id="18"/>
      <w:r w:rsidR="00A45122" w:rsidRPr="00A45122">
        <w:rPr>
          <w:rFonts w:ascii="Times New Roman" w:hAnsi="Times New Roman" w:cs="Times New Roman"/>
          <w:sz w:val="24"/>
          <w:szCs w:val="24"/>
          <w:u w:val="single"/>
        </w:rPr>
        <w:t>1 Shpenzimet e drejtpërdrejta të pranueshme</w:t>
      </w:r>
    </w:p>
    <w:p w14:paraId="689AA747" w14:textId="77777777" w:rsidR="00075343" w:rsidRPr="00550BC4" w:rsidRDefault="00075343" w:rsidP="00C14525">
      <w:pPr>
        <w:spacing w:after="0" w:line="240" w:lineRule="auto"/>
        <w:jc w:val="both"/>
        <w:rPr>
          <w:rFonts w:ascii="Times New Roman" w:hAnsi="Times New Roman" w:cs="Times New Roman"/>
          <w:b/>
          <w:sz w:val="24"/>
          <w:szCs w:val="24"/>
        </w:rPr>
      </w:pPr>
    </w:p>
    <w:p w14:paraId="101042B6" w14:textId="77777777" w:rsidR="00F657D1" w:rsidRPr="00550BC4" w:rsidRDefault="00A45122" w:rsidP="00A45122">
      <w:pPr>
        <w:spacing w:after="0" w:line="240" w:lineRule="auto"/>
        <w:jc w:val="both"/>
        <w:rPr>
          <w:rFonts w:ascii="Times New Roman" w:hAnsi="Times New Roman" w:cs="Times New Roman"/>
          <w:sz w:val="24"/>
          <w:szCs w:val="24"/>
        </w:rPr>
      </w:pPr>
      <w:r w:rsidRPr="00A45122">
        <w:rPr>
          <w:rFonts w:ascii="Times New Roman" w:hAnsi="Times New Roman" w:cs="Times New Roman"/>
          <w:sz w:val="24"/>
          <w:szCs w:val="24"/>
        </w:rPr>
        <w:t xml:space="preserve">Shpenzimet sipas kostove të pranueshme direkte përfshijnë shpenzimet që janë direkt të lidhura mezbatimin e disa aktiviteteve </w:t>
      </w:r>
      <w:r w:rsidR="0059016E">
        <w:rPr>
          <w:rFonts w:ascii="Times New Roman" w:hAnsi="Times New Roman" w:cs="Times New Roman"/>
          <w:sz w:val="24"/>
          <w:szCs w:val="24"/>
        </w:rPr>
        <w:t xml:space="preserve">të </w:t>
      </w:r>
      <w:r w:rsidRPr="00A45122">
        <w:rPr>
          <w:rFonts w:ascii="Times New Roman" w:hAnsi="Times New Roman" w:cs="Times New Roman"/>
          <w:sz w:val="24"/>
          <w:szCs w:val="24"/>
        </w:rPr>
        <w:t>projektit ose të programit të propozuar, të tilla si:</w:t>
      </w:r>
    </w:p>
    <w:p w14:paraId="5ADBF384" w14:textId="641287CB" w:rsidR="00092A3C" w:rsidRPr="000C088A" w:rsidRDefault="005812AE" w:rsidP="00092A3C">
      <w:pPr>
        <w:pStyle w:val="Heading2"/>
        <w:numPr>
          <w:ilvl w:val="0"/>
          <w:numId w:val="24"/>
        </w:numPr>
        <w:rPr>
          <w:rFonts w:ascii="Times New Roman" w:hAnsi="Times New Roman" w:cs="Times New Roman"/>
          <w:color w:val="000000" w:themeColor="text1"/>
          <w:sz w:val="24"/>
          <w:szCs w:val="24"/>
        </w:rPr>
      </w:pPr>
      <w:bookmarkStart w:id="19" w:name="_Toc474950000"/>
      <w:bookmarkStart w:id="20" w:name="_Toc474960346"/>
      <w:bookmarkStart w:id="21" w:name="_Toc504070668"/>
      <w:bookmarkEnd w:id="19"/>
      <w:bookmarkEnd w:id="20"/>
      <w:r>
        <w:rPr>
          <w:rFonts w:ascii="Times New Roman" w:hAnsi="Times New Roman" w:cs="Times New Roman"/>
          <w:color w:val="000000" w:themeColor="text1"/>
          <w:sz w:val="24"/>
          <w:szCs w:val="24"/>
        </w:rPr>
        <w:t>Organiz</w:t>
      </w:r>
      <w:r w:rsidR="00F55DF4">
        <w:rPr>
          <w:rFonts w:ascii="Times New Roman" w:hAnsi="Times New Roman" w:cs="Times New Roman"/>
          <w:color w:val="000000" w:themeColor="text1"/>
          <w:sz w:val="24"/>
          <w:szCs w:val="24"/>
        </w:rPr>
        <w:t xml:space="preserve">imi i ngjarjeve </w:t>
      </w:r>
      <w:bookmarkEnd w:id="21"/>
      <w:r w:rsidR="00702042">
        <w:rPr>
          <w:rFonts w:ascii="Times New Roman" w:hAnsi="Times New Roman" w:cs="Times New Roman"/>
          <w:color w:val="000000" w:themeColor="text1"/>
          <w:sz w:val="24"/>
          <w:szCs w:val="24"/>
        </w:rPr>
        <w:t>kulturore dhe sportive</w:t>
      </w:r>
    </w:p>
    <w:p w14:paraId="431A0005" w14:textId="77777777" w:rsidR="00092A3C" w:rsidRPr="000C088A" w:rsidRDefault="005812AE" w:rsidP="00092A3C">
      <w:pPr>
        <w:pStyle w:val="Heading2"/>
        <w:numPr>
          <w:ilvl w:val="0"/>
          <w:numId w:val="24"/>
        </w:numPr>
        <w:rPr>
          <w:rFonts w:ascii="Times New Roman" w:hAnsi="Times New Roman" w:cs="Times New Roman"/>
          <w:color w:val="000000" w:themeColor="text1"/>
          <w:sz w:val="24"/>
          <w:szCs w:val="24"/>
        </w:rPr>
      </w:pPr>
      <w:bookmarkStart w:id="22" w:name="_Toc474950001"/>
      <w:bookmarkStart w:id="23" w:name="_Toc474960347"/>
      <w:bookmarkStart w:id="24" w:name="_Toc504070669"/>
      <w:bookmarkEnd w:id="22"/>
      <w:bookmarkEnd w:id="23"/>
      <w:r>
        <w:rPr>
          <w:rFonts w:ascii="Times New Roman" w:hAnsi="Times New Roman" w:cs="Times New Roman"/>
          <w:color w:val="000000" w:themeColor="text1"/>
          <w:sz w:val="24"/>
          <w:szCs w:val="24"/>
        </w:rPr>
        <w:t>Anga</w:t>
      </w:r>
      <w:r w:rsidR="00F55DF4">
        <w:rPr>
          <w:rFonts w:ascii="Times New Roman" w:hAnsi="Times New Roman" w:cs="Times New Roman"/>
          <w:color w:val="000000" w:themeColor="text1"/>
          <w:sz w:val="24"/>
          <w:szCs w:val="24"/>
        </w:rPr>
        <w:t>zhimi i stafit përkatës gjatë zbatimit të projektit</w:t>
      </w:r>
      <w:bookmarkEnd w:id="24"/>
    </w:p>
    <w:p w14:paraId="577F9D53" w14:textId="180ACD86" w:rsidR="00092A3C" w:rsidRPr="000C088A" w:rsidRDefault="005812AE" w:rsidP="00092A3C">
      <w:pPr>
        <w:pStyle w:val="Heading2"/>
        <w:numPr>
          <w:ilvl w:val="0"/>
          <w:numId w:val="24"/>
        </w:numPr>
        <w:rPr>
          <w:rFonts w:ascii="Times New Roman" w:hAnsi="Times New Roman" w:cs="Times New Roman"/>
          <w:color w:val="000000" w:themeColor="text1"/>
          <w:sz w:val="24"/>
          <w:szCs w:val="24"/>
        </w:rPr>
      </w:pPr>
      <w:bookmarkStart w:id="25" w:name="_Toc504070670"/>
      <w:r>
        <w:rPr>
          <w:rFonts w:ascii="Times New Roman" w:hAnsi="Times New Roman" w:cs="Times New Roman"/>
          <w:color w:val="000000" w:themeColor="text1"/>
          <w:sz w:val="24"/>
          <w:szCs w:val="24"/>
        </w:rPr>
        <w:t>Organiz</w:t>
      </w:r>
      <w:r w:rsidR="00F55DF4">
        <w:rPr>
          <w:rFonts w:ascii="Times New Roman" w:hAnsi="Times New Roman" w:cs="Times New Roman"/>
          <w:color w:val="000000" w:themeColor="text1"/>
          <w:sz w:val="24"/>
          <w:szCs w:val="24"/>
        </w:rPr>
        <w:t xml:space="preserve">imi i vizitave dhe </w:t>
      </w:r>
      <w:bookmarkEnd w:id="25"/>
      <w:r w:rsidR="00702042">
        <w:rPr>
          <w:rFonts w:ascii="Times New Roman" w:hAnsi="Times New Roman" w:cs="Times New Roman"/>
          <w:color w:val="000000" w:themeColor="text1"/>
          <w:sz w:val="24"/>
          <w:szCs w:val="24"/>
        </w:rPr>
        <w:t>garave në vendet e tjera</w:t>
      </w:r>
    </w:p>
    <w:p w14:paraId="55C36D5D" w14:textId="77777777" w:rsidR="000C088A" w:rsidRPr="000C088A" w:rsidRDefault="00F55DF4" w:rsidP="000C088A">
      <w:pPr>
        <w:pStyle w:val="Heading2"/>
        <w:numPr>
          <w:ilvl w:val="0"/>
          <w:numId w:val="24"/>
        </w:numPr>
        <w:rPr>
          <w:rFonts w:ascii="Times New Roman" w:hAnsi="Times New Roman" w:cs="Times New Roman"/>
          <w:color w:val="000000" w:themeColor="text1"/>
          <w:sz w:val="24"/>
          <w:szCs w:val="24"/>
        </w:rPr>
      </w:pPr>
      <w:bookmarkStart w:id="26" w:name="_Toc504070671"/>
      <w:r>
        <w:rPr>
          <w:rFonts w:ascii="Times New Roman" w:hAnsi="Times New Roman" w:cs="Times New Roman"/>
          <w:color w:val="000000" w:themeColor="text1"/>
          <w:sz w:val="24"/>
          <w:szCs w:val="24"/>
        </w:rPr>
        <w:t>Të gjitha shpenzimet e tjera që lidhen drejtpërdrejt me zbatimin e projektit</w:t>
      </w:r>
      <w:bookmarkEnd w:id="26"/>
    </w:p>
    <w:p w14:paraId="45477E6C" w14:textId="558C552F" w:rsidR="00D212C1" w:rsidRPr="00550BC4" w:rsidRDefault="001A2951" w:rsidP="000C088A">
      <w:pPr>
        <w:pStyle w:val="Heading2"/>
        <w:ind w:left="720"/>
        <w:rPr>
          <w:rFonts w:ascii="Times New Roman" w:hAnsi="Times New Roman" w:cs="Times New Roman"/>
          <w:sz w:val="24"/>
          <w:szCs w:val="24"/>
        </w:rPr>
      </w:pPr>
      <w:r w:rsidRPr="00550BC4">
        <w:rPr>
          <w:rFonts w:ascii="Times New Roman" w:hAnsi="Times New Roman" w:cs="Times New Roman"/>
          <w:sz w:val="24"/>
          <w:szCs w:val="24"/>
        </w:rPr>
        <w:br/>
      </w:r>
      <w:bookmarkStart w:id="27" w:name="_Toc474960351"/>
      <w:bookmarkStart w:id="28" w:name="_Toc504070672"/>
      <w:r w:rsidR="00D212C1" w:rsidRPr="00550BC4">
        <w:rPr>
          <w:rFonts w:ascii="Times New Roman" w:hAnsi="Times New Roman" w:cs="Times New Roman"/>
          <w:sz w:val="24"/>
          <w:szCs w:val="24"/>
        </w:rPr>
        <w:t>2.4.</w:t>
      </w:r>
      <w:r w:rsidR="000F393A" w:rsidRPr="00550BC4">
        <w:rPr>
          <w:rFonts w:ascii="Times New Roman" w:hAnsi="Times New Roman" w:cs="Times New Roman"/>
          <w:sz w:val="24"/>
          <w:szCs w:val="24"/>
        </w:rPr>
        <w:t>2</w:t>
      </w:r>
      <w:bookmarkEnd w:id="27"/>
      <w:bookmarkEnd w:id="28"/>
      <w:r w:rsidR="00FE0BE7">
        <w:rPr>
          <w:rFonts w:ascii="Times New Roman" w:hAnsi="Times New Roman" w:cs="Times New Roman"/>
          <w:sz w:val="24"/>
          <w:szCs w:val="24"/>
        </w:rPr>
        <w:t xml:space="preserve"> </w:t>
      </w:r>
      <w:r w:rsidR="00D922FD" w:rsidRPr="00D922FD">
        <w:rPr>
          <w:rFonts w:ascii="Times New Roman" w:hAnsi="Times New Roman" w:cs="Times New Roman"/>
          <w:sz w:val="24"/>
          <w:szCs w:val="24"/>
        </w:rPr>
        <w:t>Shpenzimet e tërthorta të pranueshme</w:t>
      </w:r>
    </w:p>
    <w:p w14:paraId="62C9D5D1" w14:textId="77777777" w:rsidR="00D212C1" w:rsidRPr="00BE0A24" w:rsidRDefault="00D212C1" w:rsidP="00F657D1">
      <w:pPr>
        <w:spacing w:after="0" w:line="240" w:lineRule="auto"/>
        <w:jc w:val="both"/>
        <w:rPr>
          <w:rFonts w:ascii="Times New Roman" w:hAnsi="Times New Roman" w:cs="Times New Roman"/>
          <w:sz w:val="24"/>
          <w:szCs w:val="24"/>
          <w:highlight w:val="lightGray"/>
        </w:rPr>
      </w:pPr>
    </w:p>
    <w:p w14:paraId="741C91EF" w14:textId="77777777" w:rsidR="00092A3C" w:rsidRPr="002D75EE" w:rsidRDefault="00D922FD" w:rsidP="00092A3C">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Hartimi i materialit promovues</w:t>
      </w:r>
    </w:p>
    <w:p w14:paraId="071763F5" w14:textId="77777777" w:rsidR="00092A3C" w:rsidRPr="0078016D" w:rsidRDefault="00092A3C" w:rsidP="00092A3C">
      <w:pPr>
        <w:spacing w:after="0" w:line="240" w:lineRule="auto"/>
        <w:jc w:val="both"/>
        <w:rPr>
          <w:rFonts w:ascii="Times New Roman" w:hAnsi="Times New Roman" w:cs="Times New Roman"/>
          <w:sz w:val="24"/>
          <w:szCs w:val="24"/>
          <w:highlight w:val="lightGray"/>
        </w:rPr>
      </w:pPr>
    </w:p>
    <w:p w14:paraId="2762514C" w14:textId="77777777" w:rsidR="000F393A" w:rsidRPr="00D8455E" w:rsidRDefault="000F393A" w:rsidP="000F393A">
      <w:pPr>
        <w:pStyle w:val="Heading2"/>
        <w:rPr>
          <w:rFonts w:ascii="Times New Roman" w:hAnsi="Times New Roman" w:cs="Times New Roman"/>
          <w:sz w:val="24"/>
          <w:szCs w:val="24"/>
        </w:rPr>
      </w:pPr>
      <w:bookmarkStart w:id="29" w:name="_Toc474960352"/>
      <w:bookmarkStart w:id="30" w:name="_Toc504070673"/>
      <w:r w:rsidRPr="00D8455E">
        <w:rPr>
          <w:rFonts w:ascii="Times New Roman" w:hAnsi="Times New Roman" w:cs="Times New Roman"/>
          <w:sz w:val="24"/>
          <w:szCs w:val="24"/>
        </w:rPr>
        <w:t xml:space="preserve">2.4.3 </w:t>
      </w:r>
      <w:bookmarkEnd w:id="29"/>
      <w:bookmarkEnd w:id="30"/>
      <w:r w:rsidR="000A7C23" w:rsidRPr="000A7C23">
        <w:rPr>
          <w:rFonts w:ascii="Times New Roman" w:hAnsi="Times New Roman" w:cs="Times New Roman"/>
          <w:sz w:val="24"/>
          <w:szCs w:val="24"/>
        </w:rPr>
        <w:t xml:space="preserve">Shpenzimet e papranueshme </w:t>
      </w:r>
      <w:r w:rsidR="000A7C23" w:rsidRPr="000A7C23">
        <w:rPr>
          <w:rFonts w:ascii="Times New Roman" w:hAnsi="Times New Roman" w:cs="Times New Roman"/>
          <w:sz w:val="24"/>
          <w:szCs w:val="24"/>
        </w:rPr>
        <w:cr/>
      </w:r>
    </w:p>
    <w:p w14:paraId="01D5994B" w14:textId="77777777" w:rsidR="001A2951" w:rsidRPr="00D8455E" w:rsidRDefault="000A7C23" w:rsidP="00C145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Shpenzimet e papranueshme përfshi</w:t>
      </w:r>
      <w:r w:rsidR="00AE5469">
        <w:rPr>
          <w:rFonts w:ascii="Times New Roman" w:hAnsi="Times New Roman" w:cs="Times New Roman"/>
          <w:i/>
          <w:sz w:val="24"/>
          <w:szCs w:val="24"/>
        </w:rPr>
        <w:t>j</w:t>
      </w:r>
      <w:r>
        <w:rPr>
          <w:rFonts w:ascii="Times New Roman" w:hAnsi="Times New Roman" w:cs="Times New Roman"/>
          <w:i/>
          <w:sz w:val="24"/>
          <w:szCs w:val="24"/>
        </w:rPr>
        <w:t xml:space="preserve">në: </w:t>
      </w:r>
    </w:p>
    <w:p w14:paraId="7A668D10" w14:textId="77777777" w:rsidR="000F393A" w:rsidRPr="00D8455E" w:rsidRDefault="000F393A" w:rsidP="00C14525">
      <w:pPr>
        <w:spacing w:after="0" w:line="240" w:lineRule="auto"/>
        <w:jc w:val="both"/>
        <w:rPr>
          <w:rFonts w:ascii="Times New Roman" w:hAnsi="Times New Roman" w:cs="Times New Roman"/>
          <w:i/>
          <w:sz w:val="24"/>
          <w:szCs w:val="24"/>
        </w:rPr>
      </w:pPr>
    </w:p>
    <w:p w14:paraId="4B3E8F35" w14:textId="77777777" w:rsidR="000A7C23" w:rsidRDefault="0053584B" w:rsidP="00092A3C">
      <w:pPr>
        <w:pStyle w:val="ListParagraph"/>
        <w:numPr>
          <w:ilvl w:val="0"/>
          <w:numId w:val="2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Pagesën</w:t>
      </w:r>
      <w:r w:rsidR="000A7C23" w:rsidRPr="000A7C23">
        <w:rPr>
          <w:rFonts w:ascii="Times New Roman" w:hAnsi="Times New Roman" w:cs="Times New Roman"/>
          <w:i/>
          <w:sz w:val="24"/>
          <w:szCs w:val="24"/>
        </w:rPr>
        <w:t xml:space="preserve"> e shpërblimi</w:t>
      </w:r>
      <w:r w:rsidR="000A7C23">
        <w:rPr>
          <w:rFonts w:ascii="Times New Roman" w:hAnsi="Times New Roman" w:cs="Times New Roman"/>
          <w:i/>
          <w:sz w:val="24"/>
          <w:szCs w:val="24"/>
        </w:rPr>
        <w:t>t</w:t>
      </w:r>
      <w:r w:rsidR="000A7C23" w:rsidRPr="000A7C23">
        <w:rPr>
          <w:rFonts w:ascii="Times New Roman" w:hAnsi="Times New Roman" w:cs="Times New Roman"/>
          <w:i/>
          <w:sz w:val="24"/>
          <w:szCs w:val="24"/>
        </w:rPr>
        <w:t xml:space="preserve"> shtesë për palët e treta të angazhuara</w:t>
      </w:r>
      <w:r w:rsidR="000A7C23">
        <w:rPr>
          <w:rFonts w:ascii="Times New Roman" w:hAnsi="Times New Roman" w:cs="Times New Roman"/>
          <w:i/>
          <w:sz w:val="24"/>
          <w:szCs w:val="24"/>
        </w:rPr>
        <w:t xml:space="preserve"> në </w:t>
      </w:r>
      <w:r w:rsidR="007821B8">
        <w:rPr>
          <w:rFonts w:ascii="Times New Roman" w:hAnsi="Times New Roman" w:cs="Times New Roman"/>
          <w:i/>
          <w:sz w:val="24"/>
          <w:szCs w:val="24"/>
        </w:rPr>
        <w:t>lidhje</w:t>
      </w:r>
      <w:r w:rsidR="000A7C23">
        <w:rPr>
          <w:rFonts w:ascii="Times New Roman" w:hAnsi="Times New Roman" w:cs="Times New Roman"/>
          <w:i/>
          <w:sz w:val="24"/>
          <w:szCs w:val="24"/>
        </w:rPr>
        <w:t xml:space="preserve"> me çmimin e kontraktuar </w:t>
      </w:r>
    </w:p>
    <w:p w14:paraId="3A08C07E" w14:textId="77777777" w:rsidR="000A7C23" w:rsidRDefault="0053584B" w:rsidP="00092A3C">
      <w:pPr>
        <w:pStyle w:val="ListParagraph"/>
        <w:numPr>
          <w:ilvl w:val="0"/>
          <w:numId w:val="2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Pagesën</w:t>
      </w:r>
      <w:r w:rsidR="000A7C23">
        <w:rPr>
          <w:rFonts w:ascii="Times New Roman" w:hAnsi="Times New Roman" w:cs="Times New Roman"/>
          <w:i/>
          <w:sz w:val="24"/>
          <w:szCs w:val="24"/>
        </w:rPr>
        <w:t xml:space="preserve"> e </w:t>
      </w:r>
      <w:r>
        <w:rPr>
          <w:rFonts w:ascii="Times New Roman" w:hAnsi="Times New Roman" w:cs="Times New Roman"/>
          <w:i/>
          <w:sz w:val="24"/>
          <w:szCs w:val="24"/>
        </w:rPr>
        <w:t xml:space="preserve">shpërblimit </w:t>
      </w:r>
      <w:r w:rsidR="000A7C23">
        <w:rPr>
          <w:rFonts w:ascii="Times New Roman" w:hAnsi="Times New Roman" w:cs="Times New Roman"/>
          <w:i/>
          <w:sz w:val="24"/>
          <w:szCs w:val="24"/>
        </w:rPr>
        <w:t>të veçantë për personat e angazhuar në proje</w:t>
      </w:r>
      <w:r>
        <w:rPr>
          <w:rFonts w:ascii="Times New Roman" w:hAnsi="Times New Roman" w:cs="Times New Roman"/>
          <w:i/>
          <w:sz w:val="24"/>
          <w:szCs w:val="24"/>
        </w:rPr>
        <w:t>k</w:t>
      </w:r>
      <w:r w:rsidR="000A7C23">
        <w:rPr>
          <w:rFonts w:ascii="Times New Roman" w:hAnsi="Times New Roman" w:cs="Times New Roman"/>
          <w:i/>
          <w:sz w:val="24"/>
          <w:szCs w:val="24"/>
        </w:rPr>
        <w:t>t nga OJQ-</w:t>
      </w:r>
      <w:r w:rsidR="008A1491">
        <w:rPr>
          <w:rFonts w:ascii="Times New Roman" w:hAnsi="Times New Roman" w:cs="Times New Roman"/>
          <w:i/>
          <w:sz w:val="24"/>
          <w:szCs w:val="24"/>
        </w:rPr>
        <w:t>ja</w:t>
      </w:r>
    </w:p>
    <w:p w14:paraId="7CCD6C40" w14:textId="77777777" w:rsidR="00092A3C" w:rsidRDefault="0053584B" w:rsidP="00092A3C">
      <w:pPr>
        <w:pStyle w:val="ListParagraph"/>
        <w:numPr>
          <w:ilvl w:val="0"/>
          <w:numId w:val="2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Blerjen</w:t>
      </w:r>
      <w:r w:rsidR="000A7C23" w:rsidRPr="000A7C23">
        <w:rPr>
          <w:rFonts w:ascii="Times New Roman" w:hAnsi="Times New Roman" w:cs="Times New Roman"/>
          <w:i/>
          <w:sz w:val="24"/>
          <w:szCs w:val="24"/>
        </w:rPr>
        <w:t xml:space="preserve"> e pajisjeve, mobileve, makinerive, automjeteve dhe të ngjashme</w:t>
      </w:r>
    </w:p>
    <w:p w14:paraId="6FBEC237" w14:textId="77777777" w:rsidR="00CD65DF" w:rsidRDefault="001961AC" w:rsidP="00092A3C">
      <w:pPr>
        <w:pStyle w:val="ListParagraph"/>
        <w:numPr>
          <w:ilvl w:val="0"/>
          <w:numId w:val="29"/>
        </w:numPr>
        <w:spacing w:after="0" w:line="240" w:lineRule="auto"/>
        <w:jc w:val="both"/>
        <w:rPr>
          <w:rFonts w:ascii="Times New Roman" w:hAnsi="Times New Roman" w:cs="Times New Roman"/>
          <w:i/>
          <w:sz w:val="24"/>
          <w:szCs w:val="24"/>
        </w:rPr>
      </w:pPr>
      <w:r w:rsidRPr="001961AC">
        <w:rPr>
          <w:rFonts w:ascii="Times New Roman" w:hAnsi="Times New Roman" w:cs="Times New Roman"/>
          <w:i/>
          <w:sz w:val="24"/>
          <w:szCs w:val="24"/>
        </w:rPr>
        <w:t xml:space="preserve">Shpenzimet që nuk </w:t>
      </w:r>
      <w:r w:rsidR="00F95B42">
        <w:rPr>
          <w:rFonts w:ascii="Times New Roman" w:hAnsi="Times New Roman" w:cs="Times New Roman"/>
          <w:i/>
          <w:sz w:val="24"/>
          <w:szCs w:val="24"/>
        </w:rPr>
        <w:t xml:space="preserve">janë paraparë </w:t>
      </w:r>
      <w:r w:rsidR="0053584B">
        <w:rPr>
          <w:rFonts w:ascii="Times New Roman" w:hAnsi="Times New Roman" w:cs="Times New Roman"/>
          <w:i/>
          <w:sz w:val="24"/>
          <w:szCs w:val="24"/>
        </w:rPr>
        <w:t>me</w:t>
      </w:r>
      <w:r w:rsidRPr="001961AC">
        <w:rPr>
          <w:rFonts w:ascii="Times New Roman" w:hAnsi="Times New Roman" w:cs="Times New Roman"/>
          <w:i/>
          <w:sz w:val="24"/>
          <w:szCs w:val="24"/>
        </w:rPr>
        <w:t xml:space="preserve"> Marrëveshje</w:t>
      </w:r>
      <w:r w:rsidR="00F95B42">
        <w:rPr>
          <w:rFonts w:ascii="Times New Roman" w:hAnsi="Times New Roman" w:cs="Times New Roman"/>
          <w:i/>
          <w:sz w:val="24"/>
          <w:szCs w:val="24"/>
        </w:rPr>
        <w:t>n</w:t>
      </w:r>
      <w:r w:rsidRPr="001961AC">
        <w:rPr>
          <w:rFonts w:ascii="Times New Roman" w:hAnsi="Times New Roman" w:cs="Times New Roman"/>
          <w:i/>
          <w:sz w:val="24"/>
          <w:szCs w:val="24"/>
        </w:rPr>
        <w:t xml:space="preserve">me </w:t>
      </w:r>
      <w:r>
        <w:rPr>
          <w:rFonts w:ascii="Times New Roman" w:hAnsi="Times New Roman" w:cs="Times New Roman"/>
          <w:i/>
          <w:sz w:val="24"/>
          <w:szCs w:val="24"/>
        </w:rPr>
        <w:t>K</w:t>
      </w:r>
      <w:r w:rsidRPr="001961AC">
        <w:rPr>
          <w:rFonts w:ascii="Times New Roman" w:hAnsi="Times New Roman" w:cs="Times New Roman"/>
          <w:i/>
          <w:sz w:val="24"/>
          <w:szCs w:val="24"/>
        </w:rPr>
        <w:t>omunën e Graçanicës</w:t>
      </w:r>
    </w:p>
    <w:p w14:paraId="042DB8A3" w14:textId="77777777" w:rsidR="00CD65DF" w:rsidRDefault="001961AC" w:rsidP="00092A3C">
      <w:pPr>
        <w:pStyle w:val="ListParagraph"/>
        <w:numPr>
          <w:ilvl w:val="0"/>
          <w:numId w:val="2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Donacionet</w:t>
      </w:r>
    </w:p>
    <w:p w14:paraId="6910F40B" w14:textId="77777777" w:rsidR="00CD65DF" w:rsidRDefault="001961AC" w:rsidP="00092A3C">
      <w:pPr>
        <w:pStyle w:val="ListParagraph"/>
        <w:numPr>
          <w:ilvl w:val="0"/>
          <w:numId w:val="29"/>
        </w:numPr>
        <w:spacing w:after="0" w:line="240" w:lineRule="auto"/>
        <w:jc w:val="both"/>
        <w:rPr>
          <w:rFonts w:ascii="Times New Roman" w:hAnsi="Times New Roman" w:cs="Times New Roman"/>
          <w:i/>
          <w:sz w:val="24"/>
          <w:szCs w:val="24"/>
        </w:rPr>
      </w:pPr>
      <w:r w:rsidRPr="001961AC">
        <w:rPr>
          <w:rFonts w:ascii="Times New Roman" w:hAnsi="Times New Roman" w:cs="Times New Roman"/>
          <w:i/>
          <w:sz w:val="24"/>
          <w:szCs w:val="24"/>
        </w:rPr>
        <w:t>Shpenzime</w:t>
      </w:r>
      <w:r>
        <w:rPr>
          <w:rFonts w:ascii="Times New Roman" w:hAnsi="Times New Roman" w:cs="Times New Roman"/>
          <w:i/>
          <w:sz w:val="24"/>
          <w:szCs w:val="24"/>
        </w:rPr>
        <w:t>t e</w:t>
      </w:r>
      <w:r w:rsidRPr="001961AC">
        <w:rPr>
          <w:rFonts w:ascii="Times New Roman" w:hAnsi="Times New Roman" w:cs="Times New Roman"/>
          <w:i/>
          <w:sz w:val="24"/>
          <w:szCs w:val="24"/>
        </w:rPr>
        <w:t xml:space="preserve"> tjera që nuk </w:t>
      </w:r>
      <w:r>
        <w:rPr>
          <w:rFonts w:ascii="Times New Roman" w:hAnsi="Times New Roman" w:cs="Times New Roman"/>
          <w:i/>
          <w:sz w:val="24"/>
          <w:szCs w:val="24"/>
        </w:rPr>
        <w:t xml:space="preserve">kanë </w:t>
      </w:r>
      <w:r w:rsidR="00F95B42">
        <w:rPr>
          <w:rFonts w:ascii="Times New Roman" w:hAnsi="Times New Roman" w:cs="Times New Roman"/>
          <w:i/>
          <w:sz w:val="24"/>
          <w:szCs w:val="24"/>
        </w:rPr>
        <w:t>lidhje</w:t>
      </w:r>
      <w:r w:rsidRPr="001961AC">
        <w:rPr>
          <w:rFonts w:ascii="Times New Roman" w:hAnsi="Times New Roman" w:cs="Times New Roman"/>
          <w:i/>
          <w:sz w:val="24"/>
          <w:szCs w:val="24"/>
        </w:rPr>
        <w:t>me projektin e propozuar</w:t>
      </w:r>
    </w:p>
    <w:p w14:paraId="4A6F37FE" w14:textId="77777777" w:rsidR="001961AC" w:rsidRPr="001961AC" w:rsidRDefault="001961AC" w:rsidP="001961AC">
      <w:pPr>
        <w:spacing w:after="0" w:line="240" w:lineRule="auto"/>
        <w:jc w:val="both"/>
        <w:rPr>
          <w:rFonts w:ascii="Times New Roman" w:hAnsi="Times New Roman" w:cs="Times New Roman"/>
          <w:i/>
          <w:sz w:val="24"/>
          <w:szCs w:val="24"/>
        </w:rPr>
      </w:pPr>
    </w:p>
    <w:p w14:paraId="27C3D7A1" w14:textId="77777777" w:rsidR="001A2951" w:rsidRPr="0078016D" w:rsidRDefault="00D40985" w:rsidP="00D40985">
      <w:pPr>
        <w:pStyle w:val="Heading2"/>
        <w:rPr>
          <w:rFonts w:ascii="Times New Roman" w:hAnsi="Times New Roman" w:cs="Times New Roman"/>
          <w:sz w:val="24"/>
          <w:szCs w:val="24"/>
        </w:rPr>
      </w:pPr>
      <w:bookmarkStart w:id="31" w:name="_Toc474960353"/>
      <w:bookmarkStart w:id="32" w:name="_Toc504070674"/>
      <w:r w:rsidRPr="0078016D">
        <w:rPr>
          <w:rFonts w:ascii="Times New Roman" w:hAnsi="Times New Roman" w:cs="Times New Roman"/>
          <w:sz w:val="24"/>
          <w:szCs w:val="24"/>
        </w:rPr>
        <w:t xml:space="preserve">3. </w:t>
      </w:r>
      <w:bookmarkEnd w:id="31"/>
      <w:bookmarkEnd w:id="32"/>
      <w:r w:rsidR="00590971" w:rsidRPr="00590971">
        <w:rPr>
          <w:rFonts w:ascii="Times New Roman" w:hAnsi="Times New Roman" w:cs="Times New Roman"/>
          <w:sz w:val="24"/>
          <w:szCs w:val="24"/>
        </w:rPr>
        <w:t>SI TË APLIKONI?</w:t>
      </w:r>
    </w:p>
    <w:p w14:paraId="1F33F27D" w14:textId="77777777" w:rsidR="008C77E6" w:rsidRPr="00E41F09" w:rsidRDefault="008C77E6" w:rsidP="00C1452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Aplikacioni</w:t>
      </w:r>
      <w:r w:rsidRPr="008C77E6">
        <w:rPr>
          <w:rFonts w:ascii="Times New Roman" w:hAnsi="Times New Roman" w:cs="Times New Roman"/>
          <w:i/>
          <w:sz w:val="24"/>
          <w:szCs w:val="24"/>
        </w:rPr>
        <w:t xml:space="preserve"> i OJQ-së konsiderohet i plotë nëse përmban të gjitha formularët e aplikimit dhe anekset e detyrueshme siç kërkohet në </w:t>
      </w:r>
      <w:r w:rsidR="00AC52B6">
        <w:rPr>
          <w:rFonts w:ascii="Times New Roman" w:hAnsi="Times New Roman" w:cs="Times New Roman"/>
          <w:i/>
          <w:sz w:val="24"/>
          <w:szCs w:val="24"/>
        </w:rPr>
        <w:t>thirrjen</w:t>
      </w:r>
      <w:r w:rsidRPr="008C77E6">
        <w:rPr>
          <w:rFonts w:ascii="Times New Roman" w:hAnsi="Times New Roman" w:cs="Times New Roman"/>
          <w:i/>
          <w:sz w:val="24"/>
          <w:szCs w:val="24"/>
        </w:rPr>
        <w:t xml:space="preserve"> publike dhe dokumentacionin e thirrjes si më poshtë:</w:t>
      </w:r>
    </w:p>
    <w:p w14:paraId="26EA6553" w14:textId="77777777" w:rsidR="00455C45" w:rsidRPr="00E41F09" w:rsidRDefault="00E41F09" w:rsidP="00455C45">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Formular</w:t>
      </w:r>
      <w:r w:rsidR="00FB3CA7">
        <w:rPr>
          <w:rFonts w:ascii="Times New Roman" w:hAnsi="Times New Roman" w:cs="Times New Roman"/>
          <w:i/>
          <w:sz w:val="24"/>
          <w:szCs w:val="24"/>
        </w:rPr>
        <w:t>i i propozim të projektit</w:t>
      </w:r>
    </w:p>
    <w:p w14:paraId="093DF8AC" w14:textId="77777777" w:rsidR="00092A3C" w:rsidRPr="00E41F09" w:rsidRDefault="00E41F09" w:rsidP="00455C45">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Formular</w:t>
      </w:r>
      <w:r w:rsidR="00FB3CA7">
        <w:rPr>
          <w:rFonts w:ascii="Times New Roman" w:hAnsi="Times New Roman" w:cs="Times New Roman"/>
          <w:i/>
          <w:sz w:val="24"/>
          <w:szCs w:val="24"/>
        </w:rPr>
        <w:t>i i propozimit të buxhetit</w:t>
      </w:r>
    </w:p>
    <w:p w14:paraId="297997F5" w14:textId="77777777" w:rsidR="00092A3C" w:rsidRP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Fotokop</w:t>
      </w:r>
      <w:r w:rsidR="00D67FE3">
        <w:rPr>
          <w:rFonts w:ascii="Times New Roman" w:hAnsi="Times New Roman" w:cs="Times New Roman"/>
          <w:i/>
          <w:sz w:val="24"/>
          <w:szCs w:val="24"/>
        </w:rPr>
        <w:t>ja e certifikatës për regjistrimin e OJQ-së</w:t>
      </w:r>
    </w:p>
    <w:p w14:paraId="38C751B2" w14:textId="77777777" w:rsidR="00E41F09" w:rsidRP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lastRenderedPageBreak/>
        <w:t>Fotokop</w:t>
      </w:r>
      <w:r w:rsidR="00106F81">
        <w:rPr>
          <w:rFonts w:ascii="Times New Roman" w:hAnsi="Times New Roman" w:cs="Times New Roman"/>
          <w:i/>
          <w:sz w:val="24"/>
          <w:szCs w:val="24"/>
        </w:rPr>
        <w:t>ja e certifikatës për numrin fiskal</w:t>
      </w:r>
    </w:p>
    <w:p w14:paraId="5195DC46" w14:textId="77777777" w:rsid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Formular</w:t>
      </w:r>
      <w:r w:rsidR="00487096">
        <w:rPr>
          <w:rFonts w:ascii="Times New Roman" w:hAnsi="Times New Roman" w:cs="Times New Roman"/>
          <w:i/>
          <w:sz w:val="24"/>
          <w:szCs w:val="24"/>
        </w:rPr>
        <w:t xml:space="preserve">i i deklarimit për </w:t>
      </w:r>
      <w:r w:rsidR="000D764A" w:rsidRPr="000D764A">
        <w:rPr>
          <w:rFonts w:ascii="Times New Roman" w:hAnsi="Times New Roman" w:cs="Times New Roman"/>
          <w:i/>
          <w:sz w:val="24"/>
          <w:szCs w:val="24"/>
        </w:rPr>
        <w:t>mungesë</w:t>
      </w:r>
      <w:r w:rsidR="000D764A">
        <w:rPr>
          <w:rFonts w:ascii="Times New Roman" w:hAnsi="Times New Roman" w:cs="Times New Roman"/>
          <w:i/>
          <w:sz w:val="24"/>
          <w:szCs w:val="24"/>
        </w:rPr>
        <w:t>n e</w:t>
      </w:r>
      <w:r w:rsidR="000D764A" w:rsidRPr="000D764A">
        <w:rPr>
          <w:rFonts w:ascii="Times New Roman" w:hAnsi="Times New Roman" w:cs="Times New Roman"/>
          <w:i/>
          <w:sz w:val="24"/>
          <w:szCs w:val="24"/>
        </w:rPr>
        <w:t xml:space="preserve"> financimit të dyfishtë</w:t>
      </w:r>
    </w:p>
    <w:p w14:paraId="7D30559F" w14:textId="77777777" w:rsidR="00CA2BDB" w:rsidRDefault="00CA2BDB" w:rsidP="00092A3C">
      <w:pPr>
        <w:pStyle w:val="ListParagraph"/>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Formular</w:t>
      </w:r>
      <w:r w:rsidR="000D764A">
        <w:rPr>
          <w:rFonts w:ascii="Times New Roman" w:hAnsi="Times New Roman" w:cs="Times New Roman"/>
          <w:i/>
          <w:sz w:val="24"/>
          <w:szCs w:val="24"/>
        </w:rPr>
        <w:t>i i deklarimit për</w:t>
      </w:r>
      <w:r w:rsidR="000D764A" w:rsidRPr="000D764A">
        <w:rPr>
          <w:rFonts w:ascii="Times New Roman" w:hAnsi="Times New Roman" w:cs="Times New Roman"/>
          <w:i/>
          <w:sz w:val="24"/>
          <w:szCs w:val="24"/>
        </w:rPr>
        <w:t xml:space="preserve"> financ</w:t>
      </w:r>
      <w:r w:rsidR="000D764A">
        <w:rPr>
          <w:rFonts w:ascii="Times New Roman" w:hAnsi="Times New Roman" w:cs="Times New Roman"/>
          <w:i/>
          <w:sz w:val="24"/>
          <w:szCs w:val="24"/>
        </w:rPr>
        <w:t>imin e projekteve nga burimet p</w:t>
      </w:r>
      <w:r w:rsidR="000D764A" w:rsidRPr="000D764A">
        <w:rPr>
          <w:rFonts w:ascii="Times New Roman" w:hAnsi="Times New Roman" w:cs="Times New Roman"/>
          <w:i/>
          <w:sz w:val="24"/>
          <w:szCs w:val="24"/>
        </w:rPr>
        <w:t>ublike</w:t>
      </w:r>
    </w:p>
    <w:p w14:paraId="4251C00E" w14:textId="77777777" w:rsidR="00CA2BDB" w:rsidRPr="00E41F09" w:rsidRDefault="00557C03" w:rsidP="00092A3C">
      <w:pPr>
        <w:pStyle w:val="ListParagraph"/>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Formulari i deklarimit për aktivitetet e përshkruara të projektit </w:t>
      </w:r>
    </w:p>
    <w:p w14:paraId="5541A656" w14:textId="77777777" w:rsidR="00E41F09" w:rsidRPr="00E41F09" w:rsidRDefault="00E41F09" w:rsidP="00092A3C">
      <w:pPr>
        <w:pStyle w:val="ListParagraph"/>
        <w:numPr>
          <w:ilvl w:val="0"/>
          <w:numId w:val="2"/>
        </w:numPr>
        <w:spacing w:after="0" w:line="240" w:lineRule="auto"/>
        <w:jc w:val="both"/>
        <w:rPr>
          <w:rFonts w:ascii="Times New Roman" w:hAnsi="Times New Roman" w:cs="Times New Roman"/>
          <w:i/>
          <w:sz w:val="24"/>
          <w:szCs w:val="24"/>
        </w:rPr>
      </w:pPr>
      <w:r w:rsidRPr="00E41F09">
        <w:rPr>
          <w:rFonts w:ascii="Times New Roman" w:hAnsi="Times New Roman" w:cs="Times New Roman"/>
          <w:i/>
          <w:sz w:val="24"/>
          <w:szCs w:val="24"/>
        </w:rPr>
        <w:t>Form</w:t>
      </w:r>
      <w:r w:rsidR="00557C03">
        <w:rPr>
          <w:rFonts w:ascii="Times New Roman" w:hAnsi="Times New Roman" w:cs="Times New Roman"/>
          <w:i/>
          <w:sz w:val="24"/>
          <w:szCs w:val="24"/>
        </w:rPr>
        <w:t xml:space="preserve">a e deklaratës së partneritetit </w:t>
      </w:r>
      <w:r w:rsidRPr="00E41F09">
        <w:rPr>
          <w:rFonts w:ascii="Times New Roman" w:hAnsi="Times New Roman" w:cs="Times New Roman"/>
          <w:i/>
          <w:sz w:val="24"/>
          <w:szCs w:val="24"/>
        </w:rPr>
        <w:t>(</w:t>
      </w:r>
      <w:r w:rsidR="00557C03">
        <w:rPr>
          <w:rFonts w:ascii="Times New Roman" w:hAnsi="Times New Roman" w:cs="Times New Roman"/>
          <w:i/>
          <w:sz w:val="24"/>
          <w:szCs w:val="24"/>
        </w:rPr>
        <w:t>nëse zbatohet bashkimi</w:t>
      </w:r>
      <w:r w:rsidRPr="00E41F09">
        <w:rPr>
          <w:rFonts w:ascii="Times New Roman" w:hAnsi="Times New Roman" w:cs="Times New Roman"/>
          <w:i/>
          <w:sz w:val="24"/>
          <w:szCs w:val="24"/>
        </w:rPr>
        <w:t>)</w:t>
      </w:r>
    </w:p>
    <w:p w14:paraId="5297157F" w14:textId="77777777" w:rsidR="00CA2BDB" w:rsidRPr="00CA2BDB" w:rsidRDefault="00CA2BDB" w:rsidP="00CA2BDB">
      <w:pPr>
        <w:pStyle w:val="ListParagraph"/>
        <w:numPr>
          <w:ilvl w:val="0"/>
          <w:numId w:val="2"/>
        </w:numPr>
        <w:spacing w:after="0" w:line="240" w:lineRule="auto"/>
        <w:jc w:val="both"/>
        <w:rPr>
          <w:rFonts w:ascii="Times New Roman" w:hAnsi="Times New Roman" w:cs="Times New Roman"/>
          <w:i/>
          <w:sz w:val="24"/>
          <w:szCs w:val="24"/>
        </w:rPr>
      </w:pPr>
      <w:r w:rsidRPr="00CA2BDB">
        <w:rPr>
          <w:rFonts w:ascii="Times New Roman" w:hAnsi="Times New Roman" w:cs="Times New Roman"/>
          <w:i/>
          <w:sz w:val="24"/>
          <w:szCs w:val="24"/>
        </w:rPr>
        <w:t>Fotokop</w:t>
      </w:r>
      <w:r w:rsidR="00694025">
        <w:rPr>
          <w:rFonts w:ascii="Times New Roman" w:hAnsi="Times New Roman" w:cs="Times New Roman"/>
          <w:i/>
          <w:sz w:val="24"/>
          <w:szCs w:val="24"/>
        </w:rPr>
        <w:t>ja e vërtetimit të detyrimeve të paguara tatimore ndaj A</w:t>
      </w:r>
      <w:r w:rsidR="00E055CD">
        <w:rPr>
          <w:rFonts w:ascii="Times New Roman" w:hAnsi="Times New Roman" w:cs="Times New Roman"/>
          <w:i/>
          <w:sz w:val="24"/>
          <w:szCs w:val="24"/>
        </w:rPr>
        <w:t>T</w:t>
      </w:r>
      <w:r w:rsidR="00694025">
        <w:rPr>
          <w:rFonts w:ascii="Times New Roman" w:hAnsi="Times New Roman" w:cs="Times New Roman"/>
          <w:i/>
          <w:sz w:val="24"/>
          <w:szCs w:val="24"/>
        </w:rPr>
        <w:t xml:space="preserve">K-së </w:t>
      </w:r>
    </w:p>
    <w:p w14:paraId="09208454" w14:textId="77777777" w:rsidR="00CA2BDB" w:rsidRPr="00CA2BDB" w:rsidRDefault="00224056" w:rsidP="00CA2BDB">
      <w:pPr>
        <w:pStyle w:val="ListParagraph"/>
        <w:numPr>
          <w:ilvl w:val="0"/>
          <w:numId w:val="3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Fotokopja</w:t>
      </w:r>
      <w:r w:rsidR="00E34893">
        <w:rPr>
          <w:rFonts w:ascii="Times New Roman" w:hAnsi="Times New Roman" w:cs="Times New Roman"/>
          <w:i/>
          <w:sz w:val="24"/>
          <w:szCs w:val="24"/>
        </w:rPr>
        <w:t xml:space="preserve"> e vërtetimit për shpenzimin e mjeteve në përputhje me destinimin e tyre</w:t>
      </w:r>
      <w:r w:rsidR="00CA2BDB" w:rsidRPr="00CA2BDB">
        <w:rPr>
          <w:rFonts w:ascii="Times New Roman" w:hAnsi="Times New Roman" w:cs="Times New Roman"/>
          <w:i/>
          <w:sz w:val="24"/>
          <w:szCs w:val="24"/>
        </w:rPr>
        <w:t xml:space="preserve"> (</w:t>
      </w:r>
      <w:r w:rsidR="00E34893">
        <w:rPr>
          <w:rFonts w:ascii="Times New Roman" w:hAnsi="Times New Roman" w:cs="Times New Roman"/>
          <w:i/>
          <w:sz w:val="24"/>
          <w:szCs w:val="24"/>
        </w:rPr>
        <w:t xml:space="preserve">nëse aplikuesi ka qenë përfitues </w:t>
      </w:r>
      <w:r w:rsidR="005E3171">
        <w:rPr>
          <w:rFonts w:ascii="Times New Roman" w:hAnsi="Times New Roman" w:cs="Times New Roman"/>
          <w:i/>
          <w:sz w:val="24"/>
          <w:szCs w:val="24"/>
        </w:rPr>
        <w:t>i subvencioneve nga ana e Komunës së Graçanicës në vitin e kaluar</w:t>
      </w:r>
      <w:r w:rsidR="00CA2BDB" w:rsidRPr="00CA2BDB">
        <w:rPr>
          <w:rFonts w:ascii="Times New Roman" w:hAnsi="Times New Roman" w:cs="Times New Roman"/>
          <w:i/>
          <w:sz w:val="24"/>
          <w:szCs w:val="24"/>
        </w:rPr>
        <w:t>)</w:t>
      </w:r>
    </w:p>
    <w:p w14:paraId="3F81402A" w14:textId="77777777" w:rsidR="00455C45" w:rsidRPr="0078016D" w:rsidRDefault="00455C45" w:rsidP="00455C45">
      <w:pPr>
        <w:spacing w:after="0" w:line="240" w:lineRule="auto"/>
        <w:jc w:val="both"/>
        <w:rPr>
          <w:rFonts w:ascii="Times New Roman" w:hAnsi="Times New Roman" w:cs="Times New Roman"/>
          <w:sz w:val="24"/>
          <w:szCs w:val="24"/>
        </w:rPr>
      </w:pPr>
    </w:p>
    <w:p w14:paraId="5C876732" w14:textId="77777777" w:rsidR="001A2951" w:rsidRPr="0078016D" w:rsidRDefault="00455C45" w:rsidP="00455C45">
      <w:pPr>
        <w:pStyle w:val="Heading2"/>
        <w:rPr>
          <w:rFonts w:ascii="Times New Roman" w:hAnsi="Times New Roman" w:cs="Times New Roman"/>
          <w:sz w:val="24"/>
          <w:szCs w:val="24"/>
        </w:rPr>
      </w:pPr>
      <w:bookmarkStart w:id="33" w:name="_Toc474960354"/>
      <w:bookmarkStart w:id="34" w:name="_Toc504070675"/>
      <w:r w:rsidRPr="0078016D">
        <w:rPr>
          <w:rFonts w:ascii="Times New Roman" w:hAnsi="Times New Roman" w:cs="Times New Roman"/>
          <w:sz w:val="24"/>
          <w:szCs w:val="24"/>
        </w:rPr>
        <w:t xml:space="preserve">3.1 </w:t>
      </w:r>
      <w:bookmarkEnd w:id="33"/>
      <w:bookmarkEnd w:id="34"/>
      <w:r w:rsidR="0005768F" w:rsidRPr="0005768F">
        <w:rPr>
          <w:rFonts w:ascii="Times New Roman" w:hAnsi="Times New Roman" w:cs="Times New Roman"/>
          <w:sz w:val="24"/>
          <w:szCs w:val="24"/>
        </w:rPr>
        <w:t>Aplikacioni i projekt propozimit</w:t>
      </w:r>
    </w:p>
    <w:p w14:paraId="518EBE22" w14:textId="77777777" w:rsidR="00455C45" w:rsidRPr="0078016D" w:rsidRDefault="00455C45" w:rsidP="00C14525">
      <w:pPr>
        <w:spacing w:after="0" w:line="240" w:lineRule="auto"/>
        <w:ind w:left="360"/>
        <w:jc w:val="both"/>
        <w:rPr>
          <w:rFonts w:ascii="Times New Roman" w:hAnsi="Times New Roman" w:cs="Times New Roman"/>
          <w:sz w:val="24"/>
          <w:szCs w:val="24"/>
        </w:rPr>
      </w:pPr>
    </w:p>
    <w:p w14:paraId="6C20F770" w14:textId="77777777" w:rsidR="000F3C8E" w:rsidRPr="000F3C8E" w:rsidRDefault="000F3C8E" w:rsidP="000F3C8E">
      <w:pPr>
        <w:jc w:val="both"/>
        <w:rPr>
          <w:rFonts w:ascii="Times New Roman" w:hAnsi="Times New Roman" w:cs="Times New Roman"/>
          <w:sz w:val="24"/>
          <w:szCs w:val="24"/>
        </w:rPr>
      </w:pPr>
      <w:r w:rsidRPr="000F3C8E">
        <w:rPr>
          <w:rFonts w:ascii="Times New Roman" w:hAnsi="Times New Roman" w:cs="Times New Roman"/>
          <w:sz w:val="24"/>
          <w:szCs w:val="24"/>
        </w:rPr>
        <w:t>Plotësimi i formularit të projekt propozimit është pjesë e dokumentacionit të detyrueshëm. A</w:t>
      </w:r>
      <w:r>
        <w:rPr>
          <w:rFonts w:ascii="Times New Roman" w:hAnsi="Times New Roman" w:cs="Times New Roman"/>
          <w:sz w:val="24"/>
          <w:szCs w:val="24"/>
        </w:rPr>
        <w:t>i</w:t>
      </w:r>
      <w:r w:rsidRPr="000F3C8E">
        <w:rPr>
          <w:rFonts w:ascii="Times New Roman" w:hAnsi="Times New Roman" w:cs="Times New Roman"/>
          <w:sz w:val="24"/>
          <w:szCs w:val="24"/>
        </w:rPr>
        <w:t xml:space="preserve"> përmbantë dhëna në lidhje me aplikusin dhe partnerët si dhe të dhëna mbi përmbajtjen e projektit/programit për të</w:t>
      </w:r>
      <w:r w:rsidR="00595CAA">
        <w:rPr>
          <w:rFonts w:ascii="Times New Roman" w:hAnsi="Times New Roman" w:cs="Times New Roman"/>
          <w:sz w:val="24"/>
          <w:szCs w:val="24"/>
        </w:rPr>
        <w:t xml:space="preserve"> </w:t>
      </w:r>
      <w:r w:rsidRPr="000F3C8E">
        <w:rPr>
          <w:rFonts w:ascii="Times New Roman" w:hAnsi="Times New Roman" w:cs="Times New Roman"/>
          <w:sz w:val="24"/>
          <w:szCs w:val="24"/>
        </w:rPr>
        <w:t>cilin kërkohet financim nga burimet publike.</w:t>
      </w:r>
    </w:p>
    <w:p w14:paraId="47C182C4" w14:textId="77777777" w:rsidR="000F3C8E" w:rsidRPr="000F3C8E" w:rsidRDefault="000F3C8E" w:rsidP="000F3C8E">
      <w:pPr>
        <w:jc w:val="both"/>
        <w:rPr>
          <w:rFonts w:ascii="Times New Roman" w:hAnsi="Times New Roman" w:cs="Times New Roman"/>
          <w:sz w:val="24"/>
          <w:szCs w:val="24"/>
        </w:rPr>
      </w:pPr>
      <w:r>
        <w:rPr>
          <w:rFonts w:ascii="Times New Roman" w:hAnsi="Times New Roman" w:cs="Times New Roman"/>
          <w:sz w:val="24"/>
          <w:szCs w:val="24"/>
        </w:rPr>
        <w:t>Në rast se në formularin</w:t>
      </w:r>
      <w:r w:rsidRPr="000F3C8E">
        <w:rPr>
          <w:rFonts w:ascii="Times New Roman" w:hAnsi="Times New Roman" w:cs="Times New Roman"/>
          <w:sz w:val="24"/>
          <w:szCs w:val="24"/>
        </w:rPr>
        <w:t xml:space="preserve"> e dorëzuar mungojnë të dhënat në lidhje me përmbajtjen e projektit, aplikimi nuk dotë merret në konsideratë.</w:t>
      </w:r>
    </w:p>
    <w:p w14:paraId="65C27570" w14:textId="77777777" w:rsidR="000F3C8E" w:rsidRPr="000F3C8E" w:rsidRDefault="000F3C8E" w:rsidP="000F3C8E">
      <w:pPr>
        <w:jc w:val="both"/>
        <w:rPr>
          <w:rFonts w:ascii="Times New Roman" w:hAnsi="Times New Roman" w:cs="Times New Roman"/>
          <w:sz w:val="24"/>
          <w:szCs w:val="24"/>
        </w:rPr>
      </w:pPr>
      <w:r>
        <w:rPr>
          <w:rFonts w:ascii="Times New Roman" w:hAnsi="Times New Roman" w:cs="Times New Roman"/>
          <w:sz w:val="24"/>
          <w:szCs w:val="24"/>
        </w:rPr>
        <w:t>Ë</w:t>
      </w:r>
      <w:r w:rsidRPr="000F3C8E">
        <w:rPr>
          <w:rFonts w:ascii="Times New Roman" w:hAnsi="Times New Roman" w:cs="Times New Roman"/>
          <w:sz w:val="24"/>
          <w:szCs w:val="24"/>
        </w:rPr>
        <w:t>shtë e nevojshme</w:t>
      </w:r>
      <w:r>
        <w:rPr>
          <w:rFonts w:ascii="Times New Roman" w:hAnsi="Times New Roman" w:cs="Times New Roman"/>
          <w:sz w:val="24"/>
          <w:szCs w:val="24"/>
        </w:rPr>
        <w:t xml:space="preserve"> që formulari</w:t>
      </w:r>
      <w:r w:rsidRPr="000F3C8E">
        <w:rPr>
          <w:rFonts w:ascii="Times New Roman" w:hAnsi="Times New Roman" w:cs="Times New Roman"/>
          <w:sz w:val="24"/>
          <w:szCs w:val="24"/>
        </w:rPr>
        <w:t xml:space="preserve"> të plotësohet me kompjuter. Nëse form</w:t>
      </w:r>
      <w:r>
        <w:rPr>
          <w:rFonts w:ascii="Times New Roman" w:hAnsi="Times New Roman" w:cs="Times New Roman"/>
          <w:sz w:val="24"/>
          <w:szCs w:val="24"/>
        </w:rPr>
        <w:t>ulari</w:t>
      </w:r>
      <w:r w:rsidRPr="000F3C8E">
        <w:rPr>
          <w:rFonts w:ascii="Times New Roman" w:hAnsi="Times New Roman" w:cs="Times New Roman"/>
          <w:sz w:val="24"/>
          <w:szCs w:val="24"/>
        </w:rPr>
        <w:t xml:space="preserve"> është plotësuar me dorë nuk do tëmerren në konsideratë.</w:t>
      </w:r>
    </w:p>
    <w:p w14:paraId="70203A87" w14:textId="77777777" w:rsidR="005B7145" w:rsidRPr="0078016D" w:rsidRDefault="000F3C8E" w:rsidP="00485AB3">
      <w:pPr>
        <w:jc w:val="both"/>
        <w:rPr>
          <w:rFonts w:ascii="Times New Roman" w:hAnsi="Times New Roman" w:cs="Times New Roman"/>
          <w:sz w:val="24"/>
          <w:szCs w:val="24"/>
        </w:rPr>
      </w:pPr>
      <w:r w:rsidRPr="000F3C8E">
        <w:rPr>
          <w:rFonts w:ascii="Times New Roman" w:hAnsi="Times New Roman" w:cs="Times New Roman"/>
          <w:sz w:val="24"/>
          <w:szCs w:val="24"/>
        </w:rPr>
        <w:t>Nëse form</w:t>
      </w:r>
      <w:r>
        <w:rPr>
          <w:rFonts w:ascii="Times New Roman" w:hAnsi="Times New Roman" w:cs="Times New Roman"/>
          <w:sz w:val="24"/>
          <w:szCs w:val="24"/>
        </w:rPr>
        <w:t>ulari përshkrues</w:t>
      </w:r>
      <w:r w:rsidRPr="000F3C8E">
        <w:rPr>
          <w:rFonts w:ascii="Times New Roman" w:hAnsi="Times New Roman" w:cs="Times New Roman"/>
          <w:sz w:val="24"/>
          <w:szCs w:val="24"/>
        </w:rPr>
        <w:t xml:space="preserve"> përmb</w:t>
      </w:r>
      <w:r>
        <w:rPr>
          <w:rFonts w:ascii="Times New Roman" w:hAnsi="Times New Roman" w:cs="Times New Roman"/>
          <w:sz w:val="24"/>
          <w:szCs w:val="24"/>
        </w:rPr>
        <w:t>an të meta si më sipër, aplikacioni</w:t>
      </w:r>
      <w:r w:rsidRPr="000F3C8E">
        <w:rPr>
          <w:rFonts w:ascii="Times New Roman" w:hAnsi="Times New Roman" w:cs="Times New Roman"/>
          <w:sz w:val="24"/>
          <w:szCs w:val="24"/>
        </w:rPr>
        <w:t xml:space="preserve"> do të konsiderohet i pavlefshëm.</w:t>
      </w:r>
      <w:r w:rsidR="001A2951" w:rsidRPr="0078016D">
        <w:rPr>
          <w:rFonts w:ascii="Times New Roman" w:hAnsi="Times New Roman" w:cs="Times New Roman"/>
          <w:sz w:val="24"/>
          <w:szCs w:val="24"/>
        </w:rPr>
        <w:br/>
      </w:r>
    </w:p>
    <w:p w14:paraId="1F723C04" w14:textId="77777777" w:rsidR="001A2951" w:rsidRPr="0078016D" w:rsidRDefault="005B7145" w:rsidP="005B7145">
      <w:pPr>
        <w:pStyle w:val="Heading2"/>
        <w:rPr>
          <w:rFonts w:ascii="Times New Roman" w:hAnsi="Times New Roman" w:cs="Times New Roman"/>
          <w:sz w:val="24"/>
          <w:szCs w:val="24"/>
        </w:rPr>
      </w:pPr>
      <w:bookmarkStart w:id="35" w:name="_Toc474960355"/>
      <w:bookmarkStart w:id="36" w:name="_Toc504070676"/>
      <w:r w:rsidRPr="0078016D">
        <w:rPr>
          <w:rFonts w:ascii="Times New Roman" w:hAnsi="Times New Roman" w:cs="Times New Roman"/>
          <w:sz w:val="24"/>
          <w:szCs w:val="24"/>
        </w:rPr>
        <w:t xml:space="preserve">3.2 </w:t>
      </w:r>
      <w:bookmarkEnd w:id="35"/>
      <w:bookmarkEnd w:id="36"/>
      <w:r w:rsidR="009C66EF" w:rsidRPr="009C66EF">
        <w:rPr>
          <w:rFonts w:ascii="Times New Roman" w:hAnsi="Times New Roman" w:cs="Times New Roman"/>
          <w:sz w:val="24"/>
          <w:szCs w:val="24"/>
        </w:rPr>
        <w:t xml:space="preserve">Përmbajtja e formës </w:t>
      </w:r>
      <w:r w:rsidR="0030223A">
        <w:rPr>
          <w:rFonts w:ascii="Times New Roman" w:hAnsi="Times New Roman" w:cs="Times New Roman"/>
          <w:sz w:val="24"/>
          <w:szCs w:val="24"/>
        </w:rPr>
        <w:t>për bu</w:t>
      </w:r>
      <w:r w:rsidR="009C66EF" w:rsidRPr="009C66EF">
        <w:rPr>
          <w:rFonts w:ascii="Times New Roman" w:hAnsi="Times New Roman" w:cs="Times New Roman"/>
          <w:sz w:val="24"/>
          <w:szCs w:val="24"/>
        </w:rPr>
        <w:t>xheti</w:t>
      </w:r>
      <w:r w:rsidR="0030223A">
        <w:rPr>
          <w:rFonts w:ascii="Times New Roman" w:hAnsi="Times New Roman" w:cs="Times New Roman"/>
          <w:sz w:val="24"/>
          <w:szCs w:val="24"/>
        </w:rPr>
        <w:t>n</w:t>
      </w:r>
      <w:r w:rsidR="009C66EF" w:rsidRPr="009C66EF">
        <w:rPr>
          <w:rFonts w:ascii="Times New Roman" w:hAnsi="Times New Roman" w:cs="Times New Roman"/>
          <w:sz w:val="24"/>
          <w:szCs w:val="24"/>
        </w:rPr>
        <w:cr/>
      </w:r>
    </w:p>
    <w:p w14:paraId="335B735C" w14:textId="3E7E1721" w:rsidR="00F2498B" w:rsidRPr="00F2498B" w:rsidRDefault="00855D35" w:rsidP="00F2498B">
      <w:pPr>
        <w:jc w:val="both"/>
        <w:rPr>
          <w:rFonts w:ascii="Times New Roman" w:hAnsi="Times New Roman" w:cs="Times New Roman"/>
          <w:sz w:val="24"/>
          <w:szCs w:val="24"/>
        </w:rPr>
      </w:pPr>
      <w:r w:rsidRPr="00855D35">
        <w:rPr>
          <w:rFonts w:ascii="Times New Roman" w:hAnsi="Times New Roman" w:cs="Times New Roman"/>
          <w:sz w:val="24"/>
          <w:szCs w:val="24"/>
        </w:rPr>
        <w:t xml:space="preserve">Formulari i propozim </w:t>
      </w:r>
      <w:r>
        <w:rPr>
          <w:rFonts w:ascii="Times New Roman" w:hAnsi="Times New Roman" w:cs="Times New Roman"/>
          <w:sz w:val="24"/>
          <w:szCs w:val="24"/>
        </w:rPr>
        <w:t>b</w:t>
      </w:r>
      <w:r w:rsidRPr="00855D35">
        <w:rPr>
          <w:rFonts w:ascii="Times New Roman" w:hAnsi="Times New Roman" w:cs="Times New Roman"/>
          <w:sz w:val="24"/>
          <w:szCs w:val="24"/>
        </w:rPr>
        <w:t xml:space="preserve">uxhetit është pjesë e dokumentacionit të detyrueshëm. Propozim </w:t>
      </w:r>
      <w:r>
        <w:rPr>
          <w:rFonts w:ascii="Times New Roman" w:hAnsi="Times New Roman" w:cs="Times New Roman"/>
          <w:sz w:val="24"/>
          <w:szCs w:val="24"/>
        </w:rPr>
        <w:t>b</w:t>
      </w:r>
      <w:r w:rsidRPr="00855D35">
        <w:rPr>
          <w:rFonts w:ascii="Times New Roman" w:hAnsi="Times New Roman" w:cs="Times New Roman"/>
          <w:sz w:val="24"/>
          <w:szCs w:val="24"/>
        </w:rPr>
        <w:t>uxheti idorëzuar duhet të përmbaj</w:t>
      </w:r>
      <w:r>
        <w:rPr>
          <w:rFonts w:ascii="Times New Roman" w:hAnsi="Times New Roman" w:cs="Times New Roman"/>
          <w:sz w:val="24"/>
          <w:szCs w:val="24"/>
        </w:rPr>
        <w:t xml:space="preserve">ë informacion </w:t>
      </w:r>
      <w:r w:rsidRPr="00855D35">
        <w:rPr>
          <w:rFonts w:ascii="Times New Roman" w:hAnsi="Times New Roman" w:cs="Times New Roman"/>
          <w:sz w:val="24"/>
          <w:szCs w:val="24"/>
        </w:rPr>
        <w:t xml:space="preserve">për të gjitha shpenzimet direkte dhe indirekte tëprojektit/programit të propozuar për financim. </w:t>
      </w:r>
      <w:r w:rsidRPr="00855D35">
        <w:rPr>
          <w:rFonts w:ascii="Times New Roman" w:hAnsi="Times New Roman" w:cs="Times New Roman"/>
          <w:sz w:val="24"/>
          <w:szCs w:val="24"/>
        </w:rPr>
        <w:cr/>
      </w:r>
      <w:r w:rsidR="00F2498B" w:rsidRPr="00F2498B">
        <w:rPr>
          <w:rFonts w:ascii="Times New Roman" w:hAnsi="Times New Roman" w:cs="Times New Roman"/>
          <w:sz w:val="24"/>
          <w:szCs w:val="24"/>
        </w:rPr>
        <w:t xml:space="preserve">Nëse </w:t>
      </w:r>
      <w:r w:rsidR="00F2498B">
        <w:rPr>
          <w:rFonts w:ascii="Times New Roman" w:hAnsi="Times New Roman" w:cs="Times New Roman"/>
          <w:sz w:val="24"/>
          <w:szCs w:val="24"/>
        </w:rPr>
        <w:t>formulari i</w:t>
      </w:r>
      <w:r w:rsidR="00F2498B" w:rsidRPr="00F2498B">
        <w:rPr>
          <w:rFonts w:ascii="Times New Roman" w:hAnsi="Times New Roman" w:cs="Times New Roman"/>
          <w:sz w:val="24"/>
          <w:szCs w:val="24"/>
        </w:rPr>
        <w:t xml:space="preserve"> buxhetiti nuk është e p</w:t>
      </w:r>
      <w:r w:rsidR="00733C9D">
        <w:rPr>
          <w:rFonts w:ascii="Times New Roman" w:hAnsi="Times New Roman" w:cs="Times New Roman"/>
          <w:sz w:val="24"/>
          <w:szCs w:val="24"/>
        </w:rPr>
        <w:t>l</w:t>
      </w:r>
      <w:r w:rsidR="00F2498B" w:rsidRPr="00F2498B">
        <w:rPr>
          <w:rFonts w:ascii="Times New Roman" w:hAnsi="Times New Roman" w:cs="Times New Roman"/>
          <w:sz w:val="24"/>
          <w:szCs w:val="24"/>
        </w:rPr>
        <w:t>otësuar në tërësi, apo nuk është dorëzuar në formën përkatëseaplikimi nuk do të merret në konsideratë.</w:t>
      </w:r>
    </w:p>
    <w:p w14:paraId="56655115" w14:textId="77777777" w:rsidR="00F84C39" w:rsidRPr="0078016D" w:rsidRDefault="00F84C39" w:rsidP="00F84C39">
      <w:pPr>
        <w:jc w:val="both"/>
        <w:rPr>
          <w:rFonts w:ascii="Times New Roman" w:hAnsi="Times New Roman" w:cs="Times New Roman"/>
          <w:sz w:val="24"/>
          <w:szCs w:val="24"/>
        </w:rPr>
      </w:pPr>
      <w:r>
        <w:rPr>
          <w:rFonts w:ascii="Times New Roman" w:hAnsi="Times New Roman" w:cs="Times New Roman"/>
          <w:sz w:val="24"/>
          <w:szCs w:val="24"/>
        </w:rPr>
        <w:t>Ë</w:t>
      </w:r>
      <w:r w:rsidR="00F2498B" w:rsidRPr="00F2498B">
        <w:rPr>
          <w:rFonts w:ascii="Times New Roman" w:hAnsi="Times New Roman" w:cs="Times New Roman"/>
          <w:sz w:val="24"/>
          <w:szCs w:val="24"/>
        </w:rPr>
        <w:t>shtë e nevojshme</w:t>
      </w:r>
      <w:r>
        <w:rPr>
          <w:rFonts w:ascii="Times New Roman" w:hAnsi="Times New Roman" w:cs="Times New Roman"/>
          <w:sz w:val="24"/>
          <w:szCs w:val="24"/>
        </w:rPr>
        <w:t xml:space="preserve"> që formulari</w:t>
      </w:r>
      <w:r w:rsidR="00F2498B" w:rsidRPr="00F2498B">
        <w:rPr>
          <w:rFonts w:ascii="Times New Roman" w:hAnsi="Times New Roman" w:cs="Times New Roman"/>
          <w:sz w:val="24"/>
          <w:szCs w:val="24"/>
        </w:rPr>
        <w:t xml:space="preserve"> të plotësohet me kompjuter. Nëse form</w:t>
      </w:r>
      <w:r>
        <w:rPr>
          <w:rFonts w:ascii="Times New Roman" w:hAnsi="Times New Roman" w:cs="Times New Roman"/>
          <w:sz w:val="24"/>
          <w:szCs w:val="24"/>
        </w:rPr>
        <w:t>ulari</w:t>
      </w:r>
      <w:r w:rsidR="00F2498B" w:rsidRPr="00F2498B">
        <w:rPr>
          <w:rFonts w:ascii="Times New Roman" w:hAnsi="Times New Roman" w:cs="Times New Roman"/>
          <w:sz w:val="24"/>
          <w:szCs w:val="24"/>
        </w:rPr>
        <w:t xml:space="preserve"> është plotësuar me dorë nuk do të</w:t>
      </w:r>
      <w:r>
        <w:rPr>
          <w:rFonts w:ascii="Times New Roman" w:hAnsi="Times New Roman" w:cs="Times New Roman"/>
          <w:sz w:val="24"/>
          <w:szCs w:val="24"/>
        </w:rPr>
        <w:t>merret në konsideratë.</w:t>
      </w:r>
    </w:p>
    <w:p w14:paraId="07E48978" w14:textId="77777777" w:rsidR="001A2951" w:rsidRPr="0078016D" w:rsidRDefault="00785246" w:rsidP="00785246">
      <w:pPr>
        <w:pStyle w:val="Heading2"/>
        <w:rPr>
          <w:rFonts w:ascii="Times New Roman" w:hAnsi="Times New Roman" w:cs="Times New Roman"/>
          <w:sz w:val="24"/>
          <w:szCs w:val="24"/>
        </w:rPr>
      </w:pPr>
      <w:bookmarkStart w:id="37" w:name="_Toc474960356"/>
      <w:bookmarkStart w:id="38" w:name="_Toc504070677"/>
      <w:r w:rsidRPr="0078016D">
        <w:rPr>
          <w:rFonts w:ascii="Times New Roman" w:hAnsi="Times New Roman" w:cs="Times New Roman"/>
          <w:sz w:val="24"/>
          <w:szCs w:val="24"/>
        </w:rPr>
        <w:t xml:space="preserve">3.3 </w:t>
      </w:r>
      <w:bookmarkEnd w:id="37"/>
      <w:bookmarkEnd w:id="38"/>
      <w:r w:rsidR="00E30076" w:rsidRPr="00E30076">
        <w:rPr>
          <w:rFonts w:ascii="Times New Roman" w:hAnsi="Times New Roman" w:cs="Times New Roman"/>
          <w:sz w:val="24"/>
          <w:szCs w:val="24"/>
        </w:rPr>
        <w:t>Ku ta dorëzoni aplikimin?</w:t>
      </w:r>
      <w:r w:rsidR="00E30076" w:rsidRPr="00E30076">
        <w:rPr>
          <w:rFonts w:ascii="Times New Roman" w:hAnsi="Times New Roman" w:cs="Times New Roman"/>
          <w:sz w:val="24"/>
          <w:szCs w:val="24"/>
        </w:rPr>
        <w:cr/>
      </w:r>
    </w:p>
    <w:p w14:paraId="657A7737" w14:textId="77777777" w:rsidR="00DF1D59" w:rsidRDefault="00DF1D59" w:rsidP="00DF1D59">
      <w:pPr>
        <w:spacing w:after="0" w:line="240" w:lineRule="auto"/>
        <w:jc w:val="both"/>
        <w:rPr>
          <w:rFonts w:ascii="Times New Roman" w:hAnsi="Times New Roman" w:cs="Times New Roman"/>
          <w:sz w:val="24"/>
          <w:szCs w:val="24"/>
        </w:rPr>
      </w:pPr>
      <w:r w:rsidRPr="00DF1D59">
        <w:rPr>
          <w:rFonts w:ascii="Times New Roman" w:hAnsi="Times New Roman" w:cs="Times New Roman"/>
          <w:sz w:val="24"/>
          <w:szCs w:val="24"/>
        </w:rPr>
        <w:t>Form</w:t>
      </w:r>
      <w:r>
        <w:rPr>
          <w:rFonts w:ascii="Times New Roman" w:hAnsi="Times New Roman" w:cs="Times New Roman"/>
          <w:sz w:val="24"/>
          <w:szCs w:val="24"/>
        </w:rPr>
        <w:t>ularët e</w:t>
      </w:r>
      <w:r w:rsidRPr="00DF1D59">
        <w:rPr>
          <w:rFonts w:ascii="Times New Roman" w:hAnsi="Times New Roman" w:cs="Times New Roman"/>
          <w:sz w:val="24"/>
          <w:szCs w:val="24"/>
        </w:rPr>
        <w:t xml:space="preserve"> detyrueshme dhe dokumentacioni i kërkuar duhet të dërgohen në formë fizike, të shtypur (njëorigjinal) dhe në formë elektronike (në CD). Format e detyrueshme duhet të jenë të nënshkruara ngaprfaqësuesi i autorizuar dhe të vulosura me vulën zyrtare të organizatës. Dokumentacioni në formëelektronike (në CD) duhet të ketë të njëjtën përmbajtje, pra të jetë identik </w:t>
      </w:r>
      <w:r w:rsidRPr="00DF1D59">
        <w:rPr>
          <w:rFonts w:ascii="Times New Roman" w:hAnsi="Times New Roman" w:cs="Times New Roman"/>
          <w:sz w:val="24"/>
          <w:szCs w:val="24"/>
        </w:rPr>
        <w:lastRenderedPageBreak/>
        <w:t xml:space="preserve">me versionin e </w:t>
      </w:r>
      <w:proofErr w:type="gramStart"/>
      <w:r w:rsidRPr="00DF1D59">
        <w:rPr>
          <w:rFonts w:ascii="Times New Roman" w:hAnsi="Times New Roman" w:cs="Times New Roman"/>
          <w:sz w:val="24"/>
          <w:szCs w:val="24"/>
        </w:rPr>
        <w:t>shtypur.Dokumentacioni</w:t>
      </w:r>
      <w:proofErr w:type="gramEnd"/>
      <w:r w:rsidRPr="00DF1D59">
        <w:rPr>
          <w:rFonts w:ascii="Times New Roman" w:hAnsi="Times New Roman" w:cs="Times New Roman"/>
          <w:sz w:val="24"/>
          <w:szCs w:val="24"/>
        </w:rPr>
        <w:t xml:space="preserve"> i shtypur dhe ai elektronik në CD duhet të vendosen në një zarf të mbyllur. </w:t>
      </w:r>
    </w:p>
    <w:p w14:paraId="263C62C8" w14:textId="77777777" w:rsidR="00DF1D59" w:rsidRDefault="00DF1D59" w:rsidP="00DF1D59">
      <w:pPr>
        <w:spacing w:after="0" w:line="240" w:lineRule="auto"/>
        <w:jc w:val="both"/>
        <w:rPr>
          <w:rFonts w:ascii="Times New Roman" w:hAnsi="Times New Roman" w:cs="Times New Roman"/>
          <w:sz w:val="24"/>
          <w:szCs w:val="24"/>
        </w:rPr>
      </w:pPr>
    </w:p>
    <w:p w14:paraId="75A65869" w14:textId="77777777" w:rsidR="000856C3" w:rsidRDefault="000856C3" w:rsidP="000856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Aplikacioni</w:t>
      </w:r>
      <w:r w:rsidRPr="000856C3">
        <w:rPr>
          <w:rFonts w:ascii="Times New Roman" w:hAnsi="Times New Roman" w:cs="Times New Roman"/>
          <w:sz w:val="24"/>
          <w:szCs w:val="24"/>
        </w:rPr>
        <w:t xml:space="preserve"> origjinal duhet të dërgohet me postë ose </w:t>
      </w:r>
      <w:r w:rsidR="00B55192">
        <w:rPr>
          <w:rFonts w:ascii="Times New Roman" w:hAnsi="Times New Roman" w:cs="Times New Roman"/>
          <w:sz w:val="24"/>
          <w:szCs w:val="24"/>
        </w:rPr>
        <w:t>personalisht</w:t>
      </w:r>
      <w:r w:rsidRPr="000856C3">
        <w:rPr>
          <w:rFonts w:ascii="Times New Roman" w:hAnsi="Times New Roman" w:cs="Times New Roman"/>
          <w:sz w:val="24"/>
          <w:szCs w:val="24"/>
        </w:rPr>
        <w:t xml:space="preserve"> në</w:t>
      </w:r>
      <w:r w:rsidR="00B55192">
        <w:rPr>
          <w:rFonts w:ascii="Times New Roman" w:hAnsi="Times New Roman" w:cs="Times New Roman"/>
          <w:sz w:val="24"/>
          <w:szCs w:val="24"/>
        </w:rPr>
        <w:t xml:space="preserve"> Komunën e Graçanicës</w:t>
      </w:r>
      <w:r w:rsidR="00CF0487">
        <w:rPr>
          <w:rFonts w:ascii="Times New Roman" w:hAnsi="Times New Roman" w:cs="Times New Roman"/>
          <w:sz w:val="24"/>
          <w:szCs w:val="24"/>
        </w:rPr>
        <w:t>-Shkrimorën</w:t>
      </w:r>
      <w:r w:rsidRPr="000856C3">
        <w:rPr>
          <w:rFonts w:ascii="Times New Roman" w:hAnsi="Times New Roman" w:cs="Times New Roman"/>
          <w:sz w:val="24"/>
          <w:szCs w:val="24"/>
        </w:rPr>
        <w:t>. Nëpjesën e jashtme të zarfit duhet të shënohet emri i thirrjes publike, së bashku me emrin e plotë dhe adresëne aplikuesit dhe shënimin "</w:t>
      </w:r>
      <w:r w:rsidRPr="00CF0487">
        <w:rPr>
          <w:rFonts w:ascii="Times New Roman" w:hAnsi="Times New Roman" w:cs="Times New Roman"/>
          <w:i/>
          <w:sz w:val="24"/>
          <w:szCs w:val="24"/>
        </w:rPr>
        <w:t xml:space="preserve">Të mos të hapet para takimit të Komisionit </w:t>
      </w:r>
      <w:r w:rsidR="00CF0487">
        <w:rPr>
          <w:rFonts w:ascii="Times New Roman" w:hAnsi="Times New Roman" w:cs="Times New Roman"/>
          <w:i/>
          <w:sz w:val="24"/>
          <w:szCs w:val="24"/>
        </w:rPr>
        <w:t>v</w:t>
      </w:r>
      <w:r w:rsidRPr="00CF0487">
        <w:rPr>
          <w:rFonts w:ascii="Times New Roman" w:hAnsi="Times New Roman" w:cs="Times New Roman"/>
          <w:i/>
          <w:sz w:val="24"/>
          <w:szCs w:val="24"/>
        </w:rPr>
        <w:t>lerësues".</w:t>
      </w:r>
    </w:p>
    <w:p w14:paraId="099AB879" w14:textId="77777777" w:rsidR="000856C3" w:rsidRDefault="000856C3" w:rsidP="000856C3">
      <w:pPr>
        <w:spacing w:after="0" w:line="240" w:lineRule="auto"/>
        <w:jc w:val="both"/>
        <w:rPr>
          <w:rFonts w:ascii="Times New Roman" w:hAnsi="Times New Roman" w:cs="Times New Roman"/>
          <w:sz w:val="24"/>
          <w:szCs w:val="24"/>
        </w:rPr>
      </w:pPr>
    </w:p>
    <w:p w14:paraId="0FA3A50B" w14:textId="77777777" w:rsidR="00785246" w:rsidRDefault="000856C3" w:rsidP="000856C3">
      <w:pPr>
        <w:spacing w:after="0" w:line="240" w:lineRule="auto"/>
        <w:jc w:val="both"/>
        <w:rPr>
          <w:rFonts w:ascii="Times New Roman" w:hAnsi="Times New Roman" w:cs="Times New Roman"/>
          <w:sz w:val="24"/>
          <w:szCs w:val="24"/>
        </w:rPr>
      </w:pPr>
      <w:r w:rsidRPr="000856C3">
        <w:rPr>
          <w:rFonts w:ascii="Times New Roman" w:hAnsi="Times New Roman" w:cs="Times New Roman"/>
          <w:sz w:val="24"/>
          <w:szCs w:val="24"/>
        </w:rPr>
        <w:t>Aplikacionet duhet të dërgohen në adresën e mëposhtme:</w:t>
      </w:r>
    </w:p>
    <w:p w14:paraId="13FF5B7C" w14:textId="77777777" w:rsidR="00876CFD" w:rsidRPr="0078016D" w:rsidRDefault="00876CFD" w:rsidP="0078524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1A2951" w:rsidRPr="0078016D" w14:paraId="6EF5C33E" w14:textId="77777777" w:rsidTr="00AC31AD">
        <w:trPr>
          <w:trHeight w:val="1448"/>
        </w:trPr>
        <w:tc>
          <w:tcPr>
            <w:tcW w:w="4878" w:type="dxa"/>
          </w:tcPr>
          <w:p w14:paraId="46655846" w14:textId="77777777" w:rsidR="001A2951" w:rsidRPr="00397DB7" w:rsidRDefault="008737CC" w:rsidP="00C14525">
            <w:pPr>
              <w:rPr>
                <w:rFonts w:ascii="Times New Roman" w:hAnsi="Times New Roman" w:cs="Times New Roman"/>
                <w:i/>
                <w:sz w:val="24"/>
                <w:szCs w:val="24"/>
              </w:rPr>
            </w:pPr>
            <w:r>
              <w:rPr>
                <w:rFonts w:ascii="Times New Roman" w:hAnsi="Times New Roman" w:cs="Times New Roman"/>
                <w:i/>
                <w:sz w:val="24"/>
                <w:szCs w:val="24"/>
              </w:rPr>
              <w:t>Komuna e Graçanicës</w:t>
            </w:r>
            <w:r w:rsidR="001A2951" w:rsidRPr="00397DB7">
              <w:rPr>
                <w:rFonts w:ascii="Times New Roman" w:hAnsi="Times New Roman" w:cs="Times New Roman"/>
                <w:i/>
                <w:sz w:val="24"/>
                <w:szCs w:val="24"/>
              </w:rPr>
              <w:br/>
            </w:r>
          </w:p>
          <w:p w14:paraId="38F8400F" w14:textId="740159D3" w:rsidR="001A2951" w:rsidRPr="0078016D" w:rsidRDefault="008737CC" w:rsidP="00C14525">
            <w:pPr>
              <w:rPr>
                <w:rFonts w:ascii="Times New Roman" w:hAnsi="Times New Roman" w:cs="Times New Roman"/>
                <w:sz w:val="24"/>
                <w:szCs w:val="24"/>
              </w:rPr>
            </w:pPr>
            <w:r>
              <w:rPr>
                <w:rFonts w:ascii="Times New Roman" w:hAnsi="Times New Roman" w:cs="Times New Roman"/>
                <w:i/>
                <w:sz w:val="24"/>
                <w:szCs w:val="24"/>
              </w:rPr>
              <w:t>Rruga “Car</w:t>
            </w:r>
            <w:r w:rsidR="00397DB7">
              <w:rPr>
                <w:rFonts w:ascii="Times New Roman" w:hAnsi="Times New Roman" w:cs="Times New Roman"/>
                <w:i/>
                <w:sz w:val="24"/>
                <w:szCs w:val="24"/>
              </w:rPr>
              <w:t xml:space="preserve"> Lazar</w:t>
            </w:r>
            <w:r>
              <w:rPr>
                <w:rFonts w:ascii="Times New Roman" w:hAnsi="Times New Roman" w:cs="Times New Roman"/>
                <w:i/>
                <w:sz w:val="24"/>
                <w:szCs w:val="24"/>
              </w:rPr>
              <w:t>” p.n. 10500 Graç</w:t>
            </w:r>
            <w:r w:rsidR="00397DB7">
              <w:rPr>
                <w:rFonts w:ascii="Times New Roman" w:hAnsi="Times New Roman" w:cs="Times New Roman"/>
                <w:i/>
                <w:sz w:val="24"/>
                <w:szCs w:val="24"/>
              </w:rPr>
              <w:t>anic</w:t>
            </w:r>
            <w:r>
              <w:rPr>
                <w:rFonts w:ascii="Times New Roman" w:hAnsi="Times New Roman" w:cs="Times New Roman"/>
                <w:i/>
                <w:sz w:val="24"/>
                <w:szCs w:val="24"/>
              </w:rPr>
              <w:t>ë</w:t>
            </w:r>
            <w:r w:rsidR="001A2951" w:rsidRPr="0078016D">
              <w:rPr>
                <w:rFonts w:ascii="Times New Roman" w:hAnsi="Times New Roman" w:cs="Times New Roman"/>
                <w:sz w:val="24"/>
                <w:szCs w:val="24"/>
              </w:rPr>
              <w:br/>
            </w:r>
          </w:p>
          <w:p w14:paraId="26BE55FE" w14:textId="77777777" w:rsidR="001A2951" w:rsidRPr="0078016D" w:rsidRDefault="00EF3573" w:rsidP="007C62C4">
            <w:pPr>
              <w:rPr>
                <w:rFonts w:ascii="Times New Roman" w:hAnsi="Times New Roman" w:cs="Times New Roman"/>
                <w:sz w:val="24"/>
                <w:szCs w:val="24"/>
              </w:rPr>
            </w:pPr>
            <w:r>
              <w:rPr>
                <w:rFonts w:ascii="Times New Roman" w:hAnsi="Times New Roman" w:cs="Times New Roman"/>
                <w:sz w:val="24"/>
                <w:szCs w:val="24"/>
              </w:rPr>
              <w:t>„</w:t>
            </w:r>
            <w:r w:rsidR="007C62C4" w:rsidRPr="007C62C4">
              <w:rPr>
                <w:rFonts w:ascii="Times New Roman" w:hAnsi="Times New Roman" w:cs="Times New Roman"/>
                <w:sz w:val="24"/>
                <w:szCs w:val="24"/>
              </w:rPr>
              <w:t>Të mos të hapet para takimit të Komisionit vlerësues"</w:t>
            </w:r>
          </w:p>
        </w:tc>
      </w:tr>
    </w:tbl>
    <w:p w14:paraId="655016C9" w14:textId="77777777" w:rsidR="005557AC" w:rsidRDefault="005557AC" w:rsidP="00D40985">
      <w:pPr>
        <w:pStyle w:val="Heading2"/>
        <w:rPr>
          <w:rFonts w:ascii="Times New Roman" w:hAnsi="Times New Roman" w:cs="Times New Roman"/>
          <w:sz w:val="24"/>
          <w:szCs w:val="24"/>
        </w:rPr>
      </w:pPr>
      <w:bookmarkStart w:id="39" w:name="_Toc474960357"/>
      <w:bookmarkStart w:id="40" w:name="_Toc504070678"/>
    </w:p>
    <w:p w14:paraId="4C870133" w14:textId="77777777" w:rsidR="00876CFD" w:rsidRDefault="00CA4E74" w:rsidP="005557AC">
      <w:pPr>
        <w:pStyle w:val="Heading2"/>
        <w:rPr>
          <w:rFonts w:ascii="Times New Roman" w:hAnsi="Times New Roman" w:cs="Times New Roman"/>
          <w:sz w:val="24"/>
          <w:szCs w:val="24"/>
        </w:rPr>
      </w:pPr>
      <w:r w:rsidRPr="0078016D">
        <w:rPr>
          <w:rFonts w:ascii="Times New Roman" w:hAnsi="Times New Roman" w:cs="Times New Roman"/>
          <w:sz w:val="24"/>
          <w:szCs w:val="24"/>
        </w:rPr>
        <w:t xml:space="preserve">3.4 </w:t>
      </w:r>
      <w:bookmarkEnd w:id="39"/>
      <w:bookmarkEnd w:id="40"/>
      <w:r w:rsidR="005557AC" w:rsidRPr="005557AC">
        <w:rPr>
          <w:rFonts w:ascii="Times New Roman" w:hAnsi="Times New Roman" w:cs="Times New Roman"/>
          <w:sz w:val="24"/>
          <w:szCs w:val="24"/>
        </w:rPr>
        <w:t>Afati i fundit për dërgimin e aplikacioneve</w:t>
      </w:r>
    </w:p>
    <w:p w14:paraId="7245D5BE" w14:textId="77777777" w:rsidR="005557AC" w:rsidRDefault="005557AC" w:rsidP="00EF3573">
      <w:pPr>
        <w:spacing w:after="0" w:line="240" w:lineRule="auto"/>
        <w:jc w:val="both"/>
        <w:rPr>
          <w:rFonts w:ascii="Times New Roman" w:hAnsi="Times New Roman" w:cs="Times New Roman"/>
          <w:sz w:val="24"/>
          <w:szCs w:val="24"/>
        </w:rPr>
      </w:pPr>
    </w:p>
    <w:p w14:paraId="7C25E084" w14:textId="608F01CE" w:rsidR="00A350B7" w:rsidRPr="00A350B7" w:rsidRDefault="00A350B7" w:rsidP="00A350B7">
      <w:pPr>
        <w:spacing w:after="0" w:line="240" w:lineRule="auto"/>
        <w:jc w:val="both"/>
        <w:rPr>
          <w:rFonts w:ascii="Times New Roman" w:hAnsi="Times New Roman" w:cs="Times New Roman"/>
          <w:sz w:val="24"/>
          <w:szCs w:val="24"/>
        </w:rPr>
      </w:pPr>
      <w:r w:rsidRPr="00A350B7">
        <w:rPr>
          <w:rFonts w:ascii="Times New Roman" w:hAnsi="Times New Roman" w:cs="Times New Roman"/>
          <w:sz w:val="24"/>
          <w:szCs w:val="24"/>
        </w:rPr>
        <w:t>Afati i thirrjes është</w:t>
      </w:r>
      <w:r w:rsidR="00595CAA">
        <w:rPr>
          <w:rFonts w:ascii="Times New Roman" w:hAnsi="Times New Roman" w:cs="Times New Roman"/>
          <w:sz w:val="24"/>
          <w:szCs w:val="24"/>
        </w:rPr>
        <w:t xml:space="preserve"> më së voni deri më </w:t>
      </w:r>
      <w:r w:rsidR="00BA08EA">
        <w:rPr>
          <w:rFonts w:ascii="Times New Roman" w:hAnsi="Times New Roman" w:cs="Times New Roman"/>
          <w:sz w:val="24"/>
          <w:szCs w:val="24"/>
        </w:rPr>
        <w:t>29</w:t>
      </w:r>
      <w:r w:rsidR="00595CAA" w:rsidRPr="00FE0BE7">
        <w:rPr>
          <w:rFonts w:ascii="Times New Roman" w:hAnsi="Times New Roman" w:cs="Times New Roman"/>
          <w:i/>
          <w:iCs/>
          <w:sz w:val="24"/>
          <w:szCs w:val="24"/>
        </w:rPr>
        <w:t>.</w:t>
      </w:r>
      <w:r w:rsidR="00FE0BE7" w:rsidRPr="00FE0BE7">
        <w:rPr>
          <w:rFonts w:ascii="Times New Roman" w:hAnsi="Times New Roman" w:cs="Times New Roman"/>
          <w:i/>
          <w:iCs/>
          <w:sz w:val="24"/>
          <w:szCs w:val="24"/>
        </w:rPr>
        <w:t>0</w:t>
      </w:r>
      <w:r w:rsidR="00BA08EA">
        <w:rPr>
          <w:rFonts w:ascii="Times New Roman" w:hAnsi="Times New Roman" w:cs="Times New Roman"/>
          <w:i/>
          <w:iCs/>
          <w:sz w:val="24"/>
          <w:szCs w:val="24"/>
        </w:rPr>
        <w:t>2</w:t>
      </w:r>
      <w:r w:rsidR="00DC186B" w:rsidRPr="00FE0BE7">
        <w:rPr>
          <w:rFonts w:ascii="Times New Roman" w:hAnsi="Times New Roman" w:cs="Times New Roman"/>
          <w:i/>
          <w:iCs/>
          <w:sz w:val="24"/>
          <w:szCs w:val="24"/>
        </w:rPr>
        <w:t>.20</w:t>
      </w:r>
      <w:r w:rsidR="00153E18" w:rsidRPr="00FE0BE7">
        <w:rPr>
          <w:rFonts w:ascii="Times New Roman" w:hAnsi="Times New Roman" w:cs="Times New Roman"/>
          <w:i/>
          <w:iCs/>
          <w:sz w:val="24"/>
          <w:szCs w:val="24"/>
        </w:rPr>
        <w:t>2</w:t>
      </w:r>
      <w:r w:rsidR="00BA08EA">
        <w:rPr>
          <w:rFonts w:ascii="Times New Roman" w:hAnsi="Times New Roman" w:cs="Times New Roman"/>
          <w:i/>
          <w:iCs/>
          <w:sz w:val="24"/>
          <w:szCs w:val="24"/>
        </w:rPr>
        <w:t>4</w:t>
      </w:r>
      <w:r w:rsidR="00C74ABB">
        <w:rPr>
          <w:rFonts w:ascii="Times New Roman" w:hAnsi="Times New Roman" w:cs="Times New Roman"/>
          <w:sz w:val="24"/>
          <w:szCs w:val="24"/>
        </w:rPr>
        <w:t xml:space="preserve"> në ora </w:t>
      </w:r>
      <w:r w:rsidR="00C74ABB" w:rsidRPr="00FE0BE7">
        <w:rPr>
          <w:rFonts w:ascii="Times New Roman" w:hAnsi="Times New Roman" w:cs="Times New Roman"/>
          <w:i/>
          <w:iCs/>
          <w:sz w:val="24"/>
          <w:szCs w:val="24"/>
        </w:rPr>
        <w:t>16:00</w:t>
      </w:r>
      <w:r w:rsidR="00C74ABB">
        <w:rPr>
          <w:rFonts w:ascii="Times New Roman" w:hAnsi="Times New Roman" w:cs="Times New Roman"/>
          <w:sz w:val="24"/>
          <w:szCs w:val="24"/>
        </w:rPr>
        <w:t xml:space="preserve">. </w:t>
      </w:r>
      <w:r w:rsidRPr="00A350B7">
        <w:rPr>
          <w:rFonts w:ascii="Times New Roman" w:hAnsi="Times New Roman" w:cs="Times New Roman"/>
          <w:sz w:val="24"/>
          <w:szCs w:val="24"/>
        </w:rPr>
        <w:t>Kërkesa është dorëzuar brenda</w:t>
      </w:r>
    </w:p>
    <w:p w14:paraId="542329F4" w14:textId="77777777" w:rsidR="00A350B7" w:rsidRDefault="00A350B7" w:rsidP="00A350B7">
      <w:pPr>
        <w:spacing w:after="0" w:line="240" w:lineRule="auto"/>
        <w:jc w:val="both"/>
        <w:rPr>
          <w:rFonts w:ascii="Times New Roman" w:hAnsi="Times New Roman" w:cs="Times New Roman"/>
          <w:sz w:val="24"/>
          <w:szCs w:val="24"/>
        </w:rPr>
      </w:pPr>
      <w:r w:rsidRPr="00A350B7">
        <w:rPr>
          <w:rFonts w:ascii="Times New Roman" w:hAnsi="Times New Roman" w:cs="Times New Roman"/>
          <w:sz w:val="24"/>
          <w:szCs w:val="24"/>
        </w:rPr>
        <w:t xml:space="preserve">periudhës së thirrjes nëse vula pranuese tregon se është marrë në postë deri në fund të datës së thirrjes, siafati i fundit për dorëzimin. Në rast se kërkesa është paraqitur personalisht në </w:t>
      </w:r>
      <w:r w:rsidR="00B77FA9">
        <w:rPr>
          <w:rFonts w:ascii="Times New Roman" w:hAnsi="Times New Roman" w:cs="Times New Roman"/>
          <w:sz w:val="24"/>
          <w:szCs w:val="24"/>
        </w:rPr>
        <w:t>Komunë</w:t>
      </w:r>
      <w:r w:rsidRPr="00A350B7">
        <w:rPr>
          <w:rFonts w:ascii="Times New Roman" w:hAnsi="Times New Roman" w:cs="Times New Roman"/>
          <w:sz w:val="24"/>
          <w:szCs w:val="24"/>
        </w:rPr>
        <w:t>, aplikantit do t</w:t>
      </w:r>
      <w:r w:rsidR="009A3185">
        <w:rPr>
          <w:rFonts w:ascii="Times New Roman" w:hAnsi="Times New Roman" w:cs="Times New Roman"/>
          <w:sz w:val="24"/>
          <w:szCs w:val="24"/>
        </w:rPr>
        <w:t>'</w:t>
      </w:r>
      <w:r w:rsidRPr="00A350B7">
        <w:rPr>
          <w:rFonts w:ascii="Times New Roman" w:hAnsi="Times New Roman" w:cs="Times New Roman"/>
          <w:sz w:val="24"/>
          <w:szCs w:val="24"/>
        </w:rPr>
        <w:t>ilëshohet një vërtetim se aplikacioni është pranuar brenda periudhës së konkursit.</w:t>
      </w:r>
    </w:p>
    <w:p w14:paraId="640D552C" w14:textId="77777777" w:rsidR="00A350B7" w:rsidRDefault="00A350B7" w:rsidP="00A350B7">
      <w:pPr>
        <w:spacing w:after="0" w:line="240" w:lineRule="auto"/>
        <w:jc w:val="both"/>
        <w:rPr>
          <w:rFonts w:ascii="Times New Roman" w:hAnsi="Times New Roman" w:cs="Times New Roman"/>
          <w:sz w:val="24"/>
          <w:szCs w:val="24"/>
        </w:rPr>
      </w:pPr>
    </w:p>
    <w:p w14:paraId="6E896986" w14:textId="77777777" w:rsidR="00EF3573" w:rsidRPr="00EF3573" w:rsidRDefault="00447E11" w:rsidP="00EF3573">
      <w:pPr>
        <w:spacing w:after="0" w:line="240" w:lineRule="auto"/>
        <w:jc w:val="both"/>
        <w:rPr>
          <w:rFonts w:ascii="Times New Roman" w:hAnsi="Times New Roman" w:cs="Times New Roman"/>
          <w:sz w:val="24"/>
          <w:szCs w:val="24"/>
        </w:rPr>
      </w:pPr>
      <w:r w:rsidRPr="00447E11">
        <w:rPr>
          <w:rFonts w:ascii="Times New Roman" w:hAnsi="Times New Roman" w:cs="Times New Roman"/>
          <w:sz w:val="24"/>
          <w:szCs w:val="24"/>
        </w:rPr>
        <w:t>Të gjitha aplikacionet e dërguara pas afatit nuk do të merren parasysh.</w:t>
      </w:r>
    </w:p>
    <w:p w14:paraId="28A23324" w14:textId="77777777" w:rsidR="00AC31AD" w:rsidRPr="0078016D" w:rsidRDefault="00AC31AD" w:rsidP="00C14525">
      <w:pPr>
        <w:spacing w:after="0" w:line="240" w:lineRule="auto"/>
        <w:jc w:val="both"/>
        <w:rPr>
          <w:rFonts w:ascii="Times New Roman" w:hAnsi="Times New Roman" w:cs="Times New Roman"/>
          <w:sz w:val="24"/>
          <w:szCs w:val="24"/>
        </w:rPr>
      </w:pPr>
    </w:p>
    <w:p w14:paraId="7190B07C" w14:textId="77777777" w:rsidR="00AC31AD" w:rsidRPr="0078016D" w:rsidRDefault="004C5974" w:rsidP="00827E96">
      <w:pPr>
        <w:pStyle w:val="Heading2"/>
        <w:numPr>
          <w:ilvl w:val="1"/>
          <w:numId w:val="8"/>
        </w:numPr>
        <w:ind w:left="360"/>
        <w:rPr>
          <w:rFonts w:ascii="Times New Roman" w:hAnsi="Times New Roman" w:cs="Times New Roman"/>
          <w:sz w:val="24"/>
          <w:szCs w:val="24"/>
        </w:rPr>
      </w:pPr>
      <w:r w:rsidRPr="004C5974">
        <w:rPr>
          <w:rFonts w:ascii="Times New Roman" w:hAnsi="Times New Roman" w:cs="Times New Roman"/>
          <w:sz w:val="24"/>
          <w:szCs w:val="24"/>
        </w:rPr>
        <w:t>Si të kontaktoni nëse keni ndonjë pyetje?</w:t>
      </w:r>
      <w:r w:rsidRPr="004C5974">
        <w:rPr>
          <w:rFonts w:ascii="Times New Roman" w:hAnsi="Times New Roman" w:cs="Times New Roman"/>
          <w:sz w:val="24"/>
          <w:szCs w:val="24"/>
        </w:rPr>
        <w:cr/>
      </w:r>
    </w:p>
    <w:p w14:paraId="56CF7F07" w14:textId="77777777" w:rsidR="004C5974" w:rsidRDefault="004C5974" w:rsidP="004C5974">
      <w:pPr>
        <w:spacing w:after="0" w:line="240" w:lineRule="auto"/>
        <w:jc w:val="both"/>
        <w:rPr>
          <w:rFonts w:ascii="Times New Roman" w:hAnsi="Times New Roman" w:cs="Times New Roman"/>
          <w:sz w:val="24"/>
          <w:szCs w:val="24"/>
        </w:rPr>
      </w:pPr>
      <w:r w:rsidRPr="004C5974">
        <w:rPr>
          <w:rFonts w:ascii="Times New Roman" w:hAnsi="Times New Roman" w:cs="Times New Roman"/>
          <w:sz w:val="24"/>
          <w:szCs w:val="24"/>
        </w:rPr>
        <w:t xml:space="preserve">Të gjitha pyetjet në lidhje me thirrjen mund të bëhen vetëm në mënyrë elektronike, duke i dërguar njëkërkesë në adresën e mëposhtme: </w:t>
      </w:r>
      <w:r w:rsidRPr="00A24E5A">
        <w:rPr>
          <w:rFonts w:ascii="Times New Roman" w:hAnsi="Times New Roman" w:cs="Times New Roman"/>
          <w:i/>
          <w:sz w:val="24"/>
          <w:szCs w:val="24"/>
        </w:rPr>
        <w:t>opstinagracania@gmail.com,</w:t>
      </w:r>
      <w:r w:rsidRPr="004C5974">
        <w:rPr>
          <w:rFonts w:ascii="Times New Roman" w:hAnsi="Times New Roman" w:cs="Times New Roman"/>
          <w:sz w:val="24"/>
          <w:szCs w:val="24"/>
        </w:rPr>
        <w:t xml:space="preserve"> jo më vonë se </w:t>
      </w:r>
      <w:r w:rsidRPr="004C5974">
        <w:rPr>
          <w:rFonts w:ascii="Times New Roman" w:hAnsi="Times New Roman" w:cs="Times New Roman"/>
          <w:i/>
          <w:sz w:val="24"/>
          <w:szCs w:val="24"/>
        </w:rPr>
        <w:t>10 ditë</w:t>
      </w:r>
      <w:r w:rsidRPr="004C5974">
        <w:rPr>
          <w:rFonts w:ascii="Times New Roman" w:hAnsi="Times New Roman" w:cs="Times New Roman"/>
          <w:sz w:val="24"/>
          <w:szCs w:val="24"/>
        </w:rPr>
        <w:t xml:space="preserve"> para skadimit të thirrjes.</w:t>
      </w:r>
    </w:p>
    <w:p w14:paraId="714924A7" w14:textId="77777777" w:rsidR="000251F5" w:rsidRPr="0078016D" w:rsidRDefault="000251F5" w:rsidP="004C5974">
      <w:pPr>
        <w:spacing w:after="0" w:line="240" w:lineRule="auto"/>
        <w:jc w:val="both"/>
        <w:rPr>
          <w:rFonts w:ascii="Times New Roman" w:hAnsi="Times New Roman" w:cs="Times New Roman"/>
          <w:sz w:val="24"/>
          <w:szCs w:val="24"/>
        </w:rPr>
      </w:pPr>
    </w:p>
    <w:p w14:paraId="1E101734" w14:textId="77777777" w:rsidR="004C5974" w:rsidRDefault="00AF63ED" w:rsidP="00AF63ED">
      <w:pPr>
        <w:spacing w:after="0" w:line="240" w:lineRule="auto"/>
        <w:jc w:val="both"/>
        <w:rPr>
          <w:rFonts w:ascii="Times New Roman" w:hAnsi="Times New Roman" w:cs="Times New Roman"/>
          <w:sz w:val="24"/>
          <w:szCs w:val="24"/>
        </w:rPr>
      </w:pPr>
      <w:r w:rsidRPr="00AF63ED">
        <w:rPr>
          <w:rFonts w:ascii="Times New Roman" w:hAnsi="Times New Roman" w:cs="Times New Roman"/>
          <w:sz w:val="24"/>
          <w:szCs w:val="24"/>
        </w:rPr>
        <w:t>Përgjigjet ndaj kërkesave të veçanta do të dërgohet direkt në adresën e pyetjeve të shtruara, dhe përgjigjetmë të shpeshta do të publikohen në f</w:t>
      </w:r>
      <w:r>
        <w:rPr>
          <w:rFonts w:ascii="Times New Roman" w:hAnsi="Times New Roman" w:cs="Times New Roman"/>
          <w:sz w:val="24"/>
          <w:szCs w:val="24"/>
        </w:rPr>
        <w:t xml:space="preserve">aqen e mëposhtme të </w:t>
      </w:r>
      <w:proofErr w:type="gramStart"/>
      <w:r>
        <w:rPr>
          <w:rFonts w:ascii="Times New Roman" w:hAnsi="Times New Roman" w:cs="Times New Roman"/>
          <w:sz w:val="24"/>
          <w:szCs w:val="24"/>
        </w:rPr>
        <w:t>internetit:</w:t>
      </w:r>
      <w:r w:rsidRPr="006019A1">
        <w:rPr>
          <w:rFonts w:ascii="Times New Roman" w:eastAsia="Times New Roman" w:hAnsi="Times New Roman" w:cs="Times New Roman"/>
          <w:i/>
          <w:iCs/>
          <w:spacing w:val="-1"/>
          <w:sz w:val="24"/>
          <w:szCs w:val="24"/>
        </w:rPr>
        <w:t>kk.rks-gov.net</w:t>
      </w:r>
      <w:proofErr w:type="gramEnd"/>
      <w:r w:rsidRPr="006019A1">
        <w:rPr>
          <w:rFonts w:ascii="Times New Roman" w:eastAsia="Times New Roman" w:hAnsi="Times New Roman" w:cs="Times New Roman"/>
          <w:i/>
          <w:iCs/>
          <w:spacing w:val="-1"/>
          <w:sz w:val="24"/>
          <w:szCs w:val="24"/>
        </w:rPr>
        <w:t>/gracanice</w:t>
      </w:r>
      <w:r w:rsidRPr="00AF63ED">
        <w:rPr>
          <w:rFonts w:ascii="Times New Roman" w:hAnsi="Times New Roman" w:cs="Times New Roman"/>
          <w:sz w:val="24"/>
          <w:szCs w:val="24"/>
        </w:rPr>
        <w:t>, dhe jo më vonëse 5 ditë para skadimit të thirrjes</w:t>
      </w:r>
    </w:p>
    <w:p w14:paraId="6A56D52B" w14:textId="77777777" w:rsidR="003B7FEA" w:rsidRPr="003B7FEA" w:rsidRDefault="00AC31AD" w:rsidP="003B7FEA">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3B7FEA" w:rsidRPr="003B7FEA">
        <w:rPr>
          <w:rFonts w:ascii="Times New Roman" w:hAnsi="Times New Roman" w:cs="Times New Roman"/>
          <w:sz w:val="24"/>
          <w:szCs w:val="24"/>
        </w:rPr>
        <w:t>Për të siguruar trajtim të barabartë të të gjithë aplikantëve të mundshëm, një ofrues i mbështetjes</w:t>
      </w:r>
    </w:p>
    <w:p w14:paraId="203CC411" w14:textId="77777777" w:rsidR="00AC31AD" w:rsidRPr="0078016D" w:rsidRDefault="003B7FEA" w:rsidP="00C14525">
      <w:pPr>
        <w:spacing w:after="0" w:line="240" w:lineRule="auto"/>
        <w:jc w:val="both"/>
        <w:rPr>
          <w:rFonts w:ascii="Times New Roman" w:hAnsi="Times New Roman" w:cs="Times New Roman"/>
          <w:sz w:val="24"/>
          <w:szCs w:val="24"/>
        </w:rPr>
      </w:pPr>
      <w:r w:rsidRPr="003B7FEA">
        <w:rPr>
          <w:rFonts w:ascii="Times New Roman" w:hAnsi="Times New Roman" w:cs="Times New Roman"/>
          <w:sz w:val="24"/>
          <w:szCs w:val="24"/>
        </w:rPr>
        <w:t xml:space="preserve">financiare publike nuk mund të japë një mendim paraprak për pranueshmërinë e aplikantëve, </w:t>
      </w:r>
      <w:proofErr w:type="gramStart"/>
      <w:r w:rsidRPr="003B7FEA">
        <w:rPr>
          <w:rFonts w:ascii="Times New Roman" w:hAnsi="Times New Roman" w:cs="Times New Roman"/>
          <w:sz w:val="24"/>
          <w:szCs w:val="24"/>
        </w:rPr>
        <w:t>partnerët,veprimet</w:t>
      </w:r>
      <w:proofErr w:type="gramEnd"/>
      <w:r w:rsidRPr="003B7FEA">
        <w:rPr>
          <w:rFonts w:ascii="Times New Roman" w:hAnsi="Times New Roman" w:cs="Times New Roman"/>
          <w:sz w:val="24"/>
          <w:szCs w:val="24"/>
        </w:rPr>
        <w:t xml:space="preserve"> apo shpenzimet e përmendura në kërkesë.</w:t>
      </w:r>
    </w:p>
    <w:p w14:paraId="563A73CD" w14:textId="77777777" w:rsidR="00CA4E74" w:rsidRPr="0078016D" w:rsidRDefault="00CA4E74" w:rsidP="00C14525">
      <w:pPr>
        <w:spacing w:after="0" w:line="240" w:lineRule="auto"/>
        <w:jc w:val="both"/>
        <w:rPr>
          <w:rFonts w:ascii="Times New Roman" w:hAnsi="Times New Roman" w:cs="Times New Roman"/>
          <w:sz w:val="24"/>
          <w:szCs w:val="24"/>
        </w:rPr>
      </w:pPr>
    </w:p>
    <w:p w14:paraId="1B795F15" w14:textId="77777777" w:rsidR="00CA4E74" w:rsidRPr="0078016D" w:rsidRDefault="00AA1B94" w:rsidP="00CA2BDB">
      <w:pPr>
        <w:pStyle w:val="Heading2"/>
        <w:numPr>
          <w:ilvl w:val="0"/>
          <w:numId w:val="2"/>
        </w:numPr>
        <w:ind w:left="360"/>
        <w:rPr>
          <w:rFonts w:ascii="Times New Roman" w:hAnsi="Times New Roman" w:cs="Times New Roman"/>
          <w:sz w:val="24"/>
          <w:szCs w:val="24"/>
        </w:rPr>
      </w:pPr>
      <w:r w:rsidRPr="00AA1B94">
        <w:rPr>
          <w:rFonts w:ascii="Times New Roman" w:hAnsi="Times New Roman" w:cs="Times New Roman"/>
          <w:sz w:val="24"/>
          <w:szCs w:val="24"/>
        </w:rPr>
        <w:lastRenderedPageBreak/>
        <w:t>VLERËSIMI DHE NDARJA E FONDEVE</w:t>
      </w:r>
    </w:p>
    <w:p w14:paraId="1A4179C7" w14:textId="77777777" w:rsidR="00AC31AD" w:rsidRPr="0078016D" w:rsidRDefault="003D6015" w:rsidP="00827E96">
      <w:pPr>
        <w:pStyle w:val="Heading2"/>
        <w:numPr>
          <w:ilvl w:val="1"/>
          <w:numId w:val="6"/>
        </w:numPr>
        <w:ind w:left="360"/>
        <w:rPr>
          <w:rFonts w:ascii="Times New Roman" w:hAnsi="Times New Roman" w:cs="Times New Roman"/>
          <w:sz w:val="24"/>
          <w:szCs w:val="24"/>
        </w:rPr>
      </w:pPr>
      <w:r w:rsidRPr="003D6015">
        <w:rPr>
          <w:rFonts w:ascii="Times New Roman" w:hAnsi="Times New Roman" w:cs="Times New Roman"/>
          <w:sz w:val="24"/>
          <w:szCs w:val="24"/>
        </w:rPr>
        <w:t>Aplikacionet e pranuara do të kalojnë nëpër procedurën e mëposhtme:</w:t>
      </w:r>
    </w:p>
    <w:p w14:paraId="5CE99644" w14:textId="77777777" w:rsidR="003C5A42" w:rsidRDefault="00AC31AD" w:rsidP="003C5A42">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B40A10" w:rsidRPr="0078016D">
        <w:rPr>
          <w:rFonts w:ascii="Times New Roman" w:hAnsi="Times New Roman" w:cs="Times New Roman"/>
          <w:sz w:val="24"/>
          <w:szCs w:val="24"/>
        </w:rPr>
        <w:t xml:space="preserve">4.1.1 </w:t>
      </w:r>
      <w:r w:rsidR="003C5A42" w:rsidRPr="003C5A42">
        <w:rPr>
          <w:rFonts w:ascii="Times New Roman" w:hAnsi="Times New Roman" w:cs="Times New Roman"/>
          <w:sz w:val="24"/>
          <w:szCs w:val="24"/>
        </w:rPr>
        <w:t>Ofruesi i mbështetjes financiare do të themeloj një komision vlerësues të përbërë nga 5 anëtarë nga</w:t>
      </w:r>
      <w:r w:rsidR="003C5A42">
        <w:rPr>
          <w:rFonts w:ascii="Times New Roman" w:hAnsi="Times New Roman" w:cs="Times New Roman"/>
          <w:sz w:val="24"/>
          <w:szCs w:val="24"/>
        </w:rPr>
        <w:t xml:space="preserve"> zyrtarë të insti</w:t>
      </w:r>
      <w:r w:rsidR="003C5A42" w:rsidRPr="003C5A42">
        <w:rPr>
          <w:rFonts w:ascii="Times New Roman" w:hAnsi="Times New Roman" w:cs="Times New Roman"/>
          <w:sz w:val="24"/>
          <w:szCs w:val="24"/>
        </w:rPr>
        <w:t>tucionit dhe ekspert</w:t>
      </w:r>
      <w:r w:rsidR="003C5A42">
        <w:rPr>
          <w:rFonts w:ascii="Times New Roman" w:hAnsi="Times New Roman" w:cs="Times New Roman"/>
          <w:sz w:val="24"/>
          <w:szCs w:val="24"/>
        </w:rPr>
        <w:t>ë</w:t>
      </w:r>
      <w:r w:rsidR="003C5A42" w:rsidRPr="003C5A42">
        <w:rPr>
          <w:rFonts w:ascii="Times New Roman" w:hAnsi="Times New Roman" w:cs="Times New Roman"/>
          <w:sz w:val="24"/>
          <w:szCs w:val="24"/>
        </w:rPr>
        <w:t xml:space="preserve"> tjerë të jashtëm, i cili ka për detyrë të vlerësoj</w:t>
      </w:r>
      <w:r w:rsidR="003C5A42">
        <w:rPr>
          <w:rFonts w:ascii="Times New Roman" w:hAnsi="Times New Roman" w:cs="Times New Roman"/>
          <w:sz w:val="24"/>
          <w:szCs w:val="24"/>
        </w:rPr>
        <w:t>në</w:t>
      </w:r>
      <w:r w:rsidR="003C5A42" w:rsidRPr="003C5A42">
        <w:rPr>
          <w:rFonts w:ascii="Times New Roman" w:hAnsi="Times New Roman" w:cs="Times New Roman"/>
          <w:sz w:val="24"/>
          <w:szCs w:val="24"/>
        </w:rPr>
        <w:t xml:space="preserve"> aplikacionet nëse iplotësojnë kushtet formale të thirrjes publike.</w:t>
      </w:r>
    </w:p>
    <w:p w14:paraId="083699C8" w14:textId="77777777" w:rsidR="00674269" w:rsidRDefault="00674269" w:rsidP="003C5A42">
      <w:pPr>
        <w:spacing w:after="0" w:line="240" w:lineRule="auto"/>
        <w:jc w:val="both"/>
        <w:rPr>
          <w:rFonts w:ascii="Times New Roman" w:hAnsi="Times New Roman" w:cs="Times New Roman"/>
          <w:sz w:val="24"/>
          <w:szCs w:val="24"/>
        </w:rPr>
      </w:pPr>
    </w:p>
    <w:p w14:paraId="31B6306D" w14:textId="77777777" w:rsidR="00674269" w:rsidRPr="00674269" w:rsidRDefault="00674269" w:rsidP="00674269">
      <w:pPr>
        <w:spacing w:after="0" w:line="240" w:lineRule="auto"/>
        <w:jc w:val="both"/>
        <w:rPr>
          <w:rFonts w:ascii="Times New Roman" w:hAnsi="Times New Roman" w:cs="Times New Roman"/>
          <w:sz w:val="24"/>
          <w:szCs w:val="24"/>
        </w:rPr>
      </w:pPr>
      <w:r w:rsidRPr="00674269">
        <w:rPr>
          <w:rFonts w:ascii="Times New Roman" w:hAnsi="Times New Roman" w:cs="Times New Roman"/>
          <w:sz w:val="24"/>
          <w:szCs w:val="24"/>
        </w:rPr>
        <w:t>Pas kontrollimit të gjitha aplikacioneve të pranuara, komisioni do të përgatis</w:t>
      </w:r>
      <w:r>
        <w:rPr>
          <w:rFonts w:ascii="Times New Roman" w:hAnsi="Times New Roman" w:cs="Times New Roman"/>
          <w:sz w:val="24"/>
          <w:szCs w:val="24"/>
        </w:rPr>
        <w:t>ë</w:t>
      </w:r>
      <w:r w:rsidRPr="00674269">
        <w:rPr>
          <w:rFonts w:ascii="Times New Roman" w:hAnsi="Times New Roman" w:cs="Times New Roman"/>
          <w:sz w:val="24"/>
          <w:szCs w:val="24"/>
        </w:rPr>
        <w:t xml:space="preserve"> një listë të të gjitha</w:t>
      </w:r>
    </w:p>
    <w:p w14:paraId="356C83DD" w14:textId="77777777" w:rsidR="00674269" w:rsidRDefault="00674269" w:rsidP="00674269">
      <w:pPr>
        <w:spacing w:after="0" w:line="240" w:lineRule="auto"/>
        <w:jc w:val="both"/>
        <w:rPr>
          <w:rFonts w:ascii="Times New Roman" w:hAnsi="Times New Roman" w:cs="Times New Roman"/>
          <w:sz w:val="24"/>
          <w:szCs w:val="24"/>
        </w:rPr>
      </w:pPr>
      <w:r w:rsidRPr="00674269">
        <w:rPr>
          <w:rFonts w:ascii="Times New Roman" w:hAnsi="Times New Roman" w:cs="Times New Roman"/>
          <w:sz w:val="24"/>
          <w:szCs w:val="24"/>
        </w:rPr>
        <w:t>aplikantëve që i plotësojnë kushtet për tu vlerësuar përmbajtja e projekteve të tyre, dhe një listë tëaplikantëve të cilët nuk i plotësojnë kushtet e përcaktuara të konkurrencës.</w:t>
      </w:r>
    </w:p>
    <w:p w14:paraId="1F0B8CF4" w14:textId="77777777" w:rsidR="003C5A42" w:rsidRDefault="003C5A42" w:rsidP="00B160D2">
      <w:pPr>
        <w:spacing w:after="0" w:line="240" w:lineRule="auto"/>
        <w:jc w:val="both"/>
        <w:rPr>
          <w:rFonts w:ascii="Times New Roman" w:hAnsi="Times New Roman" w:cs="Times New Roman"/>
          <w:sz w:val="24"/>
          <w:szCs w:val="24"/>
        </w:rPr>
      </w:pPr>
    </w:p>
    <w:p w14:paraId="192B340D" w14:textId="77777777" w:rsidR="00B160D2" w:rsidRDefault="00D701BA" w:rsidP="00D701BA">
      <w:pPr>
        <w:spacing w:after="0" w:line="240" w:lineRule="auto"/>
        <w:jc w:val="both"/>
        <w:rPr>
          <w:rFonts w:ascii="Times New Roman" w:hAnsi="Times New Roman" w:cs="Times New Roman"/>
          <w:sz w:val="24"/>
          <w:szCs w:val="24"/>
        </w:rPr>
      </w:pPr>
      <w:r w:rsidRPr="00D701BA">
        <w:rPr>
          <w:rFonts w:ascii="Times New Roman" w:hAnsi="Times New Roman" w:cs="Times New Roman"/>
          <w:sz w:val="24"/>
          <w:szCs w:val="24"/>
        </w:rPr>
        <w:t>Ofruesi i mbështetjes financiare do të njoftojë me shkrim të gjithë aplikantët të cilët nuk i plotësojnëkërkesat dhe arsyet e refuzimit të aplik</w:t>
      </w:r>
      <w:r>
        <w:rPr>
          <w:rFonts w:ascii="Times New Roman" w:hAnsi="Times New Roman" w:cs="Times New Roman"/>
          <w:sz w:val="24"/>
          <w:szCs w:val="24"/>
        </w:rPr>
        <w:t>acioneve</w:t>
      </w:r>
      <w:r w:rsidRPr="00D701BA">
        <w:rPr>
          <w:rFonts w:ascii="Times New Roman" w:hAnsi="Times New Roman" w:cs="Times New Roman"/>
          <w:sz w:val="24"/>
          <w:szCs w:val="24"/>
        </w:rPr>
        <w:t xml:space="preserve"> të tyre.</w:t>
      </w:r>
      <w:r w:rsidRPr="00D701BA">
        <w:rPr>
          <w:rFonts w:ascii="Times New Roman" w:hAnsi="Times New Roman" w:cs="Times New Roman"/>
          <w:sz w:val="24"/>
          <w:szCs w:val="24"/>
        </w:rPr>
        <w:cr/>
      </w:r>
    </w:p>
    <w:p w14:paraId="29788E2C" w14:textId="77777777" w:rsidR="007F01D3" w:rsidRPr="007F01D3" w:rsidRDefault="00B160D2" w:rsidP="007F01D3">
      <w:pPr>
        <w:spacing w:after="0" w:line="240" w:lineRule="auto"/>
        <w:jc w:val="both"/>
        <w:rPr>
          <w:rFonts w:ascii="Times New Roman" w:hAnsi="Times New Roman" w:cs="Times New Roman"/>
          <w:sz w:val="24"/>
          <w:szCs w:val="24"/>
        </w:rPr>
      </w:pPr>
      <w:r w:rsidRPr="00B160D2">
        <w:rPr>
          <w:rFonts w:ascii="Times New Roman" w:hAnsi="Times New Roman" w:cs="Times New Roman"/>
          <w:sz w:val="24"/>
          <w:szCs w:val="24"/>
        </w:rPr>
        <w:t xml:space="preserve">4.1.2 </w:t>
      </w:r>
      <w:r w:rsidR="007F01D3" w:rsidRPr="007F01D3">
        <w:rPr>
          <w:rFonts w:ascii="Times New Roman" w:hAnsi="Times New Roman" w:cs="Times New Roman"/>
          <w:sz w:val="24"/>
          <w:szCs w:val="24"/>
        </w:rPr>
        <w:t>Në fazën e dytë do të bëhet vlerësimi i përmbajtjes së aplikimeve nga ana e Komisionit vlerësues ipërbërë nga 5 anëtarë. Çdo aplikacion i pranuar do të vlerësohet në bazë të formularit të vlerësimit.</w:t>
      </w:r>
    </w:p>
    <w:p w14:paraId="10F2F159" w14:textId="77777777" w:rsidR="00B160D2" w:rsidRDefault="00B160D2" w:rsidP="00B160D2">
      <w:pPr>
        <w:spacing w:after="0" w:line="240" w:lineRule="auto"/>
        <w:jc w:val="both"/>
        <w:rPr>
          <w:rFonts w:ascii="Times New Roman" w:hAnsi="Times New Roman" w:cs="Times New Roman"/>
          <w:sz w:val="24"/>
          <w:szCs w:val="24"/>
        </w:rPr>
      </w:pPr>
    </w:p>
    <w:p w14:paraId="5321A21F" w14:textId="77777777" w:rsidR="00DF240F" w:rsidRDefault="00DF240F" w:rsidP="00DF240F">
      <w:pPr>
        <w:spacing w:after="0" w:line="240" w:lineRule="auto"/>
        <w:jc w:val="both"/>
        <w:rPr>
          <w:rFonts w:ascii="Times New Roman" w:hAnsi="Times New Roman" w:cs="Times New Roman"/>
          <w:sz w:val="24"/>
          <w:szCs w:val="24"/>
        </w:rPr>
      </w:pPr>
      <w:r w:rsidRPr="00DF240F">
        <w:rPr>
          <w:rFonts w:ascii="Times New Roman" w:hAnsi="Times New Roman" w:cs="Times New Roman"/>
          <w:sz w:val="24"/>
          <w:szCs w:val="24"/>
        </w:rPr>
        <w:t>Lista e përkohshme e projekteve/programeve përfituese të përzgjedhura për financim - Në bazë tëvlerësimit të aplikacioneve të cilat i kanë plotësuar kushtet e parashikuara të thirrjes, Komisioni do tëhartojë një listë të përkohshëm të projekteve/programeve të përzgjedhura, sipas pikëve që ata kanë marrënë procesin e vlerësimit. Shuma totale e kostos së projekteve të radhitura në listën e përkohshme nuk dotë kaloj shumën totale të ofruar për financim përmes thirrjes publike.</w:t>
      </w:r>
    </w:p>
    <w:p w14:paraId="4C556158" w14:textId="77777777" w:rsidR="00DF240F" w:rsidRPr="00B160D2" w:rsidRDefault="00DF240F" w:rsidP="00DF240F">
      <w:pPr>
        <w:spacing w:after="0" w:line="240" w:lineRule="auto"/>
        <w:jc w:val="both"/>
        <w:rPr>
          <w:rFonts w:ascii="Times New Roman" w:hAnsi="Times New Roman" w:cs="Times New Roman"/>
          <w:sz w:val="24"/>
          <w:szCs w:val="24"/>
        </w:rPr>
      </w:pPr>
    </w:p>
    <w:p w14:paraId="02843DE5" w14:textId="77777777" w:rsidR="00B160D2" w:rsidRPr="00B160D2" w:rsidRDefault="00D85F8E" w:rsidP="00D85F8E">
      <w:pPr>
        <w:spacing w:after="0" w:line="240" w:lineRule="auto"/>
        <w:jc w:val="both"/>
        <w:rPr>
          <w:rFonts w:ascii="Times New Roman" w:hAnsi="Times New Roman" w:cs="Times New Roman"/>
          <w:sz w:val="24"/>
          <w:szCs w:val="24"/>
        </w:rPr>
      </w:pPr>
      <w:r w:rsidRPr="00D85F8E">
        <w:rPr>
          <w:rFonts w:ascii="Times New Roman" w:hAnsi="Times New Roman" w:cs="Times New Roman"/>
          <w:sz w:val="24"/>
          <w:szCs w:val="24"/>
        </w:rPr>
        <w:t>Krahas listës së përkohshme, bazuar në pikat që janë bërë gjatë vlerësimit, Komisioni do të hartojë edhelistën rezervë të projekteve/programeve.</w:t>
      </w:r>
      <w:r w:rsidRPr="00D85F8E">
        <w:rPr>
          <w:rFonts w:ascii="Times New Roman" w:hAnsi="Times New Roman" w:cs="Times New Roman"/>
          <w:sz w:val="24"/>
          <w:szCs w:val="24"/>
        </w:rPr>
        <w:cr/>
      </w:r>
    </w:p>
    <w:p w14:paraId="26473443" w14:textId="56048AF7" w:rsidR="00AC31AD" w:rsidRPr="0078016D" w:rsidRDefault="009D4F0D" w:rsidP="004A6C48">
      <w:pPr>
        <w:pStyle w:val="Heading2"/>
        <w:rPr>
          <w:rFonts w:ascii="Times New Roman" w:hAnsi="Times New Roman" w:cs="Times New Roman"/>
          <w:sz w:val="24"/>
          <w:szCs w:val="24"/>
        </w:rPr>
      </w:pPr>
      <w:bookmarkStart w:id="41" w:name="_Toc474960361"/>
      <w:bookmarkStart w:id="42" w:name="_Toc504070682"/>
      <w:r w:rsidRPr="0078016D">
        <w:rPr>
          <w:rFonts w:ascii="Times New Roman" w:hAnsi="Times New Roman" w:cs="Times New Roman"/>
          <w:sz w:val="24"/>
          <w:szCs w:val="24"/>
        </w:rPr>
        <w:t xml:space="preserve">4.2 </w:t>
      </w:r>
      <w:bookmarkEnd w:id="41"/>
      <w:bookmarkEnd w:id="42"/>
      <w:r w:rsidR="0066109B" w:rsidRPr="0066109B">
        <w:rPr>
          <w:rFonts w:ascii="Times New Roman" w:hAnsi="Times New Roman" w:cs="Times New Roman"/>
          <w:sz w:val="24"/>
          <w:szCs w:val="24"/>
        </w:rPr>
        <w:t xml:space="preserve">Dokumentacion shtesë dhe </w:t>
      </w:r>
      <w:r w:rsidR="00533C86">
        <w:rPr>
          <w:rFonts w:ascii="Times New Roman" w:hAnsi="Times New Roman" w:cs="Times New Roman"/>
          <w:sz w:val="24"/>
          <w:szCs w:val="24"/>
        </w:rPr>
        <w:t>k</w:t>
      </w:r>
      <w:r w:rsidR="0066109B" w:rsidRPr="0066109B">
        <w:rPr>
          <w:rFonts w:ascii="Times New Roman" w:hAnsi="Times New Roman" w:cs="Times New Roman"/>
          <w:sz w:val="24"/>
          <w:szCs w:val="24"/>
        </w:rPr>
        <w:t>ontraktimi</w:t>
      </w:r>
      <w:r w:rsidR="0066109B" w:rsidRPr="0066109B">
        <w:rPr>
          <w:rFonts w:ascii="Times New Roman" w:hAnsi="Times New Roman" w:cs="Times New Roman"/>
          <w:sz w:val="24"/>
          <w:szCs w:val="24"/>
        </w:rPr>
        <w:cr/>
      </w:r>
    </w:p>
    <w:p w14:paraId="14ACBF6B" w14:textId="77777777" w:rsidR="005019F0" w:rsidRPr="005019F0" w:rsidRDefault="005019F0" w:rsidP="005019F0">
      <w:pPr>
        <w:spacing w:after="0" w:line="240" w:lineRule="auto"/>
        <w:jc w:val="both"/>
        <w:rPr>
          <w:rFonts w:ascii="Times New Roman" w:hAnsi="Times New Roman" w:cs="Times New Roman"/>
          <w:sz w:val="24"/>
          <w:szCs w:val="24"/>
        </w:rPr>
      </w:pPr>
      <w:r w:rsidRPr="005019F0">
        <w:rPr>
          <w:rFonts w:ascii="Times New Roman" w:hAnsi="Times New Roman" w:cs="Times New Roman"/>
          <w:sz w:val="24"/>
          <w:szCs w:val="24"/>
        </w:rPr>
        <w:t>Për të shmangur shpenzimet e panevojshme shtesë kur të aplikoni për konkurrencën, një ofrues i</w:t>
      </w:r>
    </w:p>
    <w:p w14:paraId="42382484" w14:textId="77777777" w:rsidR="009D4F0D" w:rsidRDefault="005019F0" w:rsidP="005019F0">
      <w:pPr>
        <w:spacing w:after="0" w:line="240" w:lineRule="auto"/>
        <w:jc w:val="both"/>
        <w:rPr>
          <w:rFonts w:ascii="Times New Roman" w:hAnsi="Times New Roman" w:cs="Times New Roman"/>
          <w:sz w:val="24"/>
          <w:szCs w:val="24"/>
        </w:rPr>
      </w:pPr>
      <w:r w:rsidRPr="005019F0">
        <w:rPr>
          <w:rFonts w:ascii="Times New Roman" w:hAnsi="Times New Roman" w:cs="Times New Roman"/>
          <w:sz w:val="24"/>
          <w:szCs w:val="24"/>
        </w:rPr>
        <w:t>burimeve financiare do të kërkojë dokumentacion shtesë vetëm nga ata aplikantë të cilët, në bazë tëprocesit të vlerësimit të aplikacioneve, ka hyrë në listën e përkohshme të projekteve/programeve tëpërzgjedhura për financim.</w:t>
      </w:r>
      <w:r w:rsidRPr="005019F0">
        <w:rPr>
          <w:rFonts w:ascii="Times New Roman" w:hAnsi="Times New Roman" w:cs="Times New Roman"/>
          <w:sz w:val="24"/>
          <w:szCs w:val="24"/>
        </w:rPr>
        <w:cr/>
      </w:r>
    </w:p>
    <w:p w14:paraId="7EDDC214" w14:textId="77777777" w:rsidR="0066109B" w:rsidRPr="0078016D" w:rsidRDefault="00EA234E" w:rsidP="00EA234E">
      <w:pPr>
        <w:spacing w:after="0" w:line="240" w:lineRule="auto"/>
        <w:jc w:val="both"/>
        <w:rPr>
          <w:rFonts w:ascii="Times New Roman" w:hAnsi="Times New Roman" w:cs="Times New Roman"/>
          <w:sz w:val="24"/>
          <w:szCs w:val="24"/>
        </w:rPr>
      </w:pPr>
      <w:r w:rsidRPr="00EA234E">
        <w:rPr>
          <w:rFonts w:ascii="Times New Roman" w:hAnsi="Times New Roman" w:cs="Times New Roman"/>
          <w:sz w:val="24"/>
          <w:szCs w:val="24"/>
        </w:rPr>
        <w:t>Para nënshkrimit përfundimtar të kontratës, dhe në bazë të vlerësimit të Komisionit, ofruesi mund tëkërkojë shqyrtimin e formës së buxhetit për kostot e vlerësuara që korrespondojnë me shpenzimet aktualenë lidhje me aktivitetet e propozuara.</w:t>
      </w:r>
    </w:p>
    <w:p w14:paraId="1C6B6936" w14:textId="77777777" w:rsidR="004743C7" w:rsidRDefault="004743C7" w:rsidP="004743C7">
      <w:pPr>
        <w:spacing w:after="0" w:line="240" w:lineRule="auto"/>
        <w:jc w:val="both"/>
        <w:rPr>
          <w:rFonts w:ascii="Times New Roman" w:hAnsi="Times New Roman" w:cs="Times New Roman"/>
          <w:sz w:val="24"/>
          <w:szCs w:val="24"/>
        </w:rPr>
      </w:pPr>
    </w:p>
    <w:p w14:paraId="5FAFFE7A" w14:textId="77777777" w:rsidR="00EA234E" w:rsidRDefault="00EA234E" w:rsidP="00EA234E">
      <w:pPr>
        <w:spacing w:after="0" w:line="240" w:lineRule="auto"/>
        <w:jc w:val="both"/>
        <w:rPr>
          <w:rFonts w:ascii="Times New Roman" w:hAnsi="Times New Roman" w:cs="Times New Roman"/>
          <w:i/>
          <w:sz w:val="24"/>
          <w:szCs w:val="24"/>
        </w:rPr>
      </w:pPr>
      <w:r w:rsidRPr="00EA234E">
        <w:rPr>
          <w:rFonts w:ascii="Times New Roman" w:hAnsi="Times New Roman" w:cs="Times New Roman"/>
          <w:i/>
          <w:sz w:val="24"/>
          <w:szCs w:val="24"/>
        </w:rPr>
        <w:t>Dokumentacioni shtesë që mund të kërkohet është:</w:t>
      </w:r>
    </w:p>
    <w:p w14:paraId="7DC2818E" w14:textId="77777777" w:rsidR="004236EA" w:rsidRPr="00EA234E" w:rsidRDefault="004236EA" w:rsidP="00EA234E">
      <w:pPr>
        <w:spacing w:after="0" w:line="240" w:lineRule="auto"/>
        <w:jc w:val="both"/>
        <w:rPr>
          <w:rFonts w:ascii="Times New Roman" w:hAnsi="Times New Roman" w:cs="Times New Roman"/>
          <w:i/>
          <w:sz w:val="24"/>
          <w:szCs w:val="24"/>
        </w:rPr>
      </w:pPr>
    </w:p>
    <w:p w14:paraId="29F132BA" w14:textId="6FF1C709" w:rsidR="00EA234E" w:rsidRPr="00EA234E" w:rsidRDefault="00EA234E" w:rsidP="00EA234E">
      <w:pPr>
        <w:spacing w:after="0" w:line="240" w:lineRule="auto"/>
        <w:jc w:val="both"/>
        <w:rPr>
          <w:rFonts w:ascii="Times New Roman" w:hAnsi="Times New Roman" w:cs="Times New Roman"/>
          <w:i/>
          <w:sz w:val="24"/>
          <w:szCs w:val="24"/>
        </w:rPr>
      </w:pPr>
      <w:r w:rsidRPr="00EA234E">
        <w:rPr>
          <w:rFonts w:ascii="Times New Roman" w:hAnsi="Times New Roman" w:cs="Times New Roman"/>
          <w:i/>
          <w:sz w:val="24"/>
          <w:szCs w:val="24"/>
        </w:rPr>
        <w:t xml:space="preserve">- </w:t>
      </w:r>
      <w:r w:rsidR="008209EF" w:rsidRPr="008209EF">
        <w:rPr>
          <w:rFonts w:ascii="Times New Roman" w:hAnsi="Times New Roman" w:cs="Times New Roman"/>
          <w:i/>
          <w:sz w:val="24"/>
          <w:szCs w:val="24"/>
        </w:rPr>
        <w:t>Dëshmi</w:t>
      </w:r>
      <w:r w:rsidR="008209EF">
        <w:rPr>
          <w:rFonts w:ascii="Times New Roman" w:hAnsi="Times New Roman" w:cs="Times New Roman"/>
          <w:i/>
          <w:sz w:val="24"/>
          <w:szCs w:val="24"/>
        </w:rPr>
        <w:t>a</w:t>
      </w:r>
      <w:r w:rsidR="008209EF" w:rsidRPr="008209EF">
        <w:rPr>
          <w:rFonts w:ascii="Times New Roman" w:hAnsi="Times New Roman" w:cs="Times New Roman"/>
          <w:i/>
          <w:sz w:val="24"/>
          <w:szCs w:val="24"/>
        </w:rPr>
        <w:t xml:space="preserve"> me shkrim për organizimin e ngjarjeve kulturore dhe sportive</w:t>
      </w:r>
      <w:r w:rsidR="00127742">
        <w:rPr>
          <w:rFonts w:ascii="Times New Roman" w:hAnsi="Times New Roman" w:cs="Times New Roman"/>
          <w:i/>
          <w:sz w:val="24"/>
          <w:szCs w:val="24"/>
        </w:rPr>
        <w:t xml:space="preserve"> </w:t>
      </w:r>
      <w:r w:rsidR="008209EF" w:rsidRPr="00127742">
        <w:rPr>
          <w:rFonts w:ascii="Times New Roman" w:hAnsi="Times New Roman" w:cs="Times New Roman"/>
          <w:i/>
          <w:sz w:val="24"/>
          <w:szCs w:val="24"/>
        </w:rPr>
        <w:t>për të paktën një vit</w:t>
      </w:r>
    </w:p>
    <w:p w14:paraId="2533D314" w14:textId="77777777" w:rsidR="00EA234E" w:rsidRPr="00EA234E" w:rsidRDefault="00EA234E" w:rsidP="00EA234E">
      <w:pPr>
        <w:spacing w:after="0" w:line="240" w:lineRule="auto"/>
        <w:jc w:val="both"/>
        <w:rPr>
          <w:rFonts w:ascii="Times New Roman" w:hAnsi="Times New Roman" w:cs="Times New Roman"/>
          <w:i/>
          <w:sz w:val="24"/>
          <w:szCs w:val="24"/>
        </w:rPr>
      </w:pPr>
      <w:r w:rsidRPr="00EA234E">
        <w:rPr>
          <w:rFonts w:ascii="Times New Roman" w:hAnsi="Times New Roman" w:cs="Times New Roman"/>
          <w:i/>
          <w:sz w:val="24"/>
          <w:szCs w:val="24"/>
        </w:rPr>
        <w:t>- Dëshmi</w:t>
      </w:r>
      <w:r w:rsidR="004236EA">
        <w:rPr>
          <w:rFonts w:ascii="Times New Roman" w:hAnsi="Times New Roman" w:cs="Times New Roman"/>
          <w:i/>
          <w:sz w:val="24"/>
          <w:szCs w:val="24"/>
        </w:rPr>
        <w:t>a</w:t>
      </w:r>
      <w:r w:rsidRPr="00EA234E">
        <w:rPr>
          <w:rFonts w:ascii="Times New Roman" w:hAnsi="Times New Roman" w:cs="Times New Roman"/>
          <w:i/>
          <w:sz w:val="24"/>
          <w:szCs w:val="24"/>
        </w:rPr>
        <w:t xml:space="preserve"> me shkrim mbi mënyrën e pagesës së detyrimeve tatimore të papaguara</w:t>
      </w:r>
    </w:p>
    <w:p w14:paraId="50356102" w14:textId="77777777" w:rsidR="004A6C48" w:rsidRPr="0078016D" w:rsidRDefault="004A6C48" w:rsidP="00C14525">
      <w:pPr>
        <w:spacing w:after="0" w:line="240" w:lineRule="auto"/>
        <w:jc w:val="both"/>
        <w:rPr>
          <w:rFonts w:ascii="Times New Roman" w:hAnsi="Times New Roman" w:cs="Times New Roman"/>
          <w:sz w:val="24"/>
          <w:szCs w:val="24"/>
        </w:rPr>
      </w:pPr>
    </w:p>
    <w:p w14:paraId="2AD77327" w14:textId="77777777" w:rsidR="00FE2CEB" w:rsidRDefault="00FE2CEB" w:rsidP="00C14525">
      <w:pPr>
        <w:spacing w:after="0" w:line="240" w:lineRule="auto"/>
        <w:jc w:val="both"/>
        <w:rPr>
          <w:rFonts w:ascii="Times New Roman" w:hAnsi="Times New Roman" w:cs="Times New Roman"/>
          <w:sz w:val="24"/>
          <w:szCs w:val="24"/>
        </w:rPr>
      </w:pPr>
      <w:r w:rsidRPr="00FE2CEB">
        <w:rPr>
          <w:rFonts w:ascii="Times New Roman" w:hAnsi="Times New Roman" w:cs="Times New Roman"/>
          <w:sz w:val="24"/>
          <w:szCs w:val="24"/>
        </w:rPr>
        <w:lastRenderedPageBreak/>
        <w:t>Komisioni vlerësues do të bëjë kontrollimin e dokumentacionit shtesë.</w:t>
      </w:r>
      <w:r w:rsidRPr="00FE2CEB">
        <w:rPr>
          <w:rFonts w:ascii="Times New Roman" w:hAnsi="Times New Roman" w:cs="Times New Roman"/>
          <w:sz w:val="24"/>
          <w:szCs w:val="24"/>
        </w:rPr>
        <w:cr/>
      </w:r>
    </w:p>
    <w:p w14:paraId="26696873" w14:textId="77777777" w:rsidR="00FE2CEB" w:rsidRDefault="00B94143" w:rsidP="00B94143">
      <w:pPr>
        <w:spacing w:after="0" w:line="240" w:lineRule="auto"/>
        <w:jc w:val="both"/>
        <w:rPr>
          <w:rFonts w:ascii="Times New Roman" w:hAnsi="Times New Roman" w:cs="Times New Roman"/>
          <w:sz w:val="24"/>
          <w:szCs w:val="24"/>
        </w:rPr>
      </w:pPr>
      <w:r w:rsidRPr="00B94143">
        <w:rPr>
          <w:rFonts w:ascii="Times New Roman" w:hAnsi="Times New Roman" w:cs="Times New Roman"/>
          <w:sz w:val="24"/>
          <w:szCs w:val="24"/>
        </w:rPr>
        <w:t>Nëse aplikuesi nuk paraqet dokumentacionin e kërkuar shtesë brenda kohës së caktuar</w:t>
      </w:r>
      <w:r>
        <w:rPr>
          <w:rFonts w:ascii="Times New Roman" w:hAnsi="Times New Roman" w:cs="Times New Roman"/>
          <w:sz w:val="24"/>
          <w:szCs w:val="24"/>
        </w:rPr>
        <w:t xml:space="preserve">, </w:t>
      </w:r>
      <w:r w:rsidRPr="00B94143">
        <w:rPr>
          <w:rFonts w:ascii="Times New Roman" w:hAnsi="Times New Roman" w:cs="Times New Roman"/>
          <w:sz w:val="24"/>
          <w:szCs w:val="24"/>
        </w:rPr>
        <w:t>aplik</w:t>
      </w:r>
      <w:r>
        <w:rPr>
          <w:rFonts w:ascii="Times New Roman" w:hAnsi="Times New Roman" w:cs="Times New Roman"/>
          <w:sz w:val="24"/>
          <w:szCs w:val="24"/>
        </w:rPr>
        <w:t xml:space="preserve">acioni </w:t>
      </w:r>
      <w:r w:rsidRPr="00B94143">
        <w:rPr>
          <w:rFonts w:ascii="Times New Roman" w:hAnsi="Times New Roman" w:cs="Times New Roman"/>
          <w:sz w:val="24"/>
          <w:szCs w:val="24"/>
        </w:rPr>
        <w:t>do të refuzohet.</w:t>
      </w:r>
      <w:r w:rsidRPr="00B94143">
        <w:rPr>
          <w:rFonts w:ascii="Times New Roman" w:hAnsi="Times New Roman" w:cs="Times New Roman"/>
          <w:sz w:val="24"/>
          <w:szCs w:val="24"/>
        </w:rPr>
        <w:cr/>
      </w:r>
    </w:p>
    <w:p w14:paraId="34D8CFFB" w14:textId="77777777" w:rsidR="001C2E7F" w:rsidRDefault="00CA27C2" w:rsidP="00CA27C2">
      <w:pPr>
        <w:spacing w:after="0" w:line="240" w:lineRule="auto"/>
        <w:jc w:val="both"/>
        <w:rPr>
          <w:rFonts w:ascii="Times New Roman" w:hAnsi="Times New Roman" w:cs="Times New Roman"/>
          <w:sz w:val="24"/>
          <w:szCs w:val="24"/>
        </w:rPr>
      </w:pPr>
      <w:r w:rsidRPr="00CA27C2">
        <w:rPr>
          <w:rFonts w:ascii="Times New Roman" w:hAnsi="Times New Roman" w:cs="Times New Roman"/>
          <w:sz w:val="24"/>
          <w:szCs w:val="24"/>
        </w:rPr>
        <w:t xml:space="preserve">Nëse pas kontrollimit të dokumenteve </w:t>
      </w:r>
      <w:r>
        <w:rPr>
          <w:rFonts w:ascii="Times New Roman" w:hAnsi="Times New Roman" w:cs="Times New Roman"/>
          <w:sz w:val="24"/>
          <w:szCs w:val="24"/>
        </w:rPr>
        <w:t>shtesë</w:t>
      </w:r>
      <w:r w:rsidRPr="00CA27C2">
        <w:rPr>
          <w:rFonts w:ascii="Times New Roman" w:hAnsi="Times New Roman" w:cs="Times New Roman"/>
          <w:sz w:val="24"/>
          <w:szCs w:val="24"/>
        </w:rPr>
        <w:t xml:space="preserve"> vendoset se disa nga aplikuesit nuk i plotësojnëkushtet e kërkuara të thirrjes publike, nuk do të merret në konsideratë për nënshkrim </w:t>
      </w:r>
      <w:r>
        <w:rPr>
          <w:rFonts w:ascii="Times New Roman" w:hAnsi="Times New Roman" w:cs="Times New Roman"/>
          <w:sz w:val="24"/>
          <w:szCs w:val="24"/>
        </w:rPr>
        <w:t>s</w:t>
      </w:r>
      <w:r w:rsidRPr="00CA27C2">
        <w:rPr>
          <w:rFonts w:ascii="Times New Roman" w:hAnsi="Times New Roman" w:cs="Times New Roman"/>
          <w:sz w:val="24"/>
          <w:szCs w:val="24"/>
        </w:rPr>
        <w:t>ëkontratës.</w:t>
      </w:r>
    </w:p>
    <w:p w14:paraId="7CAF9F9B" w14:textId="77777777" w:rsidR="004A6C48" w:rsidRPr="0078016D" w:rsidRDefault="00AC31AD" w:rsidP="00CA27C2">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br/>
      </w:r>
      <w:r w:rsidR="001C2E7F" w:rsidRPr="001C2E7F">
        <w:rPr>
          <w:rFonts w:ascii="Times New Roman" w:hAnsi="Times New Roman" w:cs="Times New Roman"/>
          <w:sz w:val="24"/>
          <w:szCs w:val="24"/>
        </w:rPr>
        <w:t>Në raste të tilla, projektet nga lista rezervë do të aktivizohen nëse, pas kontrollimit të dokumentevembështetëse dhe pasi të konstatohet nga institucioni se ka mjete të mjaftueshme për të kontraktuarprojekte të tjera.</w:t>
      </w:r>
    </w:p>
    <w:p w14:paraId="788AEBD3" w14:textId="77777777" w:rsidR="001C2E7F" w:rsidRDefault="001C2E7F" w:rsidP="001C2E7F">
      <w:pPr>
        <w:spacing w:after="0" w:line="240" w:lineRule="auto"/>
        <w:jc w:val="both"/>
        <w:rPr>
          <w:rFonts w:ascii="Times New Roman" w:hAnsi="Times New Roman" w:cs="Times New Roman"/>
          <w:sz w:val="24"/>
          <w:szCs w:val="24"/>
        </w:rPr>
      </w:pPr>
    </w:p>
    <w:p w14:paraId="0485FADD" w14:textId="77777777" w:rsidR="00ED1B27" w:rsidRPr="00ED1B27" w:rsidRDefault="00ED1B27" w:rsidP="00ED1B27">
      <w:pPr>
        <w:spacing w:after="0" w:line="240" w:lineRule="auto"/>
        <w:jc w:val="both"/>
        <w:rPr>
          <w:rFonts w:ascii="Times New Roman" w:hAnsi="Times New Roman" w:cs="Times New Roman"/>
          <w:sz w:val="24"/>
          <w:szCs w:val="24"/>
        </w:rPr>
      </w:pPr>
      <w:r w:rsidRPr="00ED1B27">
        <w:rPr>
          <w:rFonts w:ascii="Times New Roman" w:hAnsi="Times New Roman" w:cs="Times New Roman"/>
          <w:sz w:val="24"/>
          <w:szCs w:val="24"/>
        </w:rPr>
        <w:t>Pas kontrollit të dokumentacionit të paraqitur, Komisioni do të propozojë listën përfundimtare të</w:t>
      </w:r>
    </w:p>
    <w:p w14:paraId="22F5917B" w14:textId="77777777" w:rsidR="00ED1B27" w:rsidRDefault="00ED1B27" w:rsidP="00ED1B27">
      <w:pPr>
        <w:spacing w:after="0" w:line="240" w:lineRule="auto"/>
        <w:jc w:val="both"/>
        <w:rPr>
          <w:rFonts w:ascii="Times New Roman" w:hAnsi="Times New Roman" w:cs="Times New Roman"/>
          <w:sz w:val="24"/>
          <w:szCs w:val="24"/>
        </w:rPr>
      </w:pPr>
      <w:r w:rsidRPr="00ED1B27">
        <w:rPr>
          <w:rFonts w:ascii="Times New Roman" w:hAnsi="Times New Roman" w:cs="Times New Roman"/>
          <w:sz w:val="24"/>
          <w:szCs w:val="24"/>
        </w:rPr>
        <w:t>projekteve/programeve të përzgjedhura për financim.</w:t>
      </w:r>
    </w:p>
    <w:p w14:paraId="41DAE111" w14:textId="77777777" w:rsidR="00ED1B27" w:rsidRPr="00ED1B27" w:rsidRDefault="00ED1B27" w:rsidP="00ED1B27">
      <w:pPr>
        <w:spacing w:after="0" w:line="240" w:lineRule="auto"/>
        <w:jc w:val="both"/>
        <w:rPr>
          <w:rFonts w:ascii="Times New Roman" w:hAnsi="Times New Roman" w:cs="Times New Roman"/>
          <w:sz w:val="24"/>
          <w:szCs w:val="24"/>
        </w:rPr>
      </w:pPr>
    </w:p>
    <w:p w14:paraId="04F92AA9" w14:textId="77777777" w:rsidR="00273DF3" w:rsidRPr="00273DF3" w:rsidRDefault="00ED1B27" w:rsidP="00ED1B27">
      <w:pPr>
        <w:spacing w:after="0" w:line="240" w:lineRule="auto"/>
        <w:jc w:val="both"/>
        <w:rPr>
          <w:rFonts w:ascii="Times New Roman" w:hAnsi="Times New Roman" w:cs="Times New Roman"/>
          <w:sz w:val="24"/>
          <w:szCs w:val="24"/>
        </w:rPr>
      </w:pPr>
      <w:r w:rsidRPr="00ED1B27">
        <w:rPr>
          <w:rFonts w:ascii="Times New Roman" w:hAnsi="Times New Roman" w:cs="Times New Roman"/>
          <w:sz w:val="24"/>
          <w:szCs w:val="24"/>
          <w:u w:val="single"/>
        </w:rPr>
        <w:t>Njoftimi i aplikuesve</w:t>
      </w:r>
      <w:r w:rsidRPr="00ED1B27">
        <w:rPr>
          <w:rFonts w:ascii="Times New Roman" w:hAnsi="Times New Roman" w:cs="Times New Roman"/>
          <w:sz w:val="24"/>
          <w:szCs w:val="24"/>
        </w:rPr>
        <w:t xml:space="preserve"> Të gjithë aplikantët aplikimet e të cilëve kanë hyrë në procesin e vlerësimit do tëjenë të informuar në lidhje me vendimin për ndarjen e projekteve/programeve në kuadër të thirrjes. - </w:t>
      </w:r>
      <w:r w:rsidR="00AC31AD" w:rsidRPr="0078016D">
        <w:rPr>
          <w:rFonts w:ascii="Times New Roman" w:hAnsi="Times New Roman" w:cs="Times New Roman"/>
          <w:sz w:val="24"/>
          <w:szCs w:val="24"/>
        </w:rPr>
        <w:br/>
      </w:r>
    </w:p>
    <w:p w14:paraId="65E654EF" w14:textId="77777777" w:rsidR="00AC31AD" w:rsidRPr="0078016D" w:rsidRDefault="00042460" w:rsidP="00CA2BDB">
      <w:pPr>
        <w:pStyle w:val="Heading2"/>
        <w:numPr>
          <w:ilvl w:val="0"/>
          <w:numId w:val="2"/>
        </w:numPr>
        <w:rPr>
          <w:rFonts w:ascii="Times New Roman" w:hAnsi="Times New Roman" w:cs="Times New Roman"/>
          <w:b w:val="0"/>
          <w:sz w:val="24"/>
          <w:szCs w:val="24"/>
        </w:rPr>
      </w:pPr>
      <w:r w:rsidRPr="00042460">
        <w:rPr>
          <w:rFonts w:ascii="Times New Roman" w:hAnsi="Times New Roman" w:cs="Times New Roman"/>
          <w:b w:val="0"/>
          <w:sz w:val="24"/>
          <w:szCs w:val="24"/>
        </w:rPr>
        <w:t>KALENDARI INDIKATIV I REALIZIMIT TË THIRRJES</w:t>
      </w:r>
      <w:r w:rsidRPr="00042460">
        <w:rPr>
          <w:rFonts w:ascii="Times New Roman" w:hAnsi="Times New Roman" w:cs="Times New Roman"/>
          <w:b w:val="0"/>
          <w:sz w:val="24"/>
          <w:szCs w:val="24"/>
        </w:rPr>
        <w:cr/>
      </w:r>
    </w:p>
    <w:p w14:paraId="50552FDD" w14:textId="77777777" w:rsidR="004D31E4" w:rsidRPr="0078016D" w:rsidRDefault="00DC4A2D" w:rsidP="00C14525">
      <w:pPr>
        <w:spacing w:after="0" w:line="240" w:lineRule="auto"/>
        <w:jc w:val="both"/>
        <w:rPr>
          <w:rFonts w:ascii="Times New Roman" w:hAnsi="Times New Roman" w:cs="Times New Roman"/>
          <w:sz w:val="24"/>
          <w:szCs w:val="24"/>
        </w:rPr>
      </w:pPr>
      <w:r w:rsidRPr="00DC4A2D">
        <w:rPr>
          <w:rFonts w:ascii="Times New Roman" w:hAnsi="Times New Roman" w:cs="Times New Roman"/>
          <w:sz w:val="24"/>
          <w:szCs w:val="24"/>
        </w:rPr>
        <w:t>Fazat e procedurës së thirrjes (vendosni datat)</w:t>
      </w:r>
      <w:r w:rsidRPr="00DC4A2D">
        <w:rPr>
          <w:rFonts w:ascii="Times New Roman" w:hAnsi="Times New Roman" w:cs="Times New Roman"/>
          <w:sz w:val="24"/>
          <w:szCs w:val="24"/>
        </w:rPr>
        <w:cr/>
      </w:r>
    </w:p>
    <w:p w14:paraId="08610962" w14:textId="6C22DD62" w:rsidR="00CE4E87" w:rsidRPr="00CE4E87" w:rsidRDefault="00CE4E87" w:rsidP="00CE4E8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CE4E87">
        <w:rPr>
          <w:rFonts w:ascii="Times New Roman" w:hAnsi="Times New Roman" w:cs="Times New Roman"/>
          <w:sz w:val="24"/>
          <w:szCs w:val="24"/>
        </w:rPr>
        <w:t xml:space="preserve">Afati i fundit për aplikim </w:t>
      </w:r>
      <w:r w:rsidR="00BA08EA">
        <w:rPr>
          <w:rFonts w:ascii="Times New Roman" w:hAnsi="Times New Roman" w:cs="Times New Roman"/>
          <w:sz w:val="24"/>
          <w:szCs w:val="24"/>
        </w:rPr>
        <w:t>29</w:t>
      </w:r>
      <w:r w:rsidRPr="00CE4E87">
        <w:rPr>
          <w:rFonts w:ascii="Times New Roman" w:hAnsi="Times New Roman" w:cs="Times New Roman"/>
          <w:sz w:val="24"/>
          <w:szCs w:val="24"/>
        </w:rPr>
        <w:t>.0</w:t>
      </w:r>
      <w:r w:rsidR="00BA08EA">
        <w:rPr>
          <w:rFonts w:ascii="Times New Roman" w:hAnsi="Times New Roman" w:cs="Times New Roman"/>
          <w:sz w:val="24"/>
          <w:szCs w:val="24"/>
        </w:rPr>
        <w:t>2</w:t>
      </w:r>
      <w:r w:rsidRPr="00CE4E87">
        <w:rPr>
          <w:rFonts w:ascii="Times New Roman" w:hAnsi="Times New Roman" w:cs="Times New Roman"/>
          <w:sz w:val="24"/>
          <w:szCs w:val="24"/>
        </w:rPr>
        <w:t>.202</w:t>
      </w:r>
      <w:r w:rsidR="00BA08EA">
        <w:rPr>
          <w:rFonts w:ascii="Times New Roman" w:hAnsi="Times New Roman" w:cs="Times New Roman"/>
          <w:sz w:val="24"/>
          <w:szCs w:val="24"/>
        </w:rPr>
        <w:t>4.</w:t>
      </w:r>
    </w:p>
    <w:p w14:paraId="0DB1B7E4" w14:textId="1EDFBD61" w:rsidR="00CE4E87" w:rsidRPr="00CE4E87" w:rsidRDefault="00CE4E87" w:rsidP="00CE4E87">
      <w:pPr>
        <w:spacing w:after="0" w:line="240" w:lineRule="auto"/>
        <w:ind w:left="720"/>
        <w:jc w:val="both"/>
        <w:rPr>
          <w:rFonts w:ascii="Times New Roman" w:hAnsi="Times New Roman" w:cs="Times New Roman"/>
          <w:sz w:val="24"/>
          <w:szCs w:val="24"/>
        </w:rPr>
      </w:pPr>
      <w:r w:rsidRPr="00CE4E87">
        <w:rPr>
          <w:rFonts w:ascii="Times New Roman" w:hAnsi="Times New Roman" w:cs="Times New Roman"/>
          <w:sz w:val="24"/>
          <w:szCs w:val="24"/>
        </w:rPr>
        <w:t xml:space="preserve">2. Afati i fundit për paraqitjen e pyetjeve lidhur me </w:t>
      </w:r>
      <w:r>
        <w:rPr>
          <w:rFonts w:ascii="Times New Roman" w:hAnsi="Times New Roman" w:cs="Times New Roman"/>
          <w:sz w:val="24"/>
          <w:szCs w:val="24"/>
        </w:rPr>
        <w:t>thirrjen</w:t>
      </w:r>
      <w:r w:rsidRPr="00CE4E87">
        <w:rPr>
          <w:rFonts w:ascii="Times New Roman" w:hAnsi="Times New Roman" w:cs="Times New Roman"/>
          <w:sz w:val="24"/>
          <w:szCs w:val="24"/>
        </w:rPr>
        <w:t xml:space="preserve"> </w:t>
      </w:r>
      <w:r w:rsidR="00BA08EA">
        <w:rPr>
          <w:rFonts w:ascii="Times New Roman" w:hAnsi="Times New Roman" w:cs="Times New Roman"/>
          <w:sz w:val="24"/>
          <w:szCs w:val="24"/>
        </w:rPr>
        <w:t>19</w:t>
      </w:r>
      <w:r w:rsidRPr="00CE4E87">
        <w:rPr>
          <w:rFonts w:ascii="Times New Roman" w:hAnsi="Times New Roman" w:cs="Times New Roman"/>
          <w:sz w:val="24"/>
          <w:szCs w:val="24"/>
        </w:rPr>
        <w:t>.0</w:t>
      </w:r>
      <w:r w:rsidR="00BA08EA">
        <w:rPr>
          <w:rFonts w:ascii="Times New Roman" w:hAnsi="Times New Roman" w:cs="Times New Roman"/>
          <w:sz w:val="24"/>
          <w:szCs w:val="24"/>
        </w:rPr>
        <w:t>2</w:t>
      </w:r>
      <w:r w:rsidRPr="00CE4E87">
        <w:rPr>
          <w:rFonts w:ascii="Times New Roman" w:hAnsi="Times New Roman" w:cs="Times New Roman"/>
          <w:sz w:val="24"/>
          <w:szCs w:val="24"/>
        </w:rPr>
        <w:t>.202</w:t>
      </w:r>
      <w:r w:rsidR="00BA08EA">
        <w:rPr>
          <w:rFonts w:ascii="Times New Roman" w:hAnsi="Times New Roman" w:cs="Times New Roman"/>
          <w:sz w:val="24"/>
          <w:szCs w:val="24"/>
        </w:rPr>
        <w:t>4</w:t>
      </w:r>
      <w:r w:rsidRPr="00CE4E87">
        <w:rPr>
          <w:rFonts w:ascii="Times New Roman" w:hAnsi="Times New Roman" w:cs="Times New Roman"/>
          <w:sz w:val="24"/>
          <w:szCs w:val="24"/>
        </w:rPr>
        <w:t>.</w:t>
      </w:r>
    </w:p>
    <w:p w14:paraId="75E85DA6" w14:textId="6CE2D8F6" w:rsidR="00CE4E87" w:rsidRPr="00CE4E87" w:rsidRDefault="00CE4E87" w:rsidP="00CE4E87">
      <w:pPr>
        <w:spacing w:after="0" w:line="240" w:lineRule="auto"/>
        <w:ind w:firstLine="720"/>
        <w:jc w:val="both"/>
        <w:rPr>
          <w:rFonts w:ascii="Times New Roman" w:hAnsi="Times New Roman" w:cs="Times New Roman"/>
          <w:sz w:val="24"/>
          <w:szCs w:val="24"/>
        </w:rPr>
      </w:pPr>
      <w:r w:rsidRPr="00CE4E87">
        <w:rPr>
          <w:rFonts w:ascii="Times New Roman" w:hAnsi="Times New Roman" w:cs="Times New Roman"/>
          <w:sz w:val="24"/>
          <w:szCs w:val="24"/>
        </w:rPr>
        <w:t xml:space="preserve">3. Afati i fundit për dorëzimin e përgjigjeve në pyetjet lidhur me thirrjen </w:t>
      </w:r>
      <w:r w:rsidR="00BA08EA">
        <w:rPr>
          <w:rFonts w:ascii="Times New Roman" w:hAnsi="Times New Roman" w:cs="Times New Roman"/>
          <w:sz w:val="24"/>
          <w:szCs w:val="24"/>
        </w:rPr>
        <w:t>26</w:t>
      </w:r>
      <w:r w:rsidRPr="00CE4E87">
        <w:rPr>
          <w:rFonts w:ascii="Times New Roman" w:hAnsi="Times New Roman" w:cs="Times New Roman"/>
          <w:sz w:val="24"/>
          <w:szCs w:val="24"/>
        </w:rPr>
        <w:t>.0</w:t>
      </w:r>
      <w:r w:rsidR="00BA08EA">
        <w:rPr>
          <w:rFonts w:ascii="Times New Roman" w:hAnsi="Times New Roman" w:cs="Times New Roman"/>
          <w:sz w:val="24"/>
          <w:szCs w:val="24"/>
        </w:rPr>
        <w:t>2</w:t>
      </w:r>
      <w:r w:rsidRPr="00CE4E87">
        <w:rPr>
          <w:rFonts w:ascii="Times New Roman" w:hAnsi="Times New Roman" w:cs="Times New Roman"/>
          <w:sz w:val="24"/>
          <w:szCs w:val="24"/>
        </w:rPr>
        <w:t>.202</w:t>
      </w:r>
      <w:r w:rsidR="00BA08EA">
        <w:rPr>
          <w:rFonts w:ascii="Times New Roman" w:hAnsi="Times New Roman" w:cs="Times New Roman"/>
          <w:sz w:val="24"/>
          <w:szCs w:val="24"/>
        </w:rPr>
        <w:t>4</w:t>
      </w:r>
      <w:r w:rsidRPr="00CE4E87">
        <w:rPr>
          <w:rFonts w:ascii="Times New Roman" w:hAnsi="Times New Roman" w:cs="Times New Roman"/>
          <w:sz w:val="24"/>
          <w:szCs w:val="24"/>
        </w:rPr>
        <w:t>.</w:t>
      </w:r>
    </w:p>
    <w:p w14:paraId="6E5D8F81" w14:textId="54FAA752" w:rsidR="00CE4E87" w:rsidRPr="00CE4E87" w:rsidRDefault="00CE4E87" w:rsidP="00CE4E87">
      <w:pPr>
        <w:spacing w:after="0" w:line="240" w:lineRule="auto"/>
        <w:ind w:left="720"/>
        <w:jc w:val="both"/>
        <w:rPr>
          <w:rFonts w:ascii="Times New Roman" w:hAnsi="Times New Roman" w:cs="Times New Roman"/>
          <w:sz w:val="24"/>
          <w:szCs w:val="24"/>
        </w:rPr>
      </w:pPr>
      <w:r w:rsidRPr="00CE4E87">
        <w:rPr>
          <w:rFonts w:ascii="Times New Roman" w:hAnsi="Times New Roman" w:cs="Times New Roman"/>
          <w:sz w:val="24"/>
          <w:szCs w:val="24"/>
        </w:rPr>
        <w:t>4.Afati për verifikimin e plotësimit të kritereve procedurale dhe njoftimi i palëve</w:t>
      </w:r>
      <w:r w:rsidR="00BA08EA">
        <w:rPr>
          <w:rFonts w:ascii="Times New Roman" w:hAnsi="Times New Roman" w:cs="Times New Roman"/>
          <w:sz w:val="24"/>
          <w:szCs w:val="24"/>
        </w:rPr>
        <w:t xml:space="preserve"> 05</w:t>
      </w:r>
      <w:r w:rsidRPr="00CE4E87">
        <w:rPr>
          <w:rFonts w:ascii="Times New Roman" w:hAnsi="Times New Roman" w:cs="Times New Roman"/>
          <w:sz w:val="24"/>
          <w:szCs w:val="24"/>
        </w:rPr>
        <w:t>.0</w:t>
      </w:r>
      <w:r w:rsidR="00F5430A">
        <w:rPr>
          <w:rFonts w:ascii="Times New Roman" w:hAnsi="Times New Roman" w:cs="Times New Roman"/>
          <w:sz w:val="24"/>
          <w:szCs w:val="24"/>
        </w:rPr>
        <w:t>3</w:t>
      </w:r>
      <w:r w:rsidRPr="00CE4E87">
        <w:rPr>
          <w:rFonts w:ascii="Times New Roman" w:hAnsi="Times New Roman" w:cs="Times New Roman"/>
          <w:sz w:val="24"/>
          <w:szCs w:val="24"/>
        </w:rPr>
        <w:t>.202</w:t>
      </w:r>
      <w:r w:rsidR="00BA08EA">
        <w:rPr>
          <w:rFonts w:ascii="Times New Roman" w:hAnsi="Times New Roman" w:cs="Times New Roman"/>
          <w:sz w:val="24"/>
          <w:szCs w:val="24"/>
        </w:rPr>
        <w:t>4</w:t>
      </w:r>
      <w:r w:rsidRPr="00CE4E87">
        <w:rPr>
          <w:rFonts w:ascii="Times New Roman" w:hAnsi="Times New Roman" w:cs="Times New Roman"/>
          <w:sz w:val="24"/>
          <w:szCs w:val="24"/>
        </w:rPr>
        <w:t>.</w:t>
      </w:r>
    </w:p>
    <w:p w14:paraId="16573EC7" w14:textId="60A5D399" w:rsidR="00CE4E87" w:rsidRPr="00CE4E87" w:rsidRDefault="00CE4E87" w:rsidP="00CE4E8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w:t>
      </w:r>
      <w:r w:rsidRPr="00CE4E87">
        <w:rPr>
          <w:rFonts w:ascii="Times New Roman" w:hAnsi="Times New Roman" w:cs="Times New Roman"/>
          <w:sz w:val="24"/>
          <w:szCs w:val="24"/>
        </w:rPr>
        <w:t xml:space="preserve">Afati i fundit për publikimin e vendimit për ndarjen e fondeve publike dhe informimin e aplikantëve </w:t>
      </w:r>
      <w:r w:rsidR="00BA08EA">
        <w:rPr>
          <w:rFonts w:ascii="Times New Roman" w:hAnsi="Times New Roman" w:cs="Times New Roman"/>
          <w:sz w:val="24"/>
          <w:szCs w:val="24"/>
        </w:rPr>
        <w:t>11</w:t>
      </w:r>
      <w:r w:rsidRPr="00CE4E87">
        <w:rPr>
          <w:rFonts w:ascii="Times New Roman" w:hAnsi="Times New Roman" w:cs="Times New Roman"/>
          <w:sz w:val="24"/>
          <w:szCs w:val="24"/>
        </w:rPr>
        <w:t>.0</w:t>
      </w:r>
      <w:r w:rsidR="00F5430A">
        <w:rPr>
          <w:rFonts w:ascii="Times New Roman" w:hAnsi="Times New Roman" w:cs="Times New Roman"/>
          <w:sz w:val="24"/>
          <w:szCs w:val="24"/>
        </w:rPr>
        <w:t>3</w:t>
      </w:r>
      <w:r w:rsidRPr="00CE4E87">
        <w:rPr>
          <w:rFonts w:ascii="Times New Roman" w:hAnsi="Times New Roman" w:cs="Times New Roman"/>
          <w:sz w:val="24"/>
          <w:szCs w:val="24"/>
        </w:rPr>
        <w:t>.202</w:t>
      </w:r>
      <w:r w:rsidR="00BA08EA">
        <w:rPr>
          <w:rFonts w:ascii="Times New Roman" w:hAnsi="Times New Roman" w:cs="Times New Roman"/>
          <w:sz w:val="24"/>
          <w:szCs w:val="24"/>
        </w:rPr>
        <w:t>4</w:t>
      </w:r>
      <w:r w:rsidRPr="00CE4E87">
        <w:rPr>
          <w:rFonts w:ascii="Times New Roman" w:hAnsi="Times New Roman" w:cs="Times New Roman"/>
          <w:sz w:val="24"/>
          <w:szCs w:val="24"/>
        </w:rPr>
        <w:t>.</w:t>
      </w:r>
    </w:p>
    <w:p w14:paraId="2C1015F6" w14:textId="77777777" w:rsidR="00CE4E87" w:rsidRPr="00CE4E87" w:rsidRDefault="00CE4E87" w:rsidP="00CE4E87">
      <w:pPr>
        <w:spacing w:after="0" w:line="240" w:lineRule="auto"/>
        <w:ind w:firstLine="720"/>
        <w:jc w:val="both"/>
        <w:rPr>
          <w:rFonts w:ascii="Times New Roman" w:hAnsi="Times New Roman" w:cs="Times New Roman"/>
          <w:sz w:val="24"/>
          <w:szCs w:val="24"/>
        </w:rPr>
      </w:pPr>
      <w:r w:rsidRPr="00CE4E87">
        <w:rPr>
          <w:rFonts w:ascii="Times New Roman" w:hAnsi="Times New Roman" w:cs="Times New Roman"/>
          <w:sz w:val="24"/>
          <w:szCs w:val="24"/>
        </w:rPr>
        <w:t xml:space="preserve">6. Afati për kontraktim </w:t>
      </w:r>
      <w:r w:rsidRPr="00CE4E87">
        <w:rPr>
          <w:rFonts w:ascii="Times New Roman" w:hAnsi="Times New Roman" w:cs="Times New Roman"/>
          <w:i/>
          <w:iCs/>
          <w:sz w:val="24"/>
          <w:szCs w:val="24"/>
        </w:rPr>
        <w:t>90 ditë nga dita e mbylljes së thirrjes</w:t>
      </w:r>
      <w:r w:rsidRPr="00CE4E87">
        <w:rPr>
          <w:rFonts w:ascii="Times New Roman" w:hAnsi="Times New Roman" w:cs="Times New Roman"/>
          <w:sz w:val="24"/>
          <w:szCs w:val="24"/>
        </w:rPr>
        <w:t>.</w:t>
      </w:r>
    </w:p>
    <w:p w14:paraId="59EE6301" w14:textId="5637B0AE" w:rsidR="00CE4E87" w:rsidRDefault="00CE4E87" w:rsidP="00CE4E87">
      <w:pPr>
        <w:spacing w:after="0" w:line="240" w:lineRule="auto"/>
        <w:jc w:val="both"/>
        <w:rPr>
          <w:rFonts w:ascii="Times New Roman" w:hAnsi="Times New Roman" w:cs="Times New Roman"/>
          <w:sz w:val="24"/>
          <w:szCs w:val="24"/>
        </w:rPr>
      </w:pPr>
    </w:p>
    <w:p w14:paraId="3181E1EC" w14:textId="77777777" w:rsidR="00CE4E87" w:rsidRPr="00CE4E87" w:rsidRDefault="00CE4E87" w:rsidP="00CE4E87">
      <w:pPr>
        <w:spacing w:after="0" w:line="240" w:lineRule="auto"/>
        <w:jc w:val="both"/>
        <w:rPr>
          <w:rFonts w:ascii="Times New Roman" w:hAnsi="Times New Roman" w:cs="Times New Roman"/>
          <w:sz w:val="24"/>
          <w:szCs w:val="24"/>
        </w:rPr>
      </w:pPr>
    </w:p>
    <w:p w14:paraId="172EF83E" w14:textId="29A4C209" w:rsidR="00E83466" w:rsidRPr="0078016D" w:rsidRDefault="00D51968" w:rsidP="00D51968">
      <w:pPr>
        <w:spacing w:after="0" w:line="240" w:lineRule="auto"/>
        <w:jc w:val="both"/>
        <w:rPr>
          <w:rFonts w:ascii="Times New Roman" w:hAnsi="Times New Roman" w:cs="Times New Roman"/>
          <w:sz w:val="24"/>
          <w:szCs w:val="24"/>
        </w:rPr>
      </w:pPr>
      <w:r w:rsidRPr="00D51968">
        <w:rPr>
          <w:rFonts w:ascii="Times New Roman" w:hAnsi="Times New Roman" w:cs="Times New Roman"/>
          <w:sz w:val="24"/>
          <w:szCs w:val="24"/>
        </w:rPr>
        <w:t>Financuesi ka të drejtë të përditësoj</w:t>
      </w:r>
      <w:r>
        <w:rPr>
          <w:rFonts w:ascii="Times New Roman" w:hAnsi="Times New Roman" w:cs="Times New Roman"/>
          <w:sz w:val="24"/>
          <w:szCs w:val="24"/>
        </w:rPr>
        <w:t>ë</w:t>
      </w:r>
      <w:r w:rsidRPr="00D51968">
        <w:rPr>
          <w:rFonts w:ascii="Times New Roman" w:hAnsi="Times New Roman" w:cs="Times New Roman"/>
          <w:sz w:val="24"/>
          <w:szCs w:val="24"/>
        </w:rPr>
        <w:t xml:space="preserve"> kalendarin indikativ. Duhet të dini se çdo ndryshim në kalendarinindikativ do të publikohet në faqen e internetit e mëposhtme: </w:t>
      </w:r>
      <w:r w:rsidR="0023719D" w:rsidRPr="006019A1">
        <w:rPr>
          <w:rFonts w:ascii="Times New Roman" w:eastAsia="Times New Roman" w:hAnsi="Times New Roman" w:cs="Times New Roman"/>
          <w:i/>
          <w:iCs/>
          <w:spacing w:val="-1"/>
          <w:sz w:val="24"/>
          <w:szCs w:val="24"/>
        </w:rPr>
        <w:t>kk.rks-gov.net/gracanice</w:t>
      </w:r>
    </w:p>
    <w:p w14:paraId="7FF62342" w14:textId="77777777" w:rsidR="00E83466" w:rsidRPr="0078016D" w:rsidRDefault="00E83466" w:rsidP="004D31E4">
      <w:pPr>
        <w:spacing w:after="0" w:line="240" w:lineRule="auto"/>
        <w:jc w:val="both"/>
        <w:rPr>
          <w:rFonts w:ascii="Times New Roman" w:hAnsi="Times New Roman" w:cs="Times New Roman"/>
          <w:sz w:val="24"/>
          <w:szCs w:val="24"/>
        </w:rPr>
      </w:pPr>
    </w:p>
    <w:p w14:paraId="20B398C9" w14:textId="77777777" w:rsidR="00AC31AD" w:rsidRPr="0078016D" w:rsidRDefault="0072006B" w:rsidP="00CE4E87">
      <w:pPr>
        <w:pStyle w:val="Heading2"/>
        <w:numPr>
          <w:ilvl w:val="0"/>
          <w:numId w:val="40"/>
        </w:numPr>
        <w:rPr>
          <w:rFonts w:ascii="Times New Roman" w:hAnsi="Times New Roman" w:cs="Times New Roman"/>
          <w:b w:val="0"/>
          <w:sz w:val="24"/>
          <w:szCs w:val="24"/>
        </w:rPr>
      </w:pPr>
      <w:r w:rsidRPr="0072006B">
        <w:rPr>
          <w:rFonts w:ascii="Times New Roman" w:hAnsi="Times New Roman" w:cs="Times New Roman"/>
          <w:b w:val="0"/>
          <w:sz w:val="24"/>
          <w:szCs w:val="24"/>
        </w:rPr>
        <w:t>LISTA E DOKUMENTEVE TË THIRRJES PUBLIKE</w:t>
      </w:r>
      <w:r w:rsidRPr="0072006B">
        <w:rPr>
          <w:rFonts w:ascii="Times New Roman" w:hAnsi="Times New Roman" w:cs="Times New Roman"/>
          <w:b w:val="0"/>
          <w:sz w:val="24"/>
          <w:szCs w:val="24"/>
        </w:rPr>
        <w:cr/>
      </w:r>
    </w:p>
    <w:p w14:paraId="00F1FD5D" w14:textId="77777777" w:rsidR="00E83466" w:rsidRPr="0078016D" w:rsidRDefault="00AC31AD" w:rsidP="00E83466">
      <w:pPr>
        <w:spacing w:after="0" w:line="240" w:lineRule="auto"/>
        <w:jc w:val="both"/>
        <w:rPr>
          <w:rFonts w:ascii="Times New Roman" w:hAnsi="Times New Roman" w:cs="Times New Roman"/>
          <w:sz w:val="24"/>
          <w:szCs w:val="24"/>
        </w:rPr>
      </w:pPr>
      <w:r w:rsidRPr="0078016D">
        <w:rPr>
          <w:rFonts w:ascii="Times New Roman" w:hAnsi="Times New Roman" w:cs="Times New Roman"/>
          <w:sz w:val="24"/>
          <w:szCs w:val="24"/>
        </w:rPr>
        <w:t>FORM</w:t>
      </w:r>
      <w:r w:rsidR="00481D4C">
        <w:rPr>
          <w:rFonts w:ascii="Times New Roman" w:hAnsi="Times New Roman" w:cs="Times New Roman"/>
          <w:sz w:val="24"/>
          <w:szCs w:val="24"/>
        </w:rPr>
        <w:t>ULARËT</w:t>
      </w:r>
    </w:p>
    <w:p w14:paraId="5E9196E6" w14:textId="77777777" w:rsidR="00AC31AD" w:rsidRPr="0078016D" w:rsidRDefault="00AC31AD" w:rsidP="00C14525">
      <w:pPr>
        <w:spacing w:after="0" w:line="240" w:lineRule="auto"/>
        <w:jc w:val="both"/>
        <w:rPr>
          <w:rFonts w:ascii="Times New Roman" w:hAnsi="Times New Roman" w:cs="Times New Roman"/>
          <w:sz w:val="24"/>
          <w:szCs w:val="24"/>
        </w:rPr>
      </w:pPr>
    </w:p>
    <w:p w14:paraId="1256E5A7" w14:textId="77777777" w:rsidR="006231F1" w:rsidRDefault="006231F1" w:rsidP="00795B6D">
      <w:pPr>
        <w:pStyle w:val="ListParagraph"/>
        <w:numPr>
          <w:ilvl w:val="0"/>
          <w:numId w:val="19"/>
        </w:numPr>
        <w:spacing w:after="0" w:line="240" w:lineRule="auto"/>
        <w:jc w:val="both"/>
        <w:rPr>
          <w:rFonts w:ascii="Times New Roman" w:hAnsi="Times New Roman" w:cs="Times New Roman"/>
          <w:i/>
          <w:sz w:val="24"/>
          <w:szCs w:val="24"/>
        </w:rPr>
      </w:pPr>
      <w:r w:rsidRPr="006231F1">
        <w:rPr>
          <w:rFonts w:ascii="Times New Roman" w:hAnsi="Times New Roman" w:cs="Times New Roman"/>
          <w:i/>
          <w:sz w:val="24"/>
          <w:szCs w:val="24"/>
        </w:rPr>
        <w:t xml:space="preserve">Formulari i </w:t>
      </w:r>
      <w:r w:rsidR="001B4E12">
        <w:rPr>
          <w:rFonts w:ascii="Times New Roman" w:hAnsi="Times New Roman" w:cs="Times New Roman"/>
          <w:i/>
          <w:sz w:val="24"/>
          <w:szCs w:val="24"/>
        </w:rPr>
        <w:t>a</w:t>
      </w:r>
      <w:r w:rsidRPr="006231F1">
        <w:rPr>
          <w:rFonts w:ascii="Times New Roman" w:hAnsi="Times New Roman" w:cs="Times New Roman"/>
          <w:i/>
          <w:sz w:val="24"/>
          <w:szCs w:val="24"/>
        </w:rPr>
        <w:t>plikacionit për projekt/programit (</w:t>
      </w:r>
      <w:r>
        <w:rPr>
          <w:rFonts w:ascii="Times New Roman" w:hAnsi="Times New Roman" w:cs="Times New Roman"/>
          <w:i/>
          <w:sz w:val="24"/>
          <w:szCs w:val="24"/>
        </w:rPr>
        <w:t xml:space="preserve">format </w:t>
      </w:r>
      <w:r w:rsidRPr="006231F1">
        <w:rPr>
          <w:rFonts w:ascii="Times New Roman" w:hAnsi="Times New Roman" w:cs="Times New Roman"/>
          <w:i/>
          <w:sz w:val="24"/>
          <w:szCs w:val="24"/>
        </w:rPr>
        <w:t>word)</w:t>
      </w:r>
    </w:p>
    <w:p w14:paraId="2AB4EC6B" w14:textId="77777777" w:rsidR="006231F1" w:rsidRDefault="006231F1" w:rsidP="00795B6D">
      <w:pPr>
        <w:pStyle w:val="ListParagraph"/>
        <w:numPr>
          <w:ilvl w:val="0"/>
          <w:numId w:val="19"/>
        </w:numPr>
        <w:spacing w:after="0" w:line="240" w:lineRule="auto"/>
        <w:jc w:val="both"/>
        <w:rPr>
          <w:rFonts w:ascii="Times New Roman" w:hAnsi="Times New Roman" w:cs="Times New Roman"/>
          <w:i/>
          <w:sz w:val="24"/>
          <w:szCs w:val="24"/>
        </w:rPr>
      </w:pPr>
      <w:r w:rsidRPr="006231F1">
        <w:rPr>
          <w:rFonts w:ascii="Times New Roman" w:hAnsi="Times New Roman" w:cs="Times New Roman"/>
          <w:i/>
          <w:sz w:val="24"/>
          <w:szCs w:val="24"/>
        </w:rPr>
        <w:t>For</w:t>
      </w:r>
      <w:r w:rsidR="001B4E12">
        <w:rPr>
          <w:rFonts w:ascii="Times New Roman" w:hAnsi="Times New Roman" w:cs="Times New Roman"/>
          <w:i/>
          <w:sz w:val="24"/>
          <w:szCs w:val="24"/>
        </w:rPr>
        <w:t>mulari i p</w:t>
      </w:r>
      <w:r w:rsidRPr="006231F1">
        <w:rPr>
          <w:rFonts w:ascii="Times New Roman" w:hAnsi="Times New Roman" w:cs="Times New Roman"/>
          <w:i/>
          <w:sz w:val="24"/>
          <w:szCs w:val="24"/>
        </w:rPr>
        <w:t>ropozim buxhetit (format excel)</w:t>
      </w:r>
    </w:p>
    <w:p w14:paraId="79DE99E9" w14:textId="77777777" w:rsidR="006231F1" w:rsidRDefault="006231F1" w:rsidP="00795B6D">
      <w:pPr>
        <w:pStyle w:val="ListParagraph"/>
        <w:numPr>
          <w:ilvl w:val="0"/>
          <w:numId w:val="19"/>
        </w:numPr>
        <w:spacing w:after="0" w:line="240" w:lineRule="auto"/>
        <w:jc w:val="both"/>
        <w:rPr>
          <w:rFonts w:ascii="Times New Roman" w:hAnsi="Times New Roman" w:cs="Times New Roman"/>
          <w:i/>
          <w:sz w:val="24"/>
          <w:szCs w:val="24"/>
        </w:rPr>
      </w:pPr>
      <w:r w:rsidRPr="006231F1">
        <w:rPr>
          <w:rFonts w:ascii="Times New Roman" w:hAnsi="Times New Roman" w:cs="Times New Roman"/>
          <w:i/>
          <w:sz w:val="24"/>
          <w:szCs w:val="24"/>
        </w:rPr>
        <w:t xml:space="preserve">Formulari i deklaratës për mungesë të financimit të dyfishtë (format </w:t>
      </w:r>
      <w:r w:rsidR="00EF327E">
        <w:rPr>
          <w:rFonts w:ascii="Times New Roman" w:hAnsi="Times New Roman" w:cs="Times New Roman"/>
          <w:i/>
          <w:sz w:val="24"/>
          <w:szCs w:val="24"/>
        </w:rPr>
        <w:t>w</w:t>
      </w:r>
      <w:r w:rsidRPr="006231F1">
        <w:rPr>
          <w:rFonts w:ascii="Times New Roman" w:hAnsi="Times New Roman" w:cs="Times New Roman"/>
          <w:i/>
          <w:sz w:val="24"/>
          <w:szCs w:val="24"/>
        </w:rPr>
        <w:t>ord)</w:t>
      </w:r>
    </w:p>
    <w:p w14:paraId="6BC38610" w14:textId="77777777" w:rsidR="006231F1" w:rsidRDefault="00127A97" w:rsidP="00795B6D">
      <w:pPr>
        <w:pStyle w:val="ListParagraph"/>
        <w:numPr>
          <w:ilvl w:val="0"/>
          <w:numId w:val="19"/>
        </w:numPr>
        <w:spacing w:after="0" w:line="240" w:lineRule="auto"/>
        <w:jc w:val="both"/>
        <w:rPr>
          <w:rFonts w:ascii="Times New Roman" w:hAnsi="Times New Roman" w:cs="Times New Roman"/>
          <w:i/>
          <w:sz w:val="24"/>
          <w:szCs w:val="24"/>
        </w:rPr>
      </w:pPr>
      <w:r w:rsidRPr="00127A97">
        <w:rPr>
          <w:rFonts w:ascii="Times New Roman" w:hAnsi="Times New Roman" w:cs="Times New Roman"/>
          <w:i/>
          <w:sz w:val="24"/>
          <w:szCs w:val="24"/>
        </w:rPr>
        <w:lastRenderedPageBreak/>
        <w:t xml:space="preserve">Formulari i </w:t>
      </w:r>
      <w:r>
        <w:rPr>
          <w:rFonts w:ascii="Times New Roman" w:hAnsi="Times New Roman" w:cs="Times New Roman"/>
          <w:i/>
          <w:sz w:val="24"/>
          <w:szCs w:val="24"/>
        </w:rPr>
        <w:t>draft-</w:t>
      </w:r>
      <w:r w:rsidRPr="00127A97">
        <w:rPr>
          <w:rFonts w:ascii="Times New Roman" w:hAnsi="Times New Roman" w:cs="Times New Roman"/>
          <w:i/>
          <w:sz w:val="24"/>
          <w:szCs w:val="24"/>
        </w:rPr>
        <w:t>kontratës (format word)</w:t>
      </w:r>
    </w:p>
    <w:p w14:paraId="46FB0EEB" w14:textId="77777777" w:rsidR="00127A97" w:rsidRDefault="00127A97" w:rsidP="007A6C51">
      <w:pPr>
        <w:pStyle w:val="ListParagraph"/>
        <w:numPr>
          <w:ilvl w:val="0"/>
          <w:numId w:val="19"/>
        </w:numPr>
        <w:spacing w:after="0" w:line="240" w:lineRule="auto"/>
        <w:jc w:val="both"/>
        <w:rPr>
          <w:rFonts w:ascii="Times New Roman" w:hAnsi="Times New Roman" w:cs="Times New Roman"/>
          <w:i/>
          <w:sz w:val="24"/>
          <w:szCs w:val="24"/>
        </w:rPr>
      </w:pPr>
      <w:r w:rsidRPr="00127A97">
        <w:rPr>
          <w:rFonts w:ascii="Times New Roman" w:hAnsi="Times New Roman" w:cs="Times New Roman"/>
          <w:i/>
          <w:sz w:val="24"/>
          <w:szCs w:val="24"/>
        </w:rPr>
        <w:t xml:space="preserve">Formulari i </w:t>
      </w:r>
      <w:r w:rsidR="001B4E12">
        <w:rPr>
          <w:rFonts w:ascii="Times New Roman" w:hAnsi="Times New Roman" w:cs="Times New Roman"/>
          <w:i/>
          <w:sz w:val="24"/>
          <w:szCs w:val="24"/>
        </w:rPr>
        <w:t>raportit f</w:t>
      </w:r>
      <w:r w:rsidRPr="00127A97">
        <w:rPr>
          <w:rFonts w:ascii="Times New Roman" w:hAnsi="Times New Roman" w:cs="Times New Roman"/>
          <w:i/>
          <w:sz w:val="24"/>
          <w:szCs w:val="24"/>
        </w:rPr>
        <w:t>inanciar (formatin excel)</w:t>
      </w:r>
    </w:p>
    <w:p w14:paraId="287837FF" w14:textId="77777777" w:rsidR="00D039AF" w:rsidRDefault="00D039AF" w:rsidP="007A6C51">
      <w:pPr>
        <w:pStyle w:val="ListParagraph"/>
        <w:numPr>
          <w:ilvl w:val="0"/>
          <w:numId w:val="19"/>
        </w:numPr>
        <w:spacing w:after="0" w:line="240" w:lineRule="auto"/>
        <w:jc w:val="both"/>
        <w:rPr>
          <w:rFonts w:ascii="Times New Roman" w:hAnsi="Times New Roman" w:cs="Times New Roman"/>
          <w:i/>
          <w:sz w:val="24"/>
          <w:szCs w:val="24"/>
        </w:rPr>
      </w:pPr>
      <w:r w:rsidRPr="00D039AF">
        <w:rPr>
          <w:rFonts w:ascii="Times New Roman" w:hAnsi="Times New Roman" w:cs="Times New Roman"/>
          <w:i/>
          <w:sz w:val="24"/>
          <w:szCs w:val="24"/>
        </w:rPr>
        <w:t>Formulari i raportit narrativ-përshkrues (format word)</w:t>
      </w:r>
    </w:p>
    <w:p w14:paraId="2708F752" w14:textId="77777777" w:rsidR="007A6C51" w:rsidRPr="00D039AF" w:rsidRDefault="00165698" w:rsidP="007A6C51">
      <w:pPr>
        <w:pStyle w:val="ListParagraph"/>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Formulari i</w:t>
      </w:r>
      <w:r w:rsidRPr="00165698">
        <w:rPr>
          <w:rFonts w:ascii="Times New Roman" w:hAnsi="Times New Roman" w:cs="Times New Roman"/>
          <w:i/>
          <w:sz w:val="24"/>
          <w:szCs w:val="24"/>
        </w:rPr>
        <w:t xml:space="preserve"> deklarimit të programeve dhe projekteve të OJQ-ve të financuara nga burimet </w:t>
      </w:r>
      <w:proofErr w:type="gramStart"/>
      <w:r w:rsidRPr="00165698">
        <w:rPr>
          <w:rFonts w:ascii="Times New Roman" w:hAnsi="Times New Roman" w:cs="Times New Roman"/>
          <w:i/>
          <w:sz w:val="24"/>
          <w:szCs w:val="24"/>
        </w:rPr>
        <w:t>publike</w:t>
      </w:r>
      <w:r w:rsidRPr="00D039AF">
        <w:rPr>
          <w:rFonts w:ascii="Times New Roman" w:hAnsi="Times New Roman" w:cs="Times New Roman"/>
          <w:i/>
          <w:sz w:val="24"/>
          <w:szCs w:val="24"/>
        </w:rPr>
        <w:t>(</w:t>
      </w:r>
      <w:proofErr w:type="gramEnd"/>
      <w:r w:rsidRPr="00D039AF">
        <w:rPr>
          <w:rFonts w:ascii="Times New Roman" w:hAnsi="Times New Roman" w:cs="Times New Roman"/>
          <w:i/>
          <w:sz w:val="24"/>
          <w:szCs w:val="24"/>
        </w:rPr>
        <w:t>format word)</w:t>
      </w:r>
    </w:p>
    <w:p w14:paraId="1E04DBC9" w14:textId="77777777" w:rsidR="007A6C51" w:rsidRPr="00D229B9" w:rsidRDefault="00D229B9" w:rsidP="00D229B9">
      <w:pPr>
        <w:pStyle w:val="ListParagraph"/>
        <w:numPr>
          <w:ilvl w:val="0"/>
          <w:numId w:val="19"/>
        </w:numPr>
        <w:rPr>
          <w:rFonts w:ascii="Times New Roman" w:hAnsi="Times New Roman" w:cs="Times New Roman"/>
          <w:i/>
          <w:sz w:val="24"/>
          <w:szCs w:val="24"/>
        </w:rPr>
      </w:pPr>
      <w:r w:rsidRPr="00D229B9">
        <w:rPr>
          <w:rFonts w:ascii="Times New Roman" w:hAnsi="Times New Roman" w:cs="Times New Roman"/>
          <w:i/>
          <w:sz w:val="24"/>
          <w:szCs w:val="24"/>
        </w:rPr>
        <w:t xml:space="preserve">Deklaratën për aktivitetet e kontraktorit e përmendur në përshkrimin e aktiviteteve të projektit që janë të njohur me programin ose projektin </w:t>
      </w:r>
      <w:r w:rsidR="00314AB7" w:rsidRPr="00D229B9">
        <w:rPr>
          <w:rFonts w:ascii="Times New Roman" w:hAnsi="Times New Roman" w:cs="Times New Roman"/>
          <w:i/>
          <w:sz w:val="24"/>
          <w:szCs w:val="24"/>
        </w:rPr>
        <w:t>(format word)</w:t>
      </w:r>
    </w:p>
    <w:p w14:paraId="3B705D13" w14:textId="77777777" w:rsidR="007A6C51" w:rsidRPr="00314AB7" w:rsidRDefault="0089479F" w:rsidP="007A6C51">
      <w:pPr>
        <w:pStyle w:val="ListParagraph"/>
        <w:numPr>
          <w:ilvl w:val="0"/>
          <w:numId w:val="19"/>
        </w:numPr>
        <w:spacing w:after="0" w:line="240" w:lineRule="auto"/>
        <w:jc w:val="both"/>
        <w:rPr>
          <w:rFonts w:ascii="Times New Roman" w:hAnsi="Times New Roman" w:cs="Times New Roman"/>
          <w:i/>
          <w:sz w:val="24"/>
          <w:szCs w:val="24"/>
        </w:rPr>
      </w:pPr>
      <w:r w:rsidRPr="00314AB7">
        <w:rPr>
          <w:rFonts w:ascii="Times New Roman" w:hAnsi="Times New Roman" w:cs="Times New Roman"/>
          <w:i/>
          <w:sz w:val="24"/>
          <w:szCs w:val="24"/>
        </w:rPr>
        <w:t>Formular</w:t>
      </w:r>
      <w:r w:rsidR="00026F38">
        <w:rPr>
          <w:rFonts w:ascii="Times New Roman" w:hAnsi="Times New Roman" w:cs="Times New Roman"/>
          <w:i/>
          <w:sz w:val="24"/>
          <w:szCs w:val="24"/>
        </w:rPr>
        <w:t xml:space="preserve">i i deklaratës sëpartneritetit </w:t>
      </w:r>
      <w:r w:rsidR="00314AB7" w:rsidRPr="00314AB7">
        <w:rPr>
          <w:rFonts w:ascii="Times New Roman" w:hAnsi="Times New Roman" w:cs="Times New Roman"/>
          <w:i/>
          <w:sz w:val="24"/>
          <w:szCs w:val="24"/>
        </w:rPr>
        <w:t>(format word)</w:t>
      </w:r>
    </w:p>
    <w:p w14:paraId="60AF7E70" w14:textId="77777777" w:rsidR="007A6C51" w:rsidRPr="00314AB7" w:rsidRDefault="008659C2" w:rsidP="007A6C51">
      <w:pPr>
        <w:pStyle w:val="ListParagraph"/>
        <w:numPr>
          <w:ilvl w:val="0"/>
          <w:numId w:val="19"/>
        </w:numPr>
        <w:rPr>
          <w:rFonts w:ascii="Times New Roman" w:hAnsi="Times New Roman" w:cs="Times New Roman"/>
          <w:i/>
          <w:sz w:val="24"/>
          <w:szCs w:val="24"/>
        </w:rPr>
      </w:pPr>
      <w:r>
        <w:rPr>
          <w:rFonts w:ascii="Times New Roman" w:hAnsi="Times New Roman" w:cs="Times New Roman"/>
          <w:i/>
          <w:sz w:val="24"/>
          <w:szCs w:val="24"/>
        </w:rPr>
        <w:t>Formulari</w:t>
      </w:r>
      <w:r w:rsidRPr="008659C2">
        <w:rPr>
          <w:rFonts w:ascii="Times New Roman" w:hAnsi="Times New Roman" w:cs="Times New Roman"/>
          <w:i/>
          <w:sz w:val="24"/>
          <w:szCs w:val="24"/>
        </w:rPr>
        <w:t xml:space="preserve"> për vlerësimin e cilësisë së projektit </w:t>
      </w:r>
      <w:r w:rsidR="00314AB7" w:rsidRPr="00314AB7">
        <w:rPr>
          <w:rFonts w:ascii="Times New Roman" w:hAnsi="Times New Roman" w:cs="Times New Roman"/>
          <w:i/>
          <w:sz w:val="24"/>
          <w:szCs w:val="24"/>
        </w:rPr>
        <w:t>(format word)</w:t>
      </w:r>
    </w:p>
    <w:p w14:paraId="4792750A" w14:textId="77777777" w:rsidR="00E83466" w:rsidRPr="00314AB7" w:rsidRDefault="008659C2" w:rsidP="007A6C51">
      <w:pPr>
        <w:pStyle w:val="ListParagraph"/>
        <w:numPr>
          <w:ilvl w:val="0"/>
          <w:numId w:val="19"/>
        </w:numPr>
        <w:rPr>
          <w:rFonts w:ascii="Times New Roman" w:hAnsi="Times New Roman" w:cs="Times New Roman"/>
          <w:i/>
          <w:sz w:val="24"/>
          <w:szCs w:val="24"/>
        </w:rPr>
      </w:pPr>
      <w:r w:rsidRPr="008659C2">
        <w:rPr>
          <w:rFonts w:ascii="Times New Roman" w:hAnsi="Times New Roman" w:cs="Times New Roman"/>
          <w:i/>
          <w:sz w:val="24"/>
          <w:szCs w:val="24"/>
        </w:rPr>
        <w:t xml:space="preserve">Formulari për raportimin e zbatimit të projektit </w:t>
      </w:r>
      <w:r w:rsidR="00314AB7" w:rsidRPr="00314AB7">
        <w:rPr>
          <w:rFonts w:ascii="Times New Roman" w:hAnsi="Times New Roman" w:cs="Times New Roman"/>
          <w:i/>
          <w:sz w:val="24"/>
          <w:szCs w:val="24"/>
        </w:rPr>
        <w:t>(format word)</w:t>
      </w:r>
    </w:p>
    <w:sectPr w:rsidR="00E83466" w:rsidRPr="00314AB7" w:rsidSect="00851E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3AE5" w14:textId="77777777" w:rsidR="00851E9D" w:rsidRDefault="00851E9D" w:rsidP="00D53181">
      <w:pPr>
        <w:spacing w:after="0" w:line="240" w:lineRule="auto"/>
      </w:pPr>
      <w:r>
        <w:separator/>
      </w:r>
    </w:p>
  </w:endnote>
  <w:endnote w:type="continuationSeparator" w:id="0">
    <w:p w14:paraId="4D4FC1B2" w14:textId="77777777" w:rsidR="00851E9D" w:rsidRDefault="00851E9D"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88813"/>
      <w:docPartObj>
        <w:docPartGallery w:val="Page Numbers (Bottom of Page)"/>
        <w:docPartUnique/>
      </w:docPartObj>
    </w:sdtPr>
    <w:sdtContent>
      <w:p w14:paraId="1B454FD9" w14:textId="77777777" w:rsidR="00E34893" w:rsidRDefault="006C351C">
        <w:pPr>
          <w:pStyle w:val="Footer"/>
          <w:jc w:val="right"/>
        </w:pPr>
        <w:r>
          <w:fldChar w:fldCharType="begin"/>
        </w:r>
        <w:r w:rsidR="00BF6264">
          <w:instrText xml:space="preserve"> PAGE   \* MERGEFORMAT </w:instrText>
        </w:r>
        <w:r>
          <w:fldChar w:fldCharType="separate"/>
        </w:r>
        <w:r w:rsidR="00A61A99">
          <w:rPr>
            <w:noProof/>
          </w:rPr>
          <w:t>1</w:t>
        </w:r>
        <w:r>
          <w:rPr>
            <w:noProof/>
          </w:rPr>
          <w:fldChar w:fldCharType="end"/>
        </w:r>
      </w:p>
    </w:sdtContent>
  </w:sdt>
  <w:p w14:paraId="4D150382" w14:textId="77777777" w:rsidR="00E34893" w:rsidRDefault="00E3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9E00" w14:textId="77777777" w:rsidR="00851E9D" w:rsidRDefault="00851E9D" w:rsidP="00D53181">
      <w:pPr>
        <w:spacing w:after="0" w:line="240" w:lineRule="auto"/>
      </w:pPr>
      <w:r>
        <w:separator/>
      </w:r>
    </w:p>
  </w:footnote>
  <w:footnote w:type="continuationSeparator" w:id="0">
    <w:p w14:paraId="0826D1D3" w14:textId="77777777" w:rsidR="00851E9D" w:rsidRDefault="00851E9D"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5"/>
    <w:multiLevelType w:val="multilevel"/>
    <w:tmpl w:val="00000938"/>
    <w:lvl w:ilvl="0">
      <w:start w:val="1"/>
      <w:numFmt w:val="decimal"/>
      <w:lvlText w:val="%1."/>
      <w:lvlJc w:val="left"/>
      <w:pPr>
        <w:ind w:hanging="360"/>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2D11661"/>
    <w:multiLevelType w:val="hybridMultilevel"/>
    <w:tmpl w:val="865E59FA"/>
    <w:lvl w:ilvl="0" w:tplc="F0E8904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726388"/>
    <w:multiLevelType w:val="hybridMultilevel"/>
    <w:tmpl w:val="22B2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501F8"/>
    <w:multiLevelType w:val="hybridMultilevel"/>
    <w:tmpl w:val="E8A6C95E"/>
    <w:lvl w:ilvl="0" w:tplc="4432B3B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7981CD7"/>
    <w:multiLevelType w:val="hybridMultilevel"/>
    <w:tmpl w:val="D92E6B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A002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76B94"/>
    <w:multiLevelType w:val="hybridMultilevel"/>
    <w:tmpl w:val="C84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530755709">
    <w:abstractNumId w:val="31"/>
  </w:num>
  <w:num w:numId="2" w16cid:durableId="1241720244">
    <w:abstractNumId w:val="18"/>
  </w:num>
  <w:num w:numId="3" w16cid:durableId="1728409857">
    <w:abstractNumId w:val="16"/>
  </w:num>
  <w:num w:numId="4" w16cid:durableId="875969723">
    <w:abstractNumId w:val="27"/>
  </w:num>
  <w:num w:numId="5" w16cid:durableId="893350684">
    <w:abstractNumId w:val="32"/>
  </w:num>
  <w:num w:numId="6" w16cid:durableId="1090203628">
    <w:abstractNumId w:val="38"/>
  </w:num>
  <w:num w:numId="7" w16cid:durableId="1360859580">
    <w:abstractNumId w:val="30"/>
  </w:num>
  <w:num w:numId="8" w16cid:durableId="1432431118">
    <w:abstractNumId w:val="3"/>
  </w:num>
  <w:num w:numId="9" w16cid:durableId="530262477">
    <w:abstractNumId w:val="23"/>
  </w:num>
  <w:num w:numId="10" w16cid:durableId="1521167032">
    <w:abstractNumId w:val="13"/>
  </w:num>
  <w:num w:numId="11" w16cid:durableId="14430945">
    <w:abstractNumId w:val="5"/>
  </w:num>
  <w:num w:numId="12" w16cid:durableId="324476425">
    <w:abstractNumId w:val="2"/>
  </w:num>
  <w:num w:numId="13" w16cid:durableId="821502055">
    <w:abstractNumId w:val="17"/>
  </w:num>
  <w:num w:numId="14" w16cid:durableId="270670103">
    <w:abstractNumId w:val="15"/>
  </w:num>
  <w:num w:numId="15" w16cid:durableId="210577035">
    <w:abstractNumId w:val="33"/>
  </w:num>
  <w:num w:numId="16" w16cid:durableId="1774354352">
    <w:abstractNumId w:val="22"/>
  </w:num>
  <w:num w:numId="17" w16cid:durableId="872962080">
    <w:abstractNumId w:val="11"/>
  </w:num>
  <w:num w:numId="18" w16cid:durableId="1213075910">
    <w:abstractNumId w:val="28"/>
  </w:num>
  <w:num w:numId="19" w16cid:durableId="1951542503">
    <w:abstractNumId w:val="19"/>
  </w:num>
  <w:num w:numId="20" w16cid:durableId="1548566281">
    <w:abstractNumId w:val="14"/>
  </w:num>
  <w:num w:numId="21" w16cid:durableId="1716586940">
    <w:abstractNumId w:val="8"/>
  </w:num>
  <w:num w:numId="22" w16cid:durableId="1479764242">
    <w:abstractNumId w:val="6"/>
  </w:num>
  <w:num w:numId="23" w16cid:durableId="1427464092">
    <w:abstractNumId w:val="7"/>
  </w:num>
  <w:num w:numId="24" w16cid:durableId="914050067">
    <w:abstractNumId w:val="12"/>
  </w:num>
  <w:num w:numId="25" w16cid:durableId="603731495">
    <w:abstractNumId w:val="35"/>
  </w:num>
  <w:num w:numId="26" w16cid:durableId="370150161">
    <w:abstractNumId w:val="24"/>
  </w:num>
  <w:num w:numId="27" w16cid:durableId="1846943087">
    <w:abstractNumId w:val="10"/>
  </w:num>
  <w:num w:numId="28" w16cid:durableId="239485317">
    <w:abstractNumId w:val="26"/>
  </w:num>
  <w:num w:numId="29" w16cid:durableId="1758138481">
    <w:abstractNumId w:val="1"/>
  </w:num>
  <w:num w:numId="30" w16cid:durableId="1865823480">
    <w:abstractNumId w:val="36"/>
  </w:num>
  <w:num w:numId="31" w16cid:durableId="1150318746">
    <w:abstractNumId w:val="9"/>
  </w:num>
  <w:num w:numId="32" w16cid:durableId="1115520608">
    <w:abstractNumId w:val="21"/>
  </w:num>
  <w:num w:numId="33" w16cid:durableId="195965435">
    <w:abstractNumId w:val="34"/>
  </w:num>
  <w:num w:numId="34" w16cid:durableId="1909729668">
    <w:abstractNumId w:val="4"/>
  </w:num>
  <w:num w:numId="35" w16cid:durableId="1344936065">
    <w:abstractNumId w:val="25"/>
  </w:num>
  <w:num w:numId="36" w16cid:durableId="249316740">
    <w:abstractNumId w:val="0"/>
  </w:num>
  <w:num w:numId="37" w16cid:durableId="1902986473">
    <w:abstractNumId w:val="37"/>
  </w:num>
  <w:num w:numId="38" w16cid:durableId="688455716">
    <w:abstractNumId w:val="20"/>
  </w:num>
  <w:num w:numId="39" w16cid:durableId="1829246176">
    <w:abstractNumId w:val="20"/>
  </w:num>
  <w:num w:numId="40" w16cid:durableId="3581684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0E"/>
    <w:rsid w:val="00006D00"/>
    <w:rsid w:val="00007D97"/>
    <w:rsid w:val="000251F5"/>
    <w:rsid w:val="0002572D"/>
    <w:rsid w:val="00026F38"/>
    <w:rsid w:val="000302BA"/>
    <w:rsid w:val="00042327"/>
    <w:rsid w:val="00042460"/>
    <w:rsid w:val="00046539"/>
    <w:rsid w:val="00054852"/>
    <w:rsid w:val="0005520B"/>
    <w:rsid w:val="0005768F"/>
    <w:rsid w:val="0006144A"/>
    <w:rsid w:val="0006364B"/>
    <w:rsid w:val="00067D50"/>
    <w:rsid w:val="00075343"/>
    <w:rsid w:val="00075A89"/>
    <w:rsid w:val="00075BE0"/>
    <w:rsid w:val="000851ED"/>
    <w:rsid w:val="000856C3"/>
    <w:rsid w:val="00086368"/>
    <w:rsid w:val="00092A3C"/>
    <w:rsid w:val="000A7C23"/>
    <w:rsid w:val="000B1CDE"/>
    <w:rsid w:val="000B4089"/>
    <w:rsid w:val="000C04EB"/>
    <w:rsid w:val="000C088A"/>
    <w:rsid w:val="000C5615"/>
    <w:rsid w:val="000D0D4C"/>
    <w:rsid w:val="000D3434"/>
    <w:rsid w:val="000D4269"/>
    <w:rsid w:val="000D5F66"/>
    <w:rsid w:val="000D764A"/>
    <w:rsid w:val="000E0952"/>
    <w:rsid w:val="000F0283"/>
    <w:rsid w:val="000F0D35"/>
    <w:rsid w:val="000F2362"/>
    <w:rsid w:val="000F2EA7"/>
    <w:rsid w:val="000F393A"/>
    <w:rsid w:val="000F3C8E"/>
    <w:rsid w:val="00106BA4"/>
    <w:rsid w:val="00106F81"/>
    <w:rsid w:val="0010776C"/>
    <w:rsid w:val="00116EB4"/>
    <w:rsid w:val="0012222A"/>
    <w:rsid w:val="00127742"/>
    <w:rsid w:val="00127A97"/>
    <w:rsid w:val="00134D7A"/>
    <w:rsid w:val="00137570"/>
    <w:rsid w:val="00153D32"/>
    <w:rsid w:val="00153E18"/>
    <w:rsid w:val="001541B0"/>
    <w:rsid w:val="00157BD1"/>
    <w:rsid w:val="00160A22"/>
    <w:rsid w:val="00163EB2"/>
    <w:rsid w:val="00165698"/>
    <w:rsid w:val="00165E52"/>
    <w:rsid w:val="00174C84"/>
    <w:rsid w:val="00175A85"/>
    <w:rsid w:val="00187D9A"/>
    <w:rsid w:val="00191F4F"/>
    <w:rsid w:val="001929B0"/>
    <w:rsid w:val="00192D0D"/>
    <w:rsid w:val="001961AC"/>
    <w:rsid w:val="001A2951"/>
    <w:rsid w:val="001B4E12"/>
    <w:rsid w:val="001B7084"/>
    <w:rsid w:val="001C2087"/>
    <w:rsid w:val="001C2E7F"/>
    <w:rsid w:val="001C6692"/>
    <w:rsid w:val="001C6C14"/>
    <w:rsid w:val="001F198A"/>
    <w:rsid w:val="001F2593"/>
    <w:rsid w:val="001F2A0A"/>
    <w:rsid w:val="00222F69"/>
    <w:rsid w:val="00224056"/>
    <w:rsid w:val="00224BF3"/>
    <w:rsid w:val="002368EB"/>
    <w:rsid w:val="0023719D"/>
    <w:rsid w:val="002448F4"/>
    <w:rsid w:val="00247A17"/>
    <w:rsid w:val="00252B71"/>
    <w:rsid w:val="00261690"/>
    <w:rsid w:val="00265853"/>
    <w:rsid w:val="00273DF3"/>
    <w:rsid w:val="00274E86"/>
    <w:rsid w:val="002A2288"/>
    <w:rsid w:val="002A4797"/>
    <w:rsid w:val="002A6C80"/>
    <w:rsid w:val="002A7890"/>
    <w:rsid w:val="002A7D8E"/>
    <w:rsid w:val="002C082C"/>
    <w:rsid w:val="002C2FA3"/>
    <w:rsid w:val="002D2EAC"/>
    <w:rsid w:val="002D75EE"/>
    <w:rsid w:val="002E45E4"/>
    <w:rsid w:val="002F760A"/>
    <w:rsid w:val="002F7C7D"/>
    <w:rsid w:val="0030223A"/>
    <w:rsid w:val="00314AB7"/>
    <w:rsid w:val="00315F0B"/>
    <w:rsid w:val="003208D2"/>
    <w:rsid w:val="00326021"/>
    <w:rsid w:val="00331E02"/>
    <w:rsid w:val="00343027"/>
    <w:rsid w:val="00346B49"/>
    <w:rsid w:val="00350D35"/>
    <w:rsid w:val="0036095E"/>
    <w:rsid w:val="00371CD5"/>
    <w:rsid w:val="00372242"/>
    <w:rsid w:val="00394E20"/>
    <w:rsid w:val="00397DB7"/>
    <w:rsid w:val="003A19AA"/>
    <w:rsid w:val="003A2257"/>
    <w:rsid w:val="003A4B26"/>
    <w:rsid w:val="003A7839"/>
    <w:rsid w:val="003B37F9"/>
    <w:rsid w:val="003B5F9C"/>
    <w:rsid w:val="003B7FEA"/>
    <w:rsid w:val="003C0E74"/>
    <w:rsid w:val="003C467C"/>
    <w:rsid w:val="003C5A42"/>
    <w:rsid w:val="003C5DA9"/>
    <w:rsid w:val="003D02FD"/>
    <w:rsid w:val="003D4D6F"/>
    <w:rsid w:val="003D6015"/>
    <w:rsid w:val="003D6915"/>
    <w:rsid w:val="003E6C6E"/>
    <w:rsid w:val="003F14C5"/>
    <w:rsid w:val="003F4CD5"/>
    <w:rsid w:val="003F61ED"/>
    <w:rsid w:val="004137D6"/>
    <w:rsid w:val="00416E21"/>
    <w:rsid w:val="004236EA"/>
    <w:rsid w:val="00424931"/>
    <w:rsid w:val="00431424"/>
    <w:rsid w:val="004365A6"/>
    <w:rsid w:val="004410F6"/>
    <w:rsid w:val="00447E11"/>
    <w:rsid w:val="00453B4F"/>
    <w:rsid w:val="00454F56"/>
    <w:rsid w:val="0045585C"/>
    <w:rsid w:val="00455C45"/>
    <w:rsid w:val="004669E3"/>
    <w:rsid w:val="00473C79"/>
    <w:rsid w:val="00473FD4"/>
    <w:rsid w:val="004743C7"/>
    <w:rsid w:val="00481D4C"/>
    <w:rsid w:val="00484498"/>
    <w:rsid w:val="00485AB3"/>
    <w:rsid w:val="00486BEC"/>
    <w:rsid w:val="00487096"/>
    <w:rsid w:val="00495785"/>
    <w:rsid w:val="004A4952"/>
    <w:rsid w:val="004A655F"/>
    <w:rsid w:val="004A6C48"/>
    <w:rsid w:val="004B10C7"/>
    <w:rsid w:val="004B39D5"/>
    <w:rsid w:val="004B4F3F"/>
    <w:rsid w:val="004C066E"/>
    <w:rsid w:val="004C5974"/>
    <w:rsid w:val="004C61D4"/>
    <w:rsid w:val="004C7E90"/>
    <w:rsid w:val="004D31E4"/>
    <w:rsid w:val="004E3032"/>
    <w:rsid w:val="004F37C2"/>
    <w:rsid w:val="004F59FA"/>
    <w:rsid w:val="004F5E99"/>
    <w:rsid w:val="004F7B1A"/>
    <w:rsid w:val="005019F0"/>
    <w:rsid w:val="0050218B"/>
    <w:rsid w:val="005042EB"/>
    <w:rsid w:val="00507A64"/>
    <w:rsid w:val="005157DA"/>
    <w:rsid w:val="005308D3"/>
    <w:rsid w:val="00533C86"/>
    <w:rsid w:val="0053584B"/>
    <w:rsid w:val="00536B69"/>
    <w:rsid w:val="00547C7B"/>
    <w:rsid w:val="00550BC4"/>
    <w:rsid w:val="0055539D"/>
    <w:rsid w:val="005557AC"/>
    <w:rsid w:val="00557C03"/>
    <w:rsid w:val="00561D61"/>
    <w:rsid w:val="00562400"/>
    <w:rsid w:val="0057008B"/>
    <w:rsid w:val="005812AE"/>
    <w:rsid w:val="0059016E"/>
    <w:rsid w:val="00590971"/>
    <w:rsid w:val="00592230"/>
    <w:rsid w:val="00595CAA"/>
    <w:rsid w:val="005A05EF"/>
    <w:rsid w:val="005A0AEA"/>
    <w:rsid w:val="005A7019"/>
    <w:rsid w:val="005B681A"/>
    <w:rsid w:val="005B7145"/>
    <w:rsid w:val="005C15A6"/>
    <w:rsid w:val="005C3921"/>
    <w:rsid w:val="005C505D"/>
    <w:rsid w:val="005C6F63"/>
    <w:rsid w:val="005D0A57"/>
    <w:rsid w:val="005D30F4"/>
    <w:rsid w:val="005D76A4"/>
    <w:rsid w:val="005E3171"/>
    <w:rsid w:val="005E6CDC"/>
    <w:rsid w:val="005E77A5"/>
    <w:rsid w:val="005F16E2"/>
    <w:rsid w:val="005F61A4"/>
    <w:rsid w:val="006019A1"/>
    <w:rsid w:val="00610E68"/>
    <w:rsid w:val="006139BC"/>
    <w:rsid w:val="00616EB2"/>
    <w:rsid w:val="006231F1"/>
    <w:rsid w:val="00640080"/>
    <w:rsid w:val="006423F6"/>
    <w:rsid w:val="006555CF"/>
    <w:rsid w:val="0066109B"/>
    <w:rsid w:val="00664D6A"/>
    <w:rsid w:val="00667403"/>
    <w:rsid w:val="00674269"/>
    <w:rsid w:val="00684C02"/>
    <w:rsid w:val="00684EE9"/>
    <w:rsid w:val="006906BC"/>
    <w:rsid w:val="0069301A"/>
    <w:rsid w:val="00694025"/>
    <w:rsid w:val="006B202F"/>
    <w:rsid w:val="006B6CD3"/>
    <w:rsid w:val="006B7F40"/>
    <w:rsid w:val="006C351C"/>
    <w:rsid w:val="006C3C28"/>
    <w:rsid w:val="006C4DCB"/>
    <w:rsid w:val="006C7466"/>
    <w:rsid w:val="006D7AB9"/>
    <w:rsid w:val="006E3F96"/>
    <w:rsid w:val="006F2369"/>
    <w:rsid w:val="007011B6"/>
    <w:rsid w:val="00702042"/>
    <w:rsid w:val="007068EF"/>
    <w:rsid w:val="00706DE4"/>
    <w:rsid w:val="0071179C"/>
    <w:rsid w:val="007140F4"/>
    <w:rsid w:val="00714A95"/>
    <w:rsid w:val="007163A8"/>
    <w:rsid w:val="0072004C"/>
    <w:rsid w:val="0072006B"/>
    <w:rsid w:val="00721D57"/>
    <w:rsid w:val="00730D37"/>
    <w:rsid w:val="00731D0E"/>
    <w:rsid w:val="00733C9D"/>
    <w:rsid w:val="007525A9"/>
    <w:rsid w:val="00756CA7"/>
    <w:rsid w:val="00761F0C"/>
    <w:rsid w:val="0076789F"/>
    <w:rsid w:val="00772ACE"/>
    <w:rsid w:val="0078016D"/>
    <w:rsid w:val="00780275"/>
    <w:rsid w:val="007821B8"/>
    <w:rsid w:val="00785246"/>
    <w:rsid w:val="00786BBE"/>
    <w:rsid w:val="00790C7D"/>
    <w:rsid w:val="00795B6D"/>
    <w:rsid w:val="007972DB"/>
    <w:rsid w:val="007A5DCE"/>
    <w:rsid w:val="007A6C51"/>
    <w:rsid w:val="007A7B90"/>
    <w:rsid w:val="007C1543"/>
    <w:rsid w:val="007C4203"/>
    <w:rsid w:val="007C627D"/>
    <w:rsid w:val="007C62C4"/>
    <w:rsid w:val="007D66F5"/>
    <w:rsid w:val="007E01D4"/>
    <w:rsid w:val="007E3B4A"/>
    <w:rsid w:val="007E7236"/>
    <w:rsid w:val="007F0035"/>
    <w:rsid w:val="007F01D3"/>
    <w:rsid w:val="007F2DC9"/>
    <w:rsid w:val="008013DA"/>
    <w:rsid w:val="00802BA9"/>
    <w:rsid w:val="00803223"/>
    <w:rsid w:val="00806754"/>
    <w:rsid w:val="008144E2"/>
    <w:rsid w:val="00814939"/>
    <w:rsid w:val="00814D74"/>
    <w:rsid w:val="008174F6"/>
    <w:rsid w:val="008209EF"/>
    <w:rsid w:val="0082104F"/>
    <w:rsid w:val="0082113D"/>
    <w:rsid w:val="0082373D"/>
    <w:rsid w:val="00827E96"/>
    <w:rsid w:val="00830D91"/>
    <w:rsid w:val="00831792"/>
    <w:rsid w:val="00835588"/>
    <w:rsid w:val="00835E63"/>
    <w:rsid w:val="0083710F"/>
    <w:rsid w:val="008378A2"/>
    <w:rsid w:val="0083797B"/>
    <w:rsid w:val="00837A5C"/>
    <w:rsid w:val="00851E9D"/>
    <w:rsid w:val="00855D35"/>
    <w:rsid w:val="008659C2"/>
    <w:rsid w:val="008737CC"/>
    <w:rsid w:val="00875E27"/>
    <w:rsid w:val="00876CFD"/>
    <w:rsid w:val="00876FC4"/>
    <w:rsid w:val="00886D2B"/>
    <w:rsid w:val="00890336"/>
    <w:rsid w:val="0089479F"/>
    <w:rsid w:val="008A1491"/>
    <w:rsid w:val="008A14E6"/>
    <w:rsid w:val="008A2ACB"/>
    <w:rsid w:val="008B03CF"/>
    <w:rsid w:val="008B5756"/>
    <w:rsid w:val="008B5FFA"/>
    <w:rsid w:val="008B76C2"/>
    <w:rsid w:val="008C1F80"/>
    <w:rsid w:val="008C5431"/>
    <w:rsid w:val="008C77E6"/>
    <w:rsid w:val="008D5296"/>
    <w:rsid w:val="008E0A44"/>
    <w:rsid w:val="008E3AA7"/>
    <w:rsid w:val="008E7C72"/>
    <w:rsid w:val="008F18E5"/>
    <w:rsid w:val="008F2E32"/>
    <w:rsid w:val="008F329E"/>
    <w:rsid w:val="008F43CC"/>
    <w:rsid w:val="00902026"/>
    <w:rsid w:val="009209A4"/>
    <w:rsid w:val="009230F4"/>
    <w:rsid w:val="00926FEC"/>
    <w:rsid w:val="00933A0F"/>
    <w:rsid w:val="009430C0"/>
    <w:rsid w:val="00945D5A"/>
    <w:rsid w:val="0096762A"/>
    <w:rsid w:val="00972929"/>
    <w:rsid w:val="00976CE7"/>
    <w:rsid w:val="009845C9"/>
    <w:rsid w:val="009912D3"/>
    <w:rsid w:val="00992EB3"/>
    <w:rsid w:val="00997D7F"/>
    <w:rsid w:val="009A3185"/>
    <w:rsid w:val="009B224B"/>
    <w:rsid w:val="009B77E0"/>
    <w:rsid w:val="009C05BE"/>
    <w:rsid w:val="009C2762"/>
    <w:rsid w:val="009C66EF"/>
    <w:rsid w:val="009D1762"/>
    <w:rsid w:val="009D2D05"/>
    <w:rsid w:val="009D4F0D"/>
    <w:rsid w:val="009D6232"/>
    <w:rsid w:val="009D7D5B"/>
    <w:rsid w:val="009E00D4"/>
    <w:rsid w:val="009E3C73"/>
    <w:rsid w:val="009F6A4C"/>
    <w:rsid w:val="00A24E5A"/>
    <w:rsid w:val="00A26200"/>
    <w:rsid w:val="00A26575"/>
    <w:rsid w:val="00A2689B"/>
    <w:rsid w:val="00A31BC1"/>
    <w:rsid w:val="00A350B7"/>
    <w:rsid w:val="00A4054B"/>
    <w:rsid w:val="00A40723"/>
    <w:rsid w:val="00A45122"/>
    <w:rsid w:val="00A47A37"/>
    <w:rsid w:val="00A52C74"/>
    <w:rsid w:val="00A61A99"/>
    <w:rsid w:val="00A627DD"/>
    <w:rsid w:val="00A645AC"/>
    <w:rsid w:val="00A761B4"/>
    <w:rsid w:val="00A929A2"/>
    <w:rsid w:val="00A96F70"/>
    <w:rsid w:val="00AA1B94"/>
    <w:rsid w:val="00AA2A77"/>
    <w:rsid w:val="00AB099B"/>
    <w:rsid w:val="00AC31AD"/>
    <w:rsid w:val="00AC52B6"/>
    <w:rsid w:val="00AE0626"/>
    <w:rsid w:val="00AE5469"/>
    <w:rsid w:val="00AF63ED"/>
    <w:rsid w:val="00B02ADE"/>
    <w:rsid w:val="00B05382"/>
    <w:rsid w:val="00B11052"/>
    <w:rsid w:val="00B12DDF"/>
    <w:rsid w:val="00B152C2"/>
    <w:rsid w:val="00B160D2"/>
    <w:rsid w:val="00B23ABC"/>
    <w:rsid w:val="00B31317"/>
    <w:rsid w:val="00B31FC3"/>
    <w:rsid w:val="00B34FFB"/>
    <w:rsid w:val="00B35A68"/>
    <w:rsid w:val="00B40A10"/>
    <w:rsid w:val="00B55192"/>
    <w:rsid w:val="00B55A4A"/>
    <w:rsid w:val="00B77DA1"/>
    <w:rsid w:val="00B77FA9"/>
    <w:rsid w:val="00B9332C"/>
    <w:rsid w:val="00B94143"/>
    <w:rsid w:val="00B96B4F"/>
    <w:rsid w:val="00BA08EA"/>
    <w:rsid w:val="00BA1B7E"/>
    <w:rsid w:val="00BA4924"/>
    <w:rsid w:val="00BA6A76"/>
    <w:rsid w:val="00BB5308"/>
    <w:rsid w:val="00BB5E2A"/>
    <w:rsid w:val="00BC2CAB"/>
    <w:rsid w:val="00BC37EA"/>
    <w:rsid w:val="00BE0A24"/>
    <w:rsid w:val="00BE3F17"/>
    <w:rsid w:val="00BE423D"/>
    <w:rsid w:val="00BE7C86"/>
    <w:rsid w:val="00BF5274"/>
    <w:rsid w:val="00BF6264"/>
    <w:rsid w:val="00C10B7F"/>
    <w:rsid w:val="00C14525"/>
    <w:rsid w:val="00C26774"/>
    <w:rsid w:val="00C332F0"/>
    <w:rsid w:val="00C365AA"/>
    <w:rsid w:val="00C37B20"/>
    <w:rsid w:val="00C419E7"/>
    <w:rsid w:val="00C47183"/>
    <w:rsid w:val="00C55E10"/>
    <w:rsid w:val="00C57BBC"/>
    <w:rsid w:val="00C57FBC"/>
    <w:rsid w:val="00C74ABB"/>
    <w:rsid w:val="00C8256A"/>
    <w:rsid w:val="00C92DB3"/>
    <w:rsid w:val="00CA10B4"/>
    <w:rsid w:val="00CA27C2"/>
    <w:rsid w:val="00CA2BDB"/>
    <w:rsid w:val="00CA2C1E"/>
    <w:rsid w:val="00CA327A"/>
    <w:rsid w:val="00CA3AA9"/>
    <w:rsid w:val="00CA3AD3"/>
    <w:rsid w:val="00CA4E74"/>
    <w:rsid w:val="00CA53FE"/>
    <w:rsid w:val="00CB1B33"/>
    <w:rsid w:val="00CD1254"/>
    <w:rsid w:val="00CD20A1"/>
    <w:rsid w:val="00CD65DF"/>
    <w:rsid w:val="00CE128C"/>
    <w:rsid w:val="00CE1EAA"/>
    <w:rsid w:val="00CE439C"/>
    <w:rsid w:val="00CE4E87"/>
    <w:rsid w:val="00CE7D1A"/>
    <w:rsid w:val="00CF0487"/>
    <w:rsid w:val="00CF0BC2"/>
    <w:rsid w:val="00CF1355"/>
    <w:rsid w:val="00D006DD"/>
    <w:rsid w:val="00D0225A"/>
    <w:rsid w:val="00D039AF"/>
    <w:rsid w:val="00D212C1"/>
    <w:rsid w:val="00D229B9"/>
    <w:rsid w:val="00D34733"/>
    <w:rsid w:val="00D36DA5"/>
    <w:rsid w:val="00D37D55"/>
    <w:rsid w:val="00D40985"/>
    <w:rsid w:val="00D44869"/>
    <w:rsid w:val="00D51968"/>
    <w:rsid w:val="00D523EC"/>
    <w:rsid w:val="00D53181"/>
    <w:rsid w:val="00D578E6"/>
    <w:rsid w:val="00D65767"/>
    <w:rsid w:val="00D66341"/>
    <w:rsid w:val="00D66A13"/>
    <w:rsid w:val="00D66B83"/>
    <w:rsid w:val="00D67FE3"/>
    <w:rsid w:val="00D701BA"/>
    <w:rsid w:val="00D74504"/>
    <w:rsid w:val="00D772EE"/>
    <w:rsid w:val="00D8455E"/>
    <w:rsid w:val="00D85873"/>
    <w:rsid w:val="00D85F8E"/>
    <w:rsid w:val="00D919EB"/>
    <w:rsid w:val="00D922FD"/>
    <w:rsid w:val="00DA27E1"/>
    <w:rsid w:val="00DA3021"/>
    <w:rsid w:val="00DA36DC"/>
    <w:rsid w:val="00DC186B"/>
    <w:rsid w:val="00DC4007"/>
    <w:rsid w:val="00DC414A"/>
    <w:rsid w:val="00DC4A2D"/>
    <w:rsid w:val="00DF1D59"/>
    <w:rsid w:val="00DF240F"/>
    <w:rsid w:val="00E055CD"/>
    <w:rsid w:val="00E05A63"/>
    <w:rsid w:val="00E17A5E"/>
    <w:rsid w:val="00E22FFB"/>
    <w:rsid w:val="00E30076"/>
    <w:rsid w:val="00E34893"/>
    <w:rsid w:val="00E37F18"/>
    <w:rsid w:val="00E41F09"/>
    <w:rsid w:val="00E43BB3"/>
    <w:rsid w:val="00E4478E"/>
    <w:rsid w:val="00E50AEE"/>
    <w:rsid w:val="00E513BA"/>
    <w:rsid w:val="00E72122"/>
    <w:rsid w:val="00E7358D"/>
    <w:rsid w:val="00E755B2"/>
    <w:rsid w:val="00E758B1"/>
    <w:rsid w:val="00E804F1"/>
    <w:rsid w:val="00E83466"/>
    <w:rsid w:val="00E93D64"/>
    <w:rsid w:val="00EA0877"/>
    <w:rsid w:val="00EA234E"/>
    <w:rsid w:val="00EA65CA"/>
    <w:rsid w:val="00EA7856"/>
    <w:rsid w:val="00EB0F5C"/>
    <w:rsid w:val="00EB4CF5"/>
    <w:rsid w:val="00EB7A53"/>
    <w:rsid w:val="00EC5647"/>
    <w:rsid w:val="00ED1B27"/>
    <w:rsid w:val="00EE4497"/>
    <w:rsid w:val="00EE5CA3"/>
    <w:rsid w:val="00EE67D2"/>
    <w:rsid w:val="00EF327E"/>
    <w:rsid w:val="00EF3573"/>
    <w:rsid w:val="00F02396"/>
    <w:rsid w:val="00F0733D"/>
    <w:rsid w:val="00F13D3F"/>
    <w:rsid w:val="00F2277E"/>
    <w:rsid w:val="00F2498B"/>
    <w:rsid w:val="00F304D2"/>
    <w:rsid w:val="00F310C6"/>
    <w:rsid w:val="00F42DE7"/>
    <w:rsid w:val="00F4604E"/>
    <w:rsid w:val="00F46348"/>
    <w:rsid w:val="00F50C71"/>
    <w:rsid w:val="00F5430A"/>
    <w:rsid w:val="00F55DF4"/>
    <w:rsid w:val="00F60A0A"/>
    <w:rsid w:val="00F64F39"/>
    <w:rsid w:val="00F657D1"/>
    <w:rsid w:val="00F65F8C"/>
    <w:rsid w:val="00F81A37"/>
    <w:rsid w:val="00F82ADC"/>
    <w:rsid w:val="00F83D2A"/>
    <w:rsid w:val="00F84C39"/>
    <w:rsid w:val="00F95B42"/>
    <w:rsid w:val="00FB252B"/>
    <w:rsid w:val="00FB3CA7"/>
    <w:rsid w:val="00FB3CD4"/>
    <w:rsid w:val="00FB6FB1"/>
    <w:rsid w:val="00FC5442"/>
    <w:rsid w:val="00FC583B"/>
    <w:rsid w:val="00FD7588"/>
    <w:rsid w:val="00FE0BE7"/>
    <w:rsid w:val="00FE22C7"/>
    <w:rsid w:val="00FE2CEB"/>
    <w:rsid w:val="00FE4BB2"/>
    <w:rsid w:val="00FF0542"/>
    <w:rsid w:val="00FF4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EF61"/>
  <w15:docId w15:val="{503FFFAB-50C2-4316-A4FC-1B8B1B7F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19"/>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101">
      <w:bodyDiv w:val="1"/>
      <w:marLeft w:val="0"/>
      <w:marRight w:val="0"/>
      <w:marTop w:val="0"/>
      <w:marBottom w:val="0"/>
      <w:divBdr>
        <w:top w:val="none" w:sz="0" w:space="0" w:color="auto"/>
        <w:left w:val="none" w:sz="0" w:space="0" w:color="auto"/>
        <w:bottom w:val="none" w:sz="0" w:space="0" w:color="auto"/>
        <w:right w:val="none" w:sz="0" w:space="0" w:color="auto"/>
      </w:divBdr>
    </w:div>
    <w:div w:id="141506417">
      <w:bodyDiv w:val="1"/>
      <w:marLeft w:val="0"/>
      <w:marRight w:val="0"/>
      <w:marTop w:val="0"/>
      <w:marBottom w:val="0"/>
      <w:divBdr>
        <w:top w:val="none" w:sz="0" w:space="0" w:color="auto"/>
        <w:left w:val="none" w:sz="0" w:space="0" w:color="auto"/>
        <w:bottom w:val="none" w:sz="0" w:space="0" w:color="auto"/>
        <w:right w:val="none" w:sz="0" w:space="0" w:color="auto"/>
      </w:divBdr>
      <w:divsChild>
        <w:div w:id="526338567">
          <w:marLeft w:val="0"/>
          <w:marRight w:val="0"/>
          <w:marTop w:val="0"/>
          <w:marBottom w:val="0"/>
          <w:divBdr>
            <w:top w:val="none" w:sz="0" w:space="0" w:color="auto"/>
            <w:left w:val="none" w:sz="0" w:space="0" w:color="auto"/>
            <w:bottom w:val="none" w:sz="0" w:space="0" w:color="auto"/>
            <w:right w:val="none" w:sz="0" w:space="0" w:color="auto"/>
          </w:divBdr>
          <w:divsChild>
            <w:div w:id="733162930">
              <w:marLeft w:val="0"/>
              <w:marRight w:val="0"/>
              <w:marTop w:val="0"/>
              <w:marBottom w:val="0"/>
              <w:divBdr>
                <w:top w:val="none" w:sz="0" w:space="0" w:color="auto"/>
                <w:left w:val="none" w:sz="0" w:space="0" w:color="auto"/>
                <w:bottom w:val="none" w:sz="0" w:space="0" w:color="auto"/>
                <w:right w:val="none" w:sz="0" w:space="0" w:color="auto"/>
              </w:divBdr>
              <w:divsChild>
                <w:div w:id="252905904">
                  <w:marLeft w:val="0"/>
                  <w:marRight w:val="0"/>
                  <w:marTop w:val="0"/>
                  <w:marBottom w:val="0"/>
                  <w:divBdr>
                    <w:top w:val="none" w:sz="0" w:space="0" w:color="auto"/>
                    <w:left w:val="none" w:sz="0" w:space="0" w:color="auto"/>
                    <w:bottom w:val="none" w:sz="0" w:space="0" w:color="auto"/>
                    <w:right w:val="none" w:sz="0" w:space="0" w:color="auto"/>
                  </w:divBdr>
                  <w:divsChild>
                    <w:div w:id="1094009574">
                      <w:marLeft w:val="0"/>
                      <w:marRight w:val="0"/>
                      <w:marTop w:val="0"/>
                      <w:marBottom w:val="0"/>
                      <w:divBdr>
                        <w:top w:val="none" w:sz="0" w:space="0" w:color="auto"/>
                        <w:left w:val="none" w:sz="0" w:space="0" w:color="auto"/>
                        <w:bottom w:val="none" w:sz="0" w:space="0" w:color="auto"/>
                        <w:right w:val="none" w:sz="0" w:space="0" w:color="auto"/>
                      </w:divBdr>
                      <w:divsChild>
                        <w:div w:id="434525505">
                          <w:marLeft w:val="0"/>
                          <w:marRight w:val="0"/>
                          <w:marTop w:val="0"/>
                          <w:marBottom w:val="0"/>
                          <w:divBdr>
                            <w:top w:val="none" w:sz="0" w:space="0" w:color="auto"/>
                            <w:left w:val="none" w:sz="0" w:space="0" w:color="auto"/>
                            <w:bottom w:val="none" w:sz="0" w:space="0" w:color="auto"/>
                            <w:right w:val="none" w:sz="0" w:space="0" w:color="auto"/>
                          </w:divBdr>
                          <w:divsChild>
                            <w:div w:id="505874149">
                              <w:marLeft w:val="0"/>
                              <w:marRight w:val="0"/>
                              <w:marTop w:val="0"/>
                              <w:marBottom w:val="0"/>
                              <w:divBdr>
                                <w:top w:val="none" w:sz="0" w:space="0" w:color="auto"/>
                                <w:left w:val="none" w:sz="0" w:space="0" w:color="auto"/>
                                <w:bottom w:val="none" w:sz="0" w:space="0" w:color="auto"/>
                                <w:right w:val="none" w:sz="0" w:space="0" w:color="auto"/>
                              </w:divBdr>
                              <w:divsChild>
                                <w:div w:id="2098944848">
                                  <w:marLeft w:val="0"/>
                                  <w:marRight w:val="0"/>
                                  <w:marTop w:val="0"/>
                                  <w:marBottom w:val="0"/>
                                  <w:divBdr>
                                    <w:top w:val="none" w:sz="0" w:space="0" w:color="auto"/>
                                    <w:left w:val="none" w:sz="0" w:space="0" w:color="auto"/>
                                    <w:bottom w:val="none" w:sz="0" w:space="0" w:color="auto"/>
                                    <w:right w:val="none" w:sz="0" w:space="0" w:color="auto"/>
                                  </w:divBdr>
                                  <w:divsChild>
                                    <w:div w:id="1072658447">
                                      <w:marLeft w:val="60"/>
                                      <w:marRight w:val="0"/>
                                      <w:marTop w:val="0"/>
                                      <w:marBottom w:val="0"/>
                                      <w:divBdr>
                                        <w:top w:val="none" w:sz="0" w:space="0" w:color="auto"/>
                                        <w:left w:val="none" w:sz="0" w:space="0" w:color="auto"/>
                                        <w:bottom w:val="none" w:sz="0" w:space="0" w:color="auto"/>
                                        <w:right w:val="none" w:sz="0" w:space="0" w:color="auto"/>
                                      </w:divBdr>
                                      <w:divsChild>
                                        <w:div w:id="756710761">
                                          <w:marLeft w:val="0"/>
                                          <w:marRight w:val="0"/>
                                          <w:marTop w:val="0"/>
                                          <w:marBottom w:val="0"/>
                                          <w:divBdr>
                                            <w:top w:val="none" w:sz="0" w:space="0" w:color="auto"/>
                                            <w:left w:val="none" w:sz="0" w:space="0" w:color="auto"/>
                                            <w:bottom w:val="none" w:sz="0" w:space="0" w:color="auto"/>
                                            <w:right w:val="none" w:sz="0" w:space="0" w:color="auto"/>
                                          </w:divBdr>
                                          <w:divsChild>
                                            <w:div w:id="203603745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197117">
      <w:bodyDiv w:val="1"/>
      <w:marLeft w:val="0"/>
      <w:marRight w:val="0"/>
      <w:marTop w:val="0"/>
      <w:marBottom w:val="0"/>
      <w:divBdr>
        <w:top w:val="none" w:sz="0" w:space="0" w:color="auto"/>
        <w:left w:val="none" w:sz="0" w:space="0" w:color="auto"/>
        <w:bottom w:val="none" w:sz="0" w:space="0" w:color="auto"/>
        <w:right w:val="none" w:sz="0" w:space="0" w:color="auto"/>
      </w:divBdr>
      <w:divsChild>
        <w:div w:id="1141965044">
          <w:marLeft w:val="0"/>
          <w:marRight w:val="0"/>
          <w:marTop w:val="0"/>
          <w:marBottom w:val="0"/>
          <w:divBdr>
            <w:top w:val="none" w:sz="0" w:space="0" w:color="auto"/>
            <w:left w:val="none" w:sz="0" w:space="0" w:color="auto"/>
            <w:bottom w:val="none" w:sz="0" w:space="0" w:color="auto"/>
            <w:right w:val="none" w:sz="0" w:space="0" w:color="auto"/>
          </w:divBdr>
          <w:divsChild>
            <w:div w:id="200677953">
              <w:marLeft w:val="0"/>
              <w:marRight w:val="0"/>
              <w:marTop w:val="0"/>
              <w:marBottom w:val="0"/>
              <w:divBdr>
                <w:top w:val="none" w:sz="0" w:space="0" w:color="auto"/>
                <w:left w:val="none" w:sz="0" w:space="0" w:color="auto"/>
                <w:bottom w:val="none" w:sz="0" w:space="0" w:color="auto"/>
                <w:right w:val="none" w:sz="0" w:space="0" w:color="auto"/>
              </w:divBdr>
              <w:divsChild>
                <w:div w:id="524945776">
                  <w:marLeft w:val="0"/>
                  <w:marRight w:val="0"/>
                  <w:marTop w:val="0"/>
                  <w:marBottom w:val="0"/>
                  <w:divBdr>
                    <w:top w:val="none" w:sz="0" w:space="0" w:color="auto"/>
                    <w:left w:val="none" w:sz="0" w:space="0" w:color="auto"/>
                    <w:bottom w:val="none" w:sz="0" w:space="0" w:color="auto"/>
                    <w:right w:val="none" w:sz="0" w:space="0" w:color="auto"/>
                  </w:divBdr>
                  <w:divsChild>
                    <w:div w:id="1886677847">
                      <w:marLeft w:val="0"/>
                      <w:marRight w:val="0"/>
                      <w:marTop w:val="0"/>
                      <w:marBottom w:val="0"/>
                      <w:divBdr>
                        <w:top w:val="none" w:sz="0" w:space="0" w:color="auto"/>
                        <w:left w:val="none" w:sz="0" w:space="0" w:color="auto"/>
                        <w:bottom w:val="none" w:sz="0" w:space="0" w:color="auto"/>
                        <w:right w:val="none" w:sz="0" w:space="0" w:color="auto"/>
                      </w:divBdr>
                      <w:divsChild>
                        <w:div w:id="655837479">
                          <w:marLeft w:val="0"/>
                          <w:marRight w:val="0"/>
                          <w:marTop w:val="0"/>
                          <w:marBottom w:val="0"/>
                          <w:divBdr>
                            <w:top w:val="none" w:sz="0" w:space="0" w:color="auto"/>
                            <w:left w:val="none" w:sz="0" w:space="0" w:color="auto"/>
                            <w:bottom w:val="none" w:sz="0" w:space="0" w:color="auto"/>
                            <w:right w:val="none" w:sz="0" w:space="0" w:color="auto"/>
                          </w:divBdr>
                          <w:divsChild>
                            <w:div w:id="967777103">
                              <w:marLeft w:val="0"/>
                              <w:marRight w:val="0"/>
                              <w:marTop w:val="0"/>
                              <w:marBottom w:val="0"/>
                              <w:divBdr>
                                <w:top w:val="none" w:sz="0" w:space="0" w:color="auto"/>
                                <w:left w:val="none" w:sz="0" w:space="0" w:color="auto"/>
                                <w:bottom w:val="none" w:sz="0" w:space="0" w:color="auto"/>
                                <w:right w:val="none" w:sz="0" w:space="0" w:color="auto"/>
                              </w:divBdr>
                              <w:divsChild>
                                <w:div w:id="1624186813">
                                  <w:marLeft w:val="0"/>
                                  <w:marRight w:val="0"/>
                                  <w:marTop w:val="0"/>
                                  <w:marBottom w:val="0"/>
                                  <w:divBdr>
                                    <w:top w:val="none" w:sz="0" w:space="0" w:color="auto"/>
                                    <w:left w:val="none" w:sz="0" w:space="0" w:color="auto"/>
                                    <w:bottom w:val="none" w:sz="0" w:space="0" w:color="auto"/>
                                    <w:right w:val="none" w:sz="0" w:space="0" w:color="auto"/>
                                  </w:divBdr>
                                  <w:divsChild>
                                    <w:div w:id="235408144">
                                      <w:marLeft w:val="60"/>
                                      <w:marRight w:val="0"/>
                                      <w:marTop w:val="0"/>
                                      <w:marBottom w:val="0"/>
                                      <w:divBdr>
                                        <w:top w:val="none" w:sz="0" w:space="0" w:color="auto"/>
                                        <w:left w:val="none" w:sz="0" w:space="0" w:color="auto"/>
                                        <w:bottom w:val="none" w:sz="0" w:space="0" w:color="auto"/>
                                        <w:right w:val="none" w:sz="0" w:space="0" w:color="auto"/>
                                      </w:divBdr>
                                      <w:divsChild>
                                        <w:div w:id="476191523">
                                          <w:marLeft w:val="0"/>
                                          <w:marRight w:val="0"/>
                                          <w:marTop w:val="0"/>
                                          <w:marBottom w:val="0"/>
                                          <w:divBdr>
                                            <w:top w:val="none" w:sz="0" w:space="0" w:color="auto"/>
                                            <w:left w:val="none" w:sz="0" w:space="0" w:color="auto"/>
                                            <w:bottom w:val="none" w:sz="0" w:space="0" w:color="auto"/>
                                            <w:right w:val="none" w:sz="0" w:space="0" w:color="auto"/>
                                          </w:divBdr>
                                          <w:divsChild>
                                            <w:div w:id="143474160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09860">
      <w:bodyDiv w:val="1"/>
      <w:marLeft w:val="0"/>
      <w:marRight w:val="0"/>
      <w:marTop w:val="0"/>
      <w:marBottom w:val="0"/>
      <w:divBdr>
        <w:top w:val="none" w:sz="0" w:space="0" w:color="auto"/>
        <w:left w:val="none" w:sz="0" w:space="0" w:color="auto"/>
        <w:bottom w:val="none" w:sz="0" w:space="0" w:color="auto"/>
        <w:right w:val="none" w:sz="0" w:space="0" w:color="auto"/>
      </w:divBdr>
      <w:divsChild>
        <w:div w:id="1146161473">
          <w:marLeft w:val="0"/>
          <w:marRight w:val="0"/>
          <w:marTop w:val="0"/>
          <w:marBottom w:val="0"/>
          <w:divBdr>
            <w:top w:val="none" w:sz="0" w:space="0" w:color="auto"/>
            <w:left w:val="none" w:sz="0" w:space="0" w:color="auto"/>
            <w:bottom w:val="none" w:sz="0" w:space="0" w:color="auto"/>
            <w:right w:val="none" w:sz="0" w:space="0" w:color="auto"/>
          </w:divBdr>
          <w:divsChild>
            <w:div w:id="1210874844">
              <w:marLeft w:val="0"/>
              <w:marRight w:val="0"/>
              <w:marTop w:val="0"/>
              <w:marBottom w:val="0"/>
              <w:divBdr>
                <w:top w:val="none" w:sz="0" w:space="0" w:color="auto"/>
                <w:left w:val="none" w:sz="0" w:space="0" w:color="auto"/>
                <w:bottom w:val="none" w:sz="0" w:space="0" w:color="auto"/>
                <w:right w:val="none" w:sz="0" w:space="0" w:color="auto"/>
              </w:divBdr>
              <w:divsChild>
                <w:div w:id="2123183880">
                  <w:marLeft w:val="0"/>
                  <w:marRight w:val="0"/>
                  <w:marTop w:val="0"/>
                  <w:marBottom w:val="0"/>
                  <w:divBdr>
                    <w:top w:val="none" w:sz="0" w:space="0" w:color="auto"/>
                    <w:left w:val="none" w:sz="0" w:space="0" w:color="auto"/>
                    <w:bottom w:val="none" w:sz="0" w:space="0" w:color="auto"/>
                    <w:right w:val="none" w:sz="0" w:space="0" w:color="auto"/>
                  </w:divBdr>
                  <w:divsChild>
                    <w:div w:id="911696686">
                      <w:marLeft w:val="0"/>
                      <w:marRight w:val="0"/>
                      <w:marTop w:val="0"/>
                      <w:marBottom w:val="0"/>
                      <w:divBdr>
                        <w:top w:val="none" w:sz="0" w:space="0" w:color="auto"/>
                        <w:left w:val="none" w:sz="0" w:space="0" w:color="auto"/>
                        <w:bottom w:val="none" w:sz="0" w:space="0" w:color="auto"/>
                        <w:right w:val="none" w:sz="0" w:space="0" w:color="auto"/>
                      </w:divBdr>
                      <w:divsChild>
                        <w:div w:id="1536578787">
                          <w:marLeft w:val="0"/>
                          <w:marRight w:val="0"/>
                          <w:marTop w:val="0"/>
                          <w:marBottom w:val="0"/>
                          <w:divBdr>
                            <w:top w:val="none" w:sz="0" w:space="0" w:color="auto"/>
                            <w:left w:val="none" w:sz="0" w:space="0" w:color="auto"/>
                            <w:bottom w:val="none" w:sz="0" w:space="0" w:color="auto"/>
                            <w:right w:val="none" w:sz="0" w:space="0" w:color="auto"/>
                          </w:divBdr>
                          <w:divsChild>
                            <w:div w:id="293289423">
                              <w:marLeft w:val="0"/>
                              <w:marRight w:val="0"/>
                              <w:marTop w:val="0"/>
                              <w:marBottom w:val="0"/>
                              <w:divBdr>
                                <w:top w:val="none" w:sz="0" w:space="0" w:color="auto"/>
                                <w:left w:val="none" w:sz="0" w:space="0" w:color="auto"/>
                                <w:bottom w:val="none" w:sz="0" w:space="0" w:color="auto"/>
                                <w:right w:val="none" w:sz="0" w:space="0" w:color="auto"/>
                              </w:divBdr>
                              <w:divsChild>
                                <w:div w:id="1176532570">
                                  <w:marLeft w:val="0"/>
                                  <w:marRight w:val="0"/>
                                  <w:marTop w:val="0"/>
                                  <w:marBottom w:val="0"/>
                                  <w:divBdr>
                                    <w:top w:val="none" w:sz="0" w:space="0" w:color="auto"/>
                                    <w:left w:val="none" w:sz="0" w:space="0" w:color="auto"/>
                                    <w:bottom w:val="none" w:sz="0" w:space="0" w:color="auto"/>
                                    <w:right w:val="none" w:sz="0" w:space="0" w:color="auto"/>
                                  </w:divBdr>
                                  <w:divsChild>
                                    <w:div w:id="1848203676">
                                      <w:marLeft w:val="60"/>
                                      <w:marRight w:val="0"/>
                                      <w:marTop w:val="0"/>
                                      <w:marBottom w:val="0"/>
                                      <w:divBdr>
                                        <w:top w:val="none" w:sz="0" w:space="0" w:color="auto"/>
                                        <w:left w:val="none" w:sz="0" w:space="0" w:color="auto"/>
                                        <w:bottom w:val="none" w:sz="0" w:space="0" w:color="auto"/>
                                        <w:right w:val="none" w:sz="0" w:space="0" w:color="auto"/>
                                      </w:divBdr>
                                      <w:divsChild>
                                        <w:div w:id="1378430205">
                                          <w:marLeft w:val="0"/>
                                          <w:marRight w:val="0"/>
                                          <w:marTop w:val="0"/>
                                          <w:marBottom w:val="0"/>
                                          <w:divBdr>
                                            <w:top w:val="none" w:sz="0" w:space="0" w:color="auto"/>
                                            <w:left w:val="none" w:sz="0" w:space="0" w:color="auto"/>
                                            <w:bottom w:val="none" w:sz="0" w:space="0" w:color="auto"/>
                                            <w:right w:val="none" w:sz="0" w:space="0" w:color="auto"/>
                                          </w:divBdr>
                                          <w:divsChild>
                                            <w:div w:id="34533247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763026">
      <w:bodyDiv w:val="1"/>
      <w:marLeft w:val="0"/>
      <w:marRight w:val="0"/>
      <w:marTop w:val="0"/>
      <w:marBottom w:val="0"/>
      <w:divBdr>
        <w:top w:val="none" w:sz="0" w:space="0" w:color="auto"/>
        <w:left w:val="none" w:sz="0" w:space="0" w:color="auto"/>
        <w:bottom w:val="none" w:sz="0" w:space="0" w:color="auto"/>
        <w:right w:val="none" w:sz="0" w:space="0" w:color="auto"/>
      </w:divBdr>
      <w:divsChild>
        <w:div w:id="1483544955">
          <w:marLeft w:val="0"/>
          <w:marRight w:val="0"/>
          <w:marTop w:val="0"/>
          <w:marBottom w:val="0"/>
          <w:divBdr>
            <w:top w:val="none" w:sz="0" w:space="0" w:color="auto"/>
            <w:left w:val="none" w:sz="0" w:space="0" w:color="auto"/>
            <w:bottom w:val="none" w:sz="0" w:space="0" w:color="auto"/>
            <w:right w:val="none" w:sz="0" w:space="0" w:color="auto"/>
          </w:divBdr>
          <w:divsChild>
            <w:div w:id="1301233507">
              <w:marLeft w:val="0"/>
              <w:marRight w:val="0"/>
              <w:marTop w:val="0"/>
              <w:marBottom w:val="0"/>
              <w:divBdr>
                <w:top w:val="none" w:sz="0" w:space="0" w:color="auto"/>
                <w:left w:val="none" w:sz="0" w:space="0" w:color="auto"/>
                <w:bottom w:val="none" w:sz="0" w:space="0" w:color="auto"/>
                <w:right w:val="none" w:sz="0" w:space="0" w:color="auto"/>
              </w:divBdr>
              <w:divsChild>
                <w:div w:id="1144466904">
                  <w:marLeft w:val="0"/>
                  <w:marRight w:val="0"/>
                  <w:marTop w:val="0"/>
                  <w:marBottom w:val="0"/>
                  <w:divBdr>
                    <w:top w:val="none" w:sz="0" w:space="0" w:color="auto"/>
                    <w:left w:val="none" w:sz="0" w:space="0" w:color="auto"/>
                    <w:bottom w:val="none" w:sz="0" w:space="0" w:color="auto"/>
                    <w:right w:val="none" w:sz="0" w:space="0" w:color="auto"/>
                  </w:divBdr>
                  <w:divsChild>
                    <w:div w:id="2015835849">
                      <w:marLeft w:val="0"/>
                      <w:marRight w:val="0"/>
                      <w:marTop w:val="0"/>
                      <w:marBottom w:val="0"/>
                      <w:divBdr>
                        <w:top w:val="none" w:sz="0" w:space="0" w:color="auto"/>
                        <w:left w:val="none" w:sz="0" w:space="0" w:color="auto"/>
                        <w:bottom w:val="none" w:sz="0" w:space="0" w:color="auto"/>
                        <w:right w:val="none" w:sz="0" w:space="0" w:color="auto"/>
                      </w:divBdr>
                      <w:divsChild>
                        <w:div w:id="2057657680">
                          <w:marLeft w:val="0"/>
                          <w:marRight w:val="0"/>
                          <w:marTop w:val="0"/>
                          <w:marBottom w:val="0"/>
                          <w:divBdr>
                            <w:top w:val="none" w:sz="0" w:space="0" w:color="auto"/>
                            <w:left w:val="none" w:sz="0" w:space="0" w:color="auto"/>
                            <w:bottom w:val="none" w:sz="0" w:space="0" w:color="auto"/>
                            <w:right w:val="none" w:sz="0" w:space="0" w:color="auto"/>
                          </w:divBdr>
                          <w:divsChild>
                            <w:div w:id="639845374">
                              <w:marLeft w:val="0"/>
                              <w:marRight w:val="0"/>
                              <w:marTop w:val="0"/>
                              <w:marBottom w:val="0"/>
                              <w:divBdr>
                                <w:top w:val="none" w:sz="0" w:space="0" w:color="auto"/>
                                <w:left w:val="none" w:sz="0" w:space="0" w:color="auto"/>
                                <w:bottom w:val="none" w:sz="0" w:space="0" w:color="auto"/>
                                <w:right w:val="none" w:sz="0" w:space="0" w:color="auto"/>
                              </w:divBdr>
                              <w:divsChild>
                                <w:div w:id="489643479">
                                  <w:marLeft w:val="0"/>
                                  <w:marRight w:val="0"/>
                                  <w:marTop w:val="0"/>
                                  <w:marBottom w:val="0"/>
                                  <w:divBdr>
                                    <w:top w:val="none" w:sz="0" w:space="0" w:color="auto"/>
                                    <w:left w:val="none" w:sz="0" w:space="0" w:color="auto"/>
                                    <w:bottom w:val="none" w:sz="0" w:space="0" w:color="auto"/>
                                    <w:right w:val="none" w:sz="0" w:space="0" w:color="auto"/>
                                  </w:divBdr>
                                  <w:divsChild>
                                    <w:div w:id="576020280">
                                      <w:marLeft w:val="60"/>
                                      <w:marRight w:val="0"/>
                                      <w:marTop w:val="0"/>
                                      <w:marBottom w:val="0"/>
                                      <w:divBdr>
                                        <w:top w:val="none" w:sz="0" w:space="0" w:color="auto"/>
                                        <w:left w:val="none" w:sz="0" w:space="0" w:color="auto"/>
                                        <w:bottom w:val="none" w:sz="0" w:space="0" w:color="auto"/>
                                        <w:right w:val="none" w:sz="0" w:space="0" w:color="auto"/>
                                      </w:divBdr>
                                      <w:divsChild>
                                        <w:div w:id="377900268">
                                          <w:marLeft w:val="0"/>
                                          <w:marRight w:val="0"/>
                                          <w:marTop w:val="0"/>
                                          <w:marBottom w:val="0"/>
                                          <w:divBdr>
                                            <w:top w:val="none" w:sz="0" w:space="0" w:color="auto"/>
                                            <w:left w:val="none" w:sz="0" w:space="0" w:color="auto"/>
                                            <w:bottom w:val="none" w:sz="0" w:space="0" w:color="auto"/>
                                            <w:right w:val="none" w:sz="0" w:space="0" w:color="auto"/>
                                          </w:divBdr>
                                          <w:divsChild>
                                            <w:div w:id="7239431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772319">
      <w:bodyDiv w:val="1"/>
      <w:marLeft w:val="0"/>
      <w:marRight w:val="0"/>
      <w:marTop w:val="0"/>
      <w:marBottom w:val="0"/>
      <w:divBdr>
        <w:top w:val="none" w:sz="0" w:space="0" w:color="auto"/>
        <w:left w:val="none" w:sz="0" w:space="0" w:color="auto"/>
        <w:bottom w:val="none" w:sz="0" w:space="0" w:color="auto"/>
        <w:right w:val="none" w:sz="0" w:space="0" w:color="auto"/>
      </w:divBdr>
      <w:divsChild>
        <w:div w:id="1192649442">
          <w:marLeft w:val="0"/>
          <w:marRight w:val="0"/>
          <w:marTop w:val="0"/>
          <w:marBottom w:val="0"/>
          <w:divBdr>
            <w:top w:val="none" w:sz="0" w:space="0" w:color="auto"/>
            <w:left w:val="none" w:sz="0" w:space="0" w:color="auto"/>
            <w:bottom w:val="none" w:sz="0" w:space="0" w:color="auto"/>
            <w:right w:val="none" w:sz="0" w:space="0" w:color="auto"/>
          </w:divBdr>
          <w:divsChild>
            <w:div w:id="1266889707">
              <w:marLeft w:val="0"/>
              <w:marRight w:val="0"/>
              <w:marTop w:val="0"/>
              <w:marBottom w:val="0"/>
              <w:divBdr>
                <w:top w:val="none" w:sz="0" w:space="0" w:color="auto"/>
                <w:left w:val="none" w:sz="0" w:space="0" w:color="auto"/>
                <w:bottom w:val="none" w:sz="0" w:space="0" w:color="auto"/>
                <w:right w:val="none" w:sz="0" w:space="0" w:color="auto"/>
              </w:divBdr>
              <w:divsChild>
                <w:div w:id="501966280">
                  <w:marLeft w:val="0"/>
                  <w:marRight w:val="0"/>
                  <w:marTop w:val="0"/>
                  <w:marBottom w:val="0"/>
                  <w:divBdr>
                    <w:top w:val="none" w:sz="0" w:space="0" w:color="auto"/>
                    <w:left w:val="none" w:sz="0" w:space="0" w:color="auto"/>
                    <w:bottom w:val="none" w:sz="0" w:space="0" w:color="auto"/>
                    <w:right w:val="none" w:sz="0" w:space="0" w:color="auto"/>
                  </w:divBdr>
                  <w:divsChild>
                    <w:div w:id="149442730">
                      <w:marLeft w:val="0"/>
                      <w:marRight w:val="0"/>
                      <w:marTop w:val="0"/>
                      <w:marBottom w:val="0"/>
                      <w:divBdr>
                        <w:top w:val="none" w:sz="0" w:space="0" w:color="auto"/>
                        <w:left w:val="none" w:sz="0" w:space="0" w:color="auto"/>
                        <w:bottom w:val="none" w:sz="0" w:space="0" w:color="auto"/>
                        <w:right w:val="none" w:sz="0" w:space="0" w:color="auto"/>
                      </w:divBdr>
                      <w:divsChild>
                        <w:div w:id="338045315">
                          <w:marLeft w:val="0"/>
                          <w:marRight w:val="0"/>
                          <w:marTop w:val="0"/>
                          <w:marBottom w:val="0"/>
                          <w:divBdr>
                            <w:top w:val="none" w:sz="0" w:space="0" w:color="auto"/>
                            <w:left w:val="none" w:sz="0" w:space="0" w:color="auto"/>
                            <w:bottom w:val="none" w:sz="0" w:space="0" w:color="auto"/>
                            <w:right w:val="none" w:sz="0" w:space="0" w:color="auto"/>
                          </w:divBdr>
                          <w:divsChild>
                            <w:div w:id="174685393">
                              <w:marLeft w:val="0"/>
                              <w:marRight w:val="0"/>
                              <w:marTop w:val="0"/>
                              <w:marBottom w:val="0"/>
                              <w:divBdr>
                                <w:top w:val="none" w:sz="0" w:space="0" w:color="auto"/>
                                <w:left w:val="none" w:sz="0" w:space="0" w:color="auto"/>
                                <w:bottom w:val="none" w:sz="0" w:space="0" w:color="auto"/>
                                <w:right w:val="none" w:sz="0" w:space="0" w:color="auto"/>
                              </w:divBdr>
                              <w:divsChild>
                                <w:div w:id="750078134">
                                  <w:marLeft w:val="0"/>
                                  <w:marRight w:val="0"/>
                                  <w:marTop w:val="0"/>
                                  <w:marBottom w:val="0"/>
                                  <w:divBdr>
                                    <w:top w:val="none" w:sz="0" w:space="0" w:color="auto"/>
                                    <w:left w:val="none" w:sz="0" w:space="0" w:color="auto"/>
                                    <w:bottom w:val="none" w:sz="0" w:space="0" w:color="auto"/>
                                    <w:right w:val="none" w:sz="0" w:space="0" w:color="auto"/>
                                  </w:divBdr>
                                  <w:divsChild>
                                    <w:div w:id="1878616986">
                                      <w:marLeft w:val="60"/>
                                      <w:marRight w:val="0"/>
                                      <w:marTop w:val="0"/>
                                      <w:marBottom w:val="0"/>
                                      <w:divBdr>
                                        <w:top w:val="none" w:sz="0" w:space="0" w:color="auto"/>
                                        <w:left w:val="none" w:sz="0" w:space="0" w:color="auto"/>
                                        <w:bottom w:val="none" w:sz="0" w:space="0" w:color="auto"/>
                                        <w:right w:val="none" w:sz="0" w:space="0" w:color="auto"/>
                                      </w:divBdr>
                                      <w:divsChild>
                                        <w:div w:id="1759060360">
                                          <w:marLeft w:val="0"/>
                                          <w:marRight w:val="0"/>
                                          <w:marTop w:val="0"/>
                                          <w:marBottom w:val="0"/>
                                          <w:divBdr>
                                            <w:top w:val="none" w:sz="0" w:space="0" w:color="auto"/>
                                            <w:left w:val="none" w:sz="0" w:space="0" w:color="auto"/>
                                            <w:bottom w:val="none" w:sz="0" w:space="0" w:color="auto"/>
                                            <w:right w:val="none" w:sz="0" w:space="0" w:color="auto"/>
                                          </w:divBdr>
                                          <w:divsChild>
                                            <w:div w:id="179478468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9162">
      <w:bodyDiv w:val="1"/>
      <w:marLeft w:val="0"/>
      <w:marRight w:val="0"/>
      <w:marTop w:val="0"/>
      <w:marBottom w:val="0"/>
      <w:divBdr>
        <w:top w:val="none" w:sz="0" w:space="0" w:color="auto"/>
        <w:left w:val="none" w:sz="0" w:space="0" w:color="auto"/>
        <w:bottom w:val="none" w:sz="0" w:space="0" w:color="auto"/>
        <w:right w:val="none" w:sz="0" w:space="0" w:color="auto"/>
      </w:divBdr>
      <w:divsChild>
        <w:div w:id="1108695849">
          <w:marLeft w:val="0"/>
          <w:marRight w:val="0"/>
          <w:marTop w:val="0"/>
          <w:marBottom w:val="0"/>
          <w:divBdr>
            <w:top w:val="none" w:sz="0" w:space="0" w:color="auto"/>
            <w:left w:val="none" w:sz="0" w:space="0" w:color="auto"/>
            <w:bottom w:val="none" w:sz="0" w:space="0" w:color="auto"/>
            <w:right w:val="none" w:sz="0" w:space="0" w:color="auto"/>
          </w:divBdr>
          <w:divsChild>
            <w:div w:id="2067994247">
              <w:marLeft w:val="0"/>
              <w:marRight w:val="0"/>
              <w:marTop w:val="0"/>
              <w:marBottom w:val="0"/>
              <w:divBdr>
                <w:top w:val="none" w:sz="0" w:space="0" w:color="auto"/>
                <w:left w:val="none" w:sz="0" w:space="0" w:color="auto"/>
                <w:bottom w:val="none" w:sz="0" w:space="0" w:color="auto"/>
                <w:right w:val="none" w:sz="0" w:space="0" w:color="auto"/>
              </w:divBdr>
              <w:divsChild>
                <w:div w:id="97918868">
                  <w:marLeft w:val="0"/>
                  <w:marRight w:val="0"/>
                  <w:marTop w:val="0"/>
                  <w:marBottom w:val="0"/>
                  <w:divBdr>
                    <w:top w:val="none" w:sz="0" w:space="0" w:color="auto"/>
                    <w:left w:val="none" w:sz="0" w:space="0" w:color="auto"/>
                    <w:bottom w:val="none" w:sz="0" w:space="0" w:color="auto"/>
                    <w:right w:val="none" w:sz="0" w:space="0" w:color="auto"/>
                  </w:divBdr>
                  <w:divsChild>
                    <w:div w:id="1169759918">
                      <w:marLeft w:val="0"/>
                      <w:marRight w:val="0"/>
                      <w:marTop w:val="0"/>
                      <w:marBottom w:val="0"/>
                      <w:divBdr>
                        <w:top w:val="none" w:sz="0" w:space="0" w:color="auto"/>
                        <w:left w:val="none" w:sz="0" w:space="0" w:color="auto"/>
                        <w:bottom w:val="none" w:sz="0" w:space="0" w:color="auto"/>
                        <w:right w:val="none" w:sz="0" w:space="0" w:color="auto"/>
                      </w:divBdr>
                      <w:divsChild>
                        <w:div w:id="1003627878">
                          <w:marLeft w:val="0"/>
                          <w:marRight w:val="0"/>
                          <w:marTop w:val="0"/>
                          <w:marBottom w:val="0"/>
                          <w:divBdr>
                            <w:top w:val="none" w:sz="0" w:space="0" w:color="auto"/>
                            <w:left w:val="none" w:sz="0" w:space="0" w:color="auto"/>
                            <w:bottom w:val="none" w:sz="0" w:space="0" w:color="auto"/>
                            <w:right w:val="none" w:sz="0" w:space="0" w:color="auto"/>
                          </w:divBdr>
                          <w:divsChild>
                            <w:div w:id="1315334299">
                              <w:marLeft w:val="0"/>
                              <w:marRight w:val="0"/>
                              <w:marTop w:val="0"/>
                              <w:marBottom w:val="0"/>
                              <w:divBdr>
                                <w:top w:val="none" w:sz="0" w:space="0" w:color="auto"/>
                                <w:left w:val="none" w:sz="0" w:space="0" w:color="auto"/>
                                <w:bottom w:val="none" w:sz="0" w:space="0" w:color="auto"/>
                                <w:right w:val="none" w:sz="0" w:space="0" w:color="auto"/>
                              </w:divBdr>
                              <w:divsChild>
                                <w:div w:id="1885405546">
                                  <w:marLeft w:val="0"/>
                                  <w:marRight w:val="0"/>
                                  <w:marTop w:val="0"/>
                                  <w:marBottom w:val="0"/>
                                  <w:divBdr>
                                    <w:top w:val="none" w:sz="0" w:space="0" w:color="auto"/>
                                    <w:left w:val="none" w:sz="0" w:space="0" w:color="auto"/>
                                    <w:bottom w:val="none" w:sz="0" w:space="0" w:color="auto"/>
                                    <w:right w:val="none" w:sz="0" w:space="0" w:color="auto"/>
                                  </w:divBdr>
                                  <w:divsChild>
                                    <w:div w:id="980765334">
                                      <w:marLeft w:val="60"/>
                                      <w:marRight w:val="0"/>
                                      <w:marTop w:val="0"/>
                                      <w:marBottom w:val="0"/>
                                      <w:divBdr>
                                        <w:top w:val="none" w:sz="0" w:space="0" w:color="auto"/>
                                        <w:left w:val="none" w:sz="0" w:space="0" w:color="auto"/>
                                        <w:bottom w:val="none" w:sz="0" w:space="0" w:color="auto"/>
                                        <w:right w:val="none" w:sz="0" w:space="0" w:color="auto"/>
                                      </w:divBdr>
                                      <w:divsChild>
                                        <w:div w:id="168956250">
                                          <w:marLeft w:val="0"/>
                                          <w:marRight w:val="0"/>
                                          <w:marTop w:val="0"/>
                                          <w:marBottom w:val="0"/>
                                          <w:divBdr>
                                            <w:top w:val="none" w:sz="0" w:space="0" w:color="auto"/>
                                            <w:left w:val="none" w:sz="0" w:space="0" w:color="auto"/>
                                            <w:bottom w:val="none" w:sz="0" w:space="0" w:color="auto"/>
                                            <w:right w:val="none" w:sz="0" w:space="0" w:color="auto"/>
                                          </w:divBdr>
                                          <w:divsChild>
                                            <w:div w:id="99144574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10A85-FC0B-46A4-9047-1CECEDFA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Manushaqe</cp:lastModifiedBy>
  <cp:revision>39</cp:revision>
  <dcterms:created xsi:type="dcterms:W3CDTF">2022-03-07T17:26:00Z</dcterms:created>
  <dcterms:modified xsi:type="dcterms:W3CDTF">2024-02-07T07:22:00Z</dcterms:modified>
</cp:coreProperties>
</file>