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32680" w14:textId="77777777" w:rsidR="00362369" w:rsidRPr="0022611D" w:rsidRDefault="00C02497" w:rsidP="00362369">
      <w:pPr>
        <w:jc w:val="center"/>
        <w:rPr>
          <w:rFonts w:ascii="Times New Roman" w:hAnsi="Times New Roman"/>
          <w:sz w:val="24"/>
          <w:szCs w:val="24"/>
        </w:rPr>
      </w:pPr>
      <w:r w:rsidRPr="0022611D">
        <w:rPr>
          <w:rFonts w:ascii="Times New Roman" w:hAnsi="Times New Roman"/>
          <w:noProof/>
          <w:sz w:val="24"/>
          <w:szCs w:val="24"/>
        </w:rPr>
        <w:drawing>
          <wp:anchor distT="0" distB="0" distL="114300" distR="114300" simplePos="0" relativeHeight="251659264" behindDoc="0" locked="0" layoutInCell="1" allowOverlap="1" wp14:anchorId="414F2756" wp14:editId="14A4EAEE">
            <wp:simplePos x="0" y="0"/>
            <wp:positionH relativeFrom="margin">
              <wp:posOffset>2724150</wp:posOffset>
            </wp:positionH>
            <wp:positionV relativeFrom="paragraph">
              <wp:posOffset>-571500</wp:posOffset>
            </wp:positionV>
            <wp:extent cx="789305" cy="676275"/>
            <wp:effectExtent l="0" t="0" r="0" b="9525"/>
            <wp:wrapNone/>
            <wp:docPr id="4" name="Picture 1" descr="D:\Grb sluzbeni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rb sluzbenic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587" cy="6765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FCC95" w14:textId="77777777" w:rsidR="0076584D" w:rsidRPr="0022611D" w:rsidRDefault="0076584D" w:rsidP="0076584D">
      <w:pPr>
        <w:contextualSpacing/>
        <w:jc w:val="center"/>
        <w:rPr>
          <w:rFonts w:ascii="Times New Roman" w:hAnsi="Times New Roman"/>
          <w:b/>
          <w:sz w:val="24"/>
          <w:szCs w:val="24"/>
          <w:lang w:val="sr-Cyrl-RS"/>
        </w:rPr>
      </w:pPr>
      <w:r w:rsidRPr="0022611D">
        <w:rPr>
          <w:rFonts w:ascii="Times New Roman" w:hAnsi="Times New Roman"/>
          <w:b/>
          <w:sz w:val="24"/>
          <w:szCs w:val="24"/>
          <w:lang w:val="sr-Cyrl-RS"/>
        </w:rPr>
        <w:t>ОПШТИНА ГРАЧАНИЦА</w:t>
      </w:r>
    </w:p>
    <w:p w14:paraId="62981C1C" w14:textId="77777777" w:rsidR="0076584D" w:rsidRPr="0022611D" w:rsidRDefault="0076584D" w:rsidP="0076584D">
      <w:pPr>
        <w:contextualSpacing/>
        <w:jc w:val="center"/>
        <w:rPr>
          <w:rFonts w:ascii="Times New Roman" w:hAnsi="Times New Roman"/>
          <w:sz w:val="24"/>
          <w:szCs w:val="24"/>
        </w:rPr>
      </w:pPr>
      <w:r w:rsidRPr="0022611D">
        <w:rPr>
          <w:rFonts w:ascii="Times New Roman" w:hAnsi="Times New Roman"/>
          <w:sz w:val="24"/>
          <w:szCs w:val="24"/>
        </w:rPr>
        <w:t>KOMUNA E GRAÇANICËS</w:t>
      </w:r>
    </w:p>
    <w:p w14:paraId="007B4FEB" w14:textId="77777777" w:rsidR="0076584D" w:rsidRPr="0022611D" w:rsidRDefault="0076584D" w:rsidP="0076584D">
      <w:pPr>
        <w:contextualSpacing/>
        <w:jc w:val="center"/>
        <w:rPr>
          <w:rFonts w:ascii="Times New Roman" w:hAnsi="Times New Roman"/>
          <w:sz w:val="24"/>
          <w:szCs w:val="24"/>
        </w:rPr>
      </w:pPr>
      <w:r w:rsidRPr="0022611D">
        <w:rPr>
          <w:rFonts w:ascii="Times New Roman" w:hAnsi="Times New Roman"/>
          <w:sz w:val="24"/>
          <w:szCs w:val="24"/>
        </w:rPr>
        <w:t>MUNICIPALITY OF GRACANICA</w:t>
      </w:r>
    </w:p>
    <w:p w14:paraId="67586D75" w14:textId="77777777" w:rsidR="008310AA" w:rsidRDefault="008310AA" w:rsidP="009B3F21">
      <w:pPr>
        <w:jc w:val="both"/>
        <w:rPr>
          <w:rFonts w:ascii="Times New Roman" w:eastAsia="Times New Roman" w:hAnsi="Times New Roman"/>
          <w:sz w:val="24"/>
          <w:szCs w:val="24"/>
          <w:lang w:val="sr-Latn-CS"/>
        </w:rPr>
      </w:pPr>
    </w:p>
    <w:p w14:paraId="2F45C18E" w14:textId="2BD63AE7" w:rsidR="00BF3584" w:rsidRDefault="009B3F21" w:rsidP="009B3F21">
      <w:pPr>
        <w:jc w:val="both"/>
        <w:rPr>
          <w:rFonts w:ascii="Times New Roman" w:eastAsia="Times New Roman" w:hAnsi="Times New Roman"/>
          <w:sz w:val="24"/>
          <w:szCs w:val="24"/>
          <w:lang w:val="sr-Latn-CS"/>
        </w:rPr>
      </w:pPr>
      <w:r>
        <w:rPr>
          <w:rFonts w:ascii="Times New Roman" w:eastAsia="Times New Roman" w:hAnsi="Times New Roman"/>
          <w:sz w:val="24"/>
          <w:szCs w:val="24"/>
          <w:lang w:val="sr-Latn-CS"/>
        </w:rPr>
        <w:t>Në bazë të nenit 12 paragrafi 2 pika d), nenit 65 dhe nenit 66 të Ligjit nr.03/L-040 për vetëqeverisjen lokale („Gazeta zyrtare e RK-së“ nr.28/2008), nenit 38 të Ligjit nr.08/L-197 për zyrtarët publik („Gazeta zyrtare e RK-së“ nr.21/2023), nenit 27 të Rregullores (QRK) nr.06/2024 për klasifikimin e vendeve të punës në Shërbimin civil, nenit 36 të Statutit të Komunës së Graçanicës nr.6320/15 të datës 22.10.2015, Kuvendi i Komunës së Graçanicës miraton këtë:</w:t>
      </w:r>
    </w:p>
    <w:p w14:paraId="312490D4" w14:textId="77777777" w:rsidR="009B3F21" w:rsidRPr="005D213F" w:rsidRDefault="009B3F21" w:rsidP="009B3F21">
      <w:pPr>
        <w:jc w:val="right"/>
        <w:rPr>
          <w:rFonts w:ascii="Times New Roman" w:hAnsi="Times New Roman"/>
          <w:sz w:val="24"/>
          <w:szCs w:val="24"/>
          <w:u w:val="single"/>
          <w:lang w:val="sr-Cyrl-RS"/>
        </w:rPr>
      </w:pPr>
      <w:r>
        <w:rPr>
          <w:rFonts w:ascii="Times New Roman" w:hAnsi="Times New Roman"/>
          <w:sz w:val="24"/>
          <w:szCs w:val="24"/>
          <w:u w:val="single"/>
          <w:lang w:val="sq-AL"/>
        </w:rPr>
        <w:t>PROPOZIM</w:t>
      </w:r>
    </w:p>
    <w:p w14:paraId="62D4D9B9" w14:textId="77777777" w:rsidR="009B3F21" w:rsidRDefault="009B3F21" w:rsidP="009B3F21">
      <w:pPr>
        <w:jc w:val="center"/>
        <w:rPr>
          <w:rFonts w:ascii="Times New Roman" w:hAnsi="Times New Roman"/>
          <w:b/>
          <w:sz w:val="24"/>
          <w:szCs w:val="24"/>
          <w:u w:val="single"/>
        </w:rPr>
      </w:pPr>
      <w:r>
        <w:rPr>
          <w:rFonts w:ascii="Times New Roman" w:hAnsi="Times New Roman"/>
          <w:b/>
          <w:sz w:val="24"/>
          <w:szCs w:val="24"/>
          <w:u w:val="single"/>
        </w:rPr>
        <w:t xml:space="preserve">Rregullore nr. … për organizimin e brendshëm dhe sistematizimin e vendeve të punës në Komunën e Graçanicës  </w:t>
      </w:r>
    </w:p>
    <w:p w14:paraId="175FF1E4" w14:textId="77777777" w:rsidR="00BE7A8E" w:rsidRPr="000B3BA0" w:rsidRDefault="00BE7A8E" w:rsidP="00BE7A8E">
      <w:pPr>
        <w:pStyle w:val="NoSpacing"/>
        <w:jc w:val="center"/>
        <w:rPr>
          <w:rFonts w:ascii="Times New Roman" w:hAnsi="Times New Roman"/>
          <w:b/>
          <w:bCs/>
          <w:sz w:val="24"/>
          <w:szCs w:val="24"/>
        </w:rPr>
      </w:pPr>
      <w:r w:rsidRPr="000B3BA0">
        <w:rPr>
          <w:rFonts w:ascii="Times New Roman" w:hAnsi="Times New Roman"/>
          <w:b/>
          <w:bCs/>
          <w:sz w:val="24"/>
          <w:szCs w:val="24"/>
        </w:rPr>
        <w:t>Qëllimi</w:t>
      </w:r>
    </w:p>
    <w:p w14:paraId="56CF7485" w14:textId="77777777" w:rsidR="00BE7A8E" w:rsidRPr="00D414B4" w:rsidRDefault="00BE7A8E" w:rsidP="00BE7A8E">
      <w:pPr>
        <w:jc w:val="center"/>
        <w:rPr>
          <w:rFonts w:ascii="Times New Roman" w:hAnsi="Times New Roman"/>
          <w:b/>
          <w:sz w:val="24"/>
          <w:szCs w:val="24"/>
        </w:rPr>
      </w:pPr>
      <w:r w:rsidRPr="00D414B4">
        <w:rPr>
          <w:rFonts w:ascii="Times New Roman" w:hAnsi="Times New Roman"/>
          <w:b/>
          <w:sz w:val="24"/>
          <w:szCs w:val="24"/>
        </w:rPr>
        <w:t>Neni 1</w:t>
      </w:r>
    </w:p>
    <w:p w14:paraId="6FB5F119" w14:textId="3CF2E22F" w:rsidR="00BE7A8E" w:rsidRDefault="00BE7A8E" w:rsidP="00BE7A8E">
      <w:pPr>
        <w:jc w:val="both"/>
        <w:rPr>
          <w:rFonts w:ascii="Times New Roman" w:hAnsi="Times New Roman"/>
          <w:iCs/>
          <w:sz w:val="24"/>
          <w:szCs w:val="24"/>
        </w:rPr>
      </w:pPr>
      <w:r w:rsidRPr="00344DA5">
        <w:rPr>
          <w:rFonts w:ascii="Times New Roman" w:hAnsi="Times New Roman"/>
          <w:iCs/>
          <w:sz w:val="24"/>
          <w:szCs w:val="24"/>
        </w:rPr>
        <w:t xml:space="preserve">Rregullorja për </w:t>
      </w:r>
      <w:r>
        <w:rPr>
          <w:rFonts w:ascii="Times New Roman" w:hAnsi="Times New Roman"/>
          <w:iCs/>
          <w:sz w:val="24"/>
          <w:szCs w:val="24"/>
        </w:rPr>
        <w:t>o</w:t>
      </w:r>
      <w:r w:rsidRPr="00344DA5">
        <w:rPr>
          <w:rFonts w:ascii="Times New Roman" w:hAnsi="Times New Roman"/>
          <w:iCs/>
          <w:sz w:val="24"/>
          <w:szCs w:val="24"/>
        </w:rPr>
        <w:t xml:space="preserve">rganizimin e </w:t>
      </w:r>
      <w:r>
        <w:rPr>
          <w:rFonts w:ascii="Times New Roman" w:hAnsi="Times New Roman"/>
          <w:iCs/>
          <w:sz w:val="24"/>
          <w:szCs w:val="24"/>
        </w:rPr>
        <w:t>b</w:t>
      </w:r>
      <w:r w:rsidRPr="00344DA5">
        <w:rPr>
          <w:rFonts w:ascii="Times New Roman" w:hAnsi="Times New Roman"/>
          <w:iCs/>
          <w:sz w:val="24"/>
          <w:szCs w:val="24"/>
        </w:rPr>
        <w:t>rendshëm</w:t>
      </w:r>
      <w:r>
        <w:rPr>
          <w:rFonts w:ascii="Times New Roman" w:hAnsi="Times New Roman"/>
          <w:iCs/>
          <w:sz w:val="24"/>
          <w:szCs w:val="24"/>
        </w:rPr>
        <w:t xml:space="preserve"> të vendeve të punës në Komunën e Graçanicës (</w:t>
      </w:r>
      <w:r w:rsidRPr="00344DA5">
        <w:rPr>
          <w:rFonts w:ascii="Times New Roman" w:hAnsi="Times New Roman"/>
          <w:iCs/>
          <w:sz w:val="24"/>
          <w:szCs w:val="24"/>
        </w:rPr>
        <w:t>në tekstin e mëtejmë: Rregullor</w:t>
      </w:r>
      <w:r>
        <w:rPr>
          <w:rFonts w:ascii="Times New Roman" w:hAnsi="Times New Roman"/>
          <w:iCs/>
          <w:sz w:val="24"/>
          <w:szCs w:val="24"/>
        </w:rPr>
        <w:t xml:space="preserve">e) </w:t>
      </w:r>
      <w:r w:rsidRPr="00344DA5">
        <w:rPr>
          <w:rFonts w:ascii="Times New Roman" w:hAnsi="Times New Roman"/>
          <w:iCs/>
          <w:sz w:val="24"/>
          <w:szCs w:val="24"/>
        </w:rPr>
        <w:t xml:space="preserve">rregullon organizimin e brendshëm në kuadër të </w:t>
      </w:r>
      <w:r>
        <w:rPr>
          <w:rFonts w:ascii="Times New Roman" w:hAnsi="Times New Roman"/>
          <w:iCs/>
          <w:sz w:val="24"/>
          <w:szCs w:val="24"/>
        </w:rPr>
        <w:t>Komunës së Graçanicës</w:t>
      </w:r>
      <w:r w:rsidRPr="00344DA5">
        <w:rPr>
          <w:rFonts w:ascii="Times New Roman" w:hAnsi="Times New Roman"/>
          <w:iCs/>
          <w:sz w:val="24"/>
          <w:szCs w:val="24"/>
        </w:rPr>
        <w:t xml:space="preserve">, përcakton njësitë </w:t>
      </w:r>
      <w:r>
        <w:rPr>
          <w:rFonts w:ascii="Times New Roman" w:hAnsi="Times New Roman"/>
          <w:iCs/>
          <w:sz w:val="24"/>
          <w:szCs w:val="24"/>
        </w:rPr>
        <w:t xml:space="preserve">e brendshme </w:t>
      </w:r>
      <w:r w:rsidRPr="00344DA5">
        <w:rPr>
          <w:rFonts w:ascii="Times New Roman" w:hAnsi="Times New Roman"/>
          <w:iCs/>
          <w:sz w:val="24"/>
          <w:szCs w:val="24"/>
        </w:rPr>
        <w:t>organizative dhe</w:t>
      </w:r>
      <w:r>
        <w:rPr>
          <w:rFonts w:ascii="Times New Roman" w:hAnsi="Times New Roman"/>
          <w:iCs/>
          <w:sz w:val="24"/>
          <w:szCs w:val="24"/>
        </w:rPr>
        <w:t xml:space="preserve"> përgjegjësitë e tyre</w:t>
      </w:r>
      <w:r w:rsidRPr="00344DA5">
        <w:rPr>
          <w:rFonts w:ascii="Times New Roman" w:hAnsi="Times New Roman"/>
          <w:iCs/>
          <w:sz w:val="24"/>
          <w:szCs w:val="24"/>
        </w:rPr>
        <w:t xml:space="preserve">, </w:t>
      </w:r>
      <w:r w:rsidRPr="00472D1E">
        <w:rPr>
          <w:rFonts w:ascii="Times New Roman" w:hAnsi="Times New Roman"/>
          <w:iCs/>
          <w:sz w:val="24"/>
          <w:szCs w:val="24"/>
        </w:rPr>
        <w:t xml:space="preserve">grupon vendet e punës sipas kategorisë, </w:t>
      </w:r>
      <w:r>
        <w:rPr>
          <w:rFonts w:ascii="Times New Roman" w:hAnsi="Times New Roman"/>
          <w:iCs/>
          <w:sz w:val="24"/>
          <w:szCs w:val="24"/>
        </w:rPr>
        <w:t>shkallës</w:t>
      </w:r>
      <w:r w:rsidRPr="00472D1E">
        <w:rPr>
          <w:rFonts w:ascii="Times New Roman" w:hAnsi="Times New Roman"/>
          <w:iCs/>
          <w:sz w:val="24"/>
          <w:szCs w:val="24"/>
        </w:rPr>
        <w:t xml:space="preserve">, kualifikimit dhe natyrës së </w:t>
      </w:r>
      <w:r>
        <w:rPr>
          <w:rFonts w:ascii="Times New Roman" w:hAnsi="Times New Roman"/>
          <w:iCs/>
          <w:sz w:val="24"/>
          <w:szCs w:val="24"/>
        </w:rPr>
        <w:t xml:space="preserve">vendit të </w:t>
      </w:r>
      <w:r w:rsidRPr="00472D1E">
        <w:rPr>
          <w:rFonts w:ascii="Times New Roman" w:hAnsi="Times New Roman"/>
          <w:iCs/>
          <w:sz w:val="24"/>
          <w:szCs w:val="24"/>
        </w:rPr>
        <w:t>punës</w:t>
      </w:r>
      <w:r>
        <w:rPr>
          <w:rFonts w:ascii="Times New Roman" w:hAnsi="Times New Roman"/>
          <w:iCs/>
          <w:sz w:val="24"/>
          <w:szCs w:val="24"/>
        </w:rPr>
        <w:t xml:space="preserve"> dh</w:t>
      </w:r>
      <w:r w:rsidRPr="00472D1E">
        <w:rPr>
          <w:rFonts w:ascii="Times New Roman" w:hAnsi="Times New Roman"/>
          <w:iCs/>
          <w:sz w:val="24"/>
          <w:szCs w:val="24"/>
        </w:rPr>
        <w:t xml:space="preserve">e përcakton zbatimin e Rregullores për njësitë organizative dhe </w:t>
      </w:r>
      <w:r w:rsidR="00BA6E0A">
        <w:rPr>
          <w:rFonts w:ascii="Times New Roman" w:hAnsi="Times New Roman"/>
          <w:iCs/>
          <w:sz w:val="24"/>
          <w:szCs w:val="24"/>
        </w:rPr>
        <w:t>punonjësit</w:t>
      </w:r>
      <w:r w:rsidRPr="00472D1E">
        <w:rPr>
          <w:rFonts w:ascii="Times New Roman" w:hAnsi="Times New Roman"/>
          <w:iCs/>
          <w:sz w:val="24"/>
          <w:szCs w:val="24"/>
        </w:rPr>
        <w:t xml:space="preserve"> në pajtim me ligjet në fuqi.</w:t>
      </w:r>
    </w:p>
    <w:p w14:paraId="31EF43AB" w14:textId="77777777" w:rsidR="00BE7A8E" w:rsidRPr="00260C16" w:rsidRDefault="00BE7A8E" w:rsidP="00BE7A8E">
      <w:pPr>
        <w:pStyle w:val="NoSpacing"/>
        <w:jc w:val="center"/>
        <w:rPr>
          <w:rFonts w:ascii="Times New Roman" w:hAnsi="Times New Roman"/>
          <w:b/>
          <w:bCs/>
          <w:sz w:val="24"/>
          <w:szCs w:val="24"/>
        </w:rPr>
      </w:pPr>
      <w:r w:rsidRPr="00260C16">
        <w:rPr>
          <w:rFonts w:ascii="Times New Roman" w:hAnsi="Times New Roman"/>
          <w:b/>
          <w:bCs/>
          <w:sz w:val="24"/>
          <w:szCs w:val="24"/>
        </w:rPr>
        <w:t>Përkufizimet</w:t>
      </w:r>
    </w:p>
    <w:p w14:paraId="4303CD10" w14:textId="77777777" w:rsidR="00BE7A8E" w:rsidRDefault="00BE7A8E" w:rsidP="00BE7A8E">
      <w:pPr>
        <w:jc w:val="center"/>
        <w:rPr>
          <w:rFonts w:ascii="Times New Roman" w:hAnsi="Times New Roman"/>
          <w:b/>
          <w:bCs/>
          <w:iCs/>
          <w:sz w:val="24"/>
          <w:szCs w:val="24"/>
        </w:rPr>
      </w:pPr>
      <w:r w:rsidRPr="00260C16">
        <w:rPr>
          <w:rFonts w:ascii="Times New Roman" w:hAnsi="Times New Roman"/>
          <w:b/>
          <w:bCs/>
          <w:iCs/>
          <w:sz w:val="24"/>
          <w:szCs w:val="24"/>
        </w:rPr>
        <w:t>Neni 2</w:t>
      </w:r>
    </w:p>
    <w:p w14:paraId="03DEC5C5" w14:textId="6B5CD856" w:rsidR="00BE7A8E" w:rsidRPr="00E51041" w:rsidRDefault="00BE7A8E" w:rsidP="00BE7A8E">
      <w:pPr>
        <w:jc w:val="both"/>
        <w:rPr>
          <w:rFonts w:ascii="Times New Roman" w:hAnsi="Times New Roman"/>
          <w:iCs/>
          <w:sz w:val="24"/>
          <w:szCs w:val="24"/>
        </w:rPr>
      </w:pPr>
      <w:r w:rsidRPr="00956B62">
        <w:rPr>
          <w:rFonts w:ascii="Times New Roman" w:hAnsi="Times New Roman"/>
          <w:iCs/>
          <w:sz w:val="24"/>
          <w:szCs w:val="24"/>
        </w:rPr>
        <w:t xml:space="preserve">1. Shprehjet, termat dhe shkurtesat </w:t>
      </w:r>
      <w:r>
        <w:rPr>
          <w:rFonts w:ascii="Times New Roman" w:hAnsi="Times New Roman"/>
          <w:iCs/>
          <w:sz w:val="24"/>
          <w:szCs w:val="24"/>
        </w:rPr>
        <w:t>që</w:t>
      </w:r>
      <w:r w:rsidRPr="00956B62">
        <w:rPr>
          <w:rFonts w:ascii="Times New Roman" w:hAnsi="Times New Roman"/>
          <w:iCs/>
          <w:sz w:val="24"/>
          <w:szCs w:val="24"/>
        </w:rPr>
        <w:t xml:space="preserve"> përdor</w:t>
      </w:r>
      <w:r>
        <w:rPr>
          <w:rFonts w:ascii="Times New Roman" w:hAnsi="Times New Roman"/>
          <w:iCs/>
          <w:sz w:val="24"/>
          <w:szCs w:val="24"/>
        </w:rPr>
        <w:t>en</w:t>
      </w:r>
      <w:r w:rsidRPr="00956B62">
        <w:rPr>
          <w:rFonts w:ascii="Times New Roman" w:hAnsi="Times New Roman"/>
          <w:iCs/>
          <w:sz w:val="24"/>
          <w:szCs w:val="24"/>
        </w:rPr>
        <w:t xml:space="preserve"> në këto Rregull</w:t>
      </w:r>
      <w:r>
        <w:rPr>
          <w:rFonts w:ascii="Times New Roman" w:hAnsi="Times New Roman"/>
          <w:iCs/>
          <w:sz w:val="24"/>
          <w:szCs w:val="24"/>
        </w:rPr>
        <w:t>ore</w:t>
      </w:r>
      <w:r w:rsidRPr="00956B62">
        <w:rPr>
          <w:rFonts w:ascii="Times New Roman" w:hAnsi="Times New Roman"/>
          <w:iCs/>
          <w:sz w:val="24"/>
          <w:szCs w:val="24"/>
        </w:rPr>
        <w:t xml:space="preserve"> kanë të njëjtin kuptim </w:t>
      </w:r>
      <w:r>
        <w:rPr>
          <w:rFonts w:ascii="Times New Roman" w:hAnsi="Times New Roman"/>
          <w:iCs/>
          <w:sz w:val="24"/>
          <w:szCs w:val="24"/>
        </w:rPr>
        <w:t>si</w:t>
      </w:r>
      <w:r w:rsidRPr="00956B62">
        <w:rPr>
          <w:rFonts w:ascii="Times New Roman" w:hAnsi="Times New Roman"/>
          <w:iCs/>
          <w:sz w:val="24"/>
          <w:szCs w:val="24"/>
        </w:rPr>
        <w:t xml:space="preserve"> termat e përdorur</w:t>
      </w:r>
      <w:r>
        <w:rPr>
          <w:rFonts w:ascii="Times New Roman" w:hAnsi="Times New Roman"/>
          <w:iCs/>
          <w:sz w:val="24"/>
          <w:szCs w:val="24"/>
        </w:rPr>
        <w:t>a</w:t>
      </w:r>
      <w:r w:rsidRPr="00956B62">
        <w:rPr>
          <w:rFonts w:ascii="Times New Roman" w:hAnsi="Times New Roman"/>
          <w:iCs/>
          <w:sz w:val="24"/>
          <w:szCs w:val="24"/>
        </w:rPr>
        <w:t xml:space="preserve"> në legjislacionin përkatës për </w:t>
      </w:r>
      <w:r w:rsidRPr="00C6367E">
        <w:rPr>
          <w:rFonts w:ascii="Times New Roman" w:hAnsi="Times New Roman"/>
          <w:iCs/>
          <w:sz w:val="24"/>
          <w:szCs w:val="24"/>
        </w:rPr>
        <w:t>zyrtarët publikë</w:t>
      </w:r>
      <w:r w:rsidRPr="00956B62">
        <w:rPr>
          <w:rFonts w:ascii="Times New Roman" w:hAnsi="Times New Roman"/>
          <w:iCs/>
          <w:sz w:val="24"/>
          <w:szCs w:val="24"/>
        </w:rPr>
        <w:t xml:space="preserve">, si dhe legjislacionin për vetëqeverisjen lokale. Gjithashtu, shprehjet, termat dhe shkurtesat </w:t>
      </w:r>
      <w:r>
        <w:rPr>
          <w:rFonts w:ascii="Times New Roman" w:hAnsi="Times New Roman"/>
          <w:iCs/>
          <w:sz w:val="24"/>
          <w:szCs w:val="24"/>
        </w:rPr>
        <w:t>që</w:t>
      </w:r>
      <w:r w:rsidRPr="00956B62">
        <w:rPr>
          <w:rFonts w:ascii="Times New Roman" w:hAnsi="Times New Roman"/>
          <w:iCs/>
          <w:sz w:val="24"/>
          <w:szCs w:val="24"/>
        </w:rPr>
        <w:t xml:space="preserve"> përdor</w:t>
      </w:r>
      <w:r>
        <w:rPr>
          <w:rFonts w:ascii="Times New Roman" w:hAnsi="Times New Roman"/>
          <w:iCs/>
          <w:sz w:val="24"/>
          <w:szCs w:val="24"/>
        </w:rPr>
        <w:t>en</w:t>
      </w:r>
      <w:r w:rsidRPr="00956B62">
        <w:rPr>
          <w:rFonts w:ascii="Times New Roman" w:hAnsi="Times New Roman"/>
          <w:iCs/>
          <w:sz w:val="24"/>
          <w:szCs w:val="24"/>
        </w:rPr>
        <w:t xml:space="preserve"> në një gjini nënkuptojnë edhe gjininë tjetër.</w:t>
      </w:r>
    </w:p>
    <w:p w14:paraId="4A40BF29" w14:textId="547125BF" w:rsidR="000021CA" w:rsidRDefault="00FC782A" w:rsidP="000021CA">
      <w:pPr>
        <w:jc w:val="both"/>
        <w:rPr>
          <w:rFonts w:ascii="Times New Roman" w:hAnsi="Times New Roman"/>
          <w:sz w:val="24"/>
          <w:szCs w:val="24"/>
          <w:lang w:val="sr-Latn-RS"/>
        </w:rPr>
      </w:pPr>
      <w:r w:rsidRPr="00E51041">
        <w:rPr>
          <w:rFonts w:ascii="Times New Roman" w:hAnsi="Times New Roman"/>
          <w:iCs/>
          <w:sz w:val="24"/>
          <w:szCs w:val="24"/>
        </w:rPr>
        <w:t xml:space="preserve">2. </w:t>
      </w:r>
      <w:r w:rsidR="000021CA" w:rsidRPr="00E51041">
        <w:rPr>
          <w:rFonts w:ascii="Times New Roman" w:hAnsi="Times New Roman"/>
          <w:sz w:val="24"/>
          <w:szCs w:val="24"/>
          <w:lang w:val="sr-Latn-RS"/>
        </w:rPr>
        <w:t xml:space="preserve">Emrat që përdoren për pozitat sipas nenit 5 </w:t>
      </w:r>
      <w:r w:rsidR="00667AD9" w:rsidRPr="00E51041">
        <w:rPr>
          <w:rFonts w:ascii="Times New Roman" w:hAnsi="Times New Roman"/>
          <w:sz w:val="24"/>
          <w:szCs w:val="24"/>
          <w:lang w:val="sr-Latn-RS"/>
        </w:rPr>
        <w:t xml:space="preserve">paragrafi 2 nënparagrafi 2.3, nenit </w:t>
      </w:r>
      <w:r w:rsidR="00667AD9" w:rsidRPr="000D0718">
        <w:rPr>
          <w:rFonts w:ascii="Times New Roman" w:hAnsi="Times New Roman"/>
          <w:sz w:val="24"/>
          <w:szCs w:val="24"/>
          <w:lang w:val="sr-Latn-RS"/>
        </w:rPr>
        <w:t xml:space="preserve">5 </w:t>
      </w:r>
      <w:r w:rsidR="000021CA" w:rsidRPr="000D0718">
        <w:rPr>
          <w:rFonts w:ascii="Times New Roman" w:hAnsi="Times New Roman"/>
          <w:sz w:val="24"/>
          <w:szCs w:val="24"/>
          <w:lang w:val="sr-Latn-RS"/>
        </w:rPr>
        <w:t>paragrafi 3 nënparagrafi 3.3, nenit 5 paragrafi 4 nënparagrafi 4.3</w:t>
      </w:r>
      <w:r w:rsidR="00320BC6">
        <w:rPr>
          <w:rFonts w:ascii="Times New Roman" w:hAnsi="Times New Roman"/>
          <w:sz w:val="24"/>
          <w:szCs w:val="24"/>
          <w:lang w:val="sr-Latn-RS"/>
        </w:rPr>
        <w:t xml:space="preserve"> </w:t>
      </w:r>
      <w:r w:rsidR="000021CA" w:rsidRPr="007735A0">
        <w:rPr>
          <w:rFonts w:ascii="Times New Roman" w:hAnsi="Times New Roman"/>
          <w:sz w:val="24"/>
          <w:szCs w:val="24"/>
          <w:lang w:val="sr-Latn-RS"/>
        </w:rPr>
        <w:t>dhe</w:t>
      </w:r>
      <w:r w:rsidR="000021CA" w:rsidRPr="00667AD9">
        <w:rPr>
          <w:rFonts w:ascii="Times New Roman" w:hAnsi="Times New Roman"/>
          <w:color w:val="EE0000"/>
          <w:sz w:val="24"/>
          <w:szCs w:val="24"/>
          <w:lang w:val="sr-Latn-RS"/>
        </w:rPr>
        <w:t xml:space="preserve"> </w:t>
      </w:r>
      <w:r w:rsidR="000021CA" w:rsidRPr="000D0718">
        <w:rPr>
          <w:rFonts w:ascii="Times New Roman" w:hAnsi="Times New Roman"/>
          <w:sz w:val="24"/>
          <w:szCs w:val="24"/>
          <w:lang w:val="sr-Latn-RS"/>
        </w:rPr>
        <w:t>nenit 13 paragrafi 2 nënparagrafi 2.3 janë ekuivalent me udhëheqësin e sektorit.</w:t>
      </w:r>
    </w:p>
    <w:p w14:paraId="74CDFDB0" w14:textId="4084B14F" w:rsidR="00B106EF" w:rsidRPr="000F5AC0" w:rsidRDefault="000F5AC0" w:rsidP="00E7669C">
      <w:pPr>
        <w:contextualSpacing/>
        <w:jc w:val="center"/>
        <w:rPr>
          <w:rFonts w:ascii="Times New Roman" w:hAnsi="Times New Roman"/>
          <w:b/>
          <w:bCs/>
          <w:iCs/>
          <w:sz w:val="24"/>
          <w:szCs w:val="24"/>
          <w:lang w:val="sr-Cyrl-RS"/>
        </w:rPr>
      </w:pPr>
      <w:r w:rsidRPr="000F5AC0">
        <w:rPr>
          <w:rFonts w:ascii="Times New Roman" w:hAnsi="Times New Roman"/>
          <w:b/>
          <w:bCs/>
          <w:iCs/>
          <w:sz w:val="24"/>
          <w:szCs w:val="24"/>
          <w:lang w:val="sq-AL"/>
        </w:rPr>
        <w:t xml:space="preserve">Struktura organizative e Komunës së Graçanicës </w:t>
      </w:r>
    </w:p>
    <w:p w14:paraId="59B3B01F" w14:textId="7C424802" w:rsidR="00B106EF" w:rsidRPr="000F5AC0" w:rsidRDefault="000F5AC0" w:rsidP="00E7669C">
      <w:pPr>
        <w:tabs>
          <w:tab w:val="left" w:pos="5610"/>
        </w:tabs>
        <w:spacing w:line="240" w:lineRule="auto"/>
        <w:contextualSpacing/>
        <w:jc w:val="center"/>
        <w:rPr>
          <w:rFonts w:ascii="Times New Roman" w:hAnsi="Times New Roman"/>
          <w:b/>
          <w:bCs/>
          <w:sz w:val="24"/>
          <w:szCs w:val="24"/>
          <w:lang w:val="sr-Cyrl-RS"/>
        </w:rPr>
      </w:pPr>
      <w:r>
        <w:rPr>
          <w:rFonts w:ascii="Times New Roman" w:hAnsi="Times New Roman"/>
          <w:b/>
          <w:bCs/>
          <w:sz w:val="24"/>
          <w:szCs w:val="24"/>
          <w:lang w:val="sq-AL"/>
        </w:rPr>
        <w:t xml:space="preserve">Neni </w:t>
      </w:r>
      <w:r w:rsidR="0076042D" w:rsidRPr="000F5AC0">
        <w:rPr>
          <w:rFonts w:ascii="Times New Roman" w:hAnsi="Times New Roman"/>
          <w:b/>
          <w:bCs/>
          <w:sz w:val="24"/>
          <w:szCs w:val="24"/>
          <w:lang w:val="sr-Cyrl-RS"/>
        </w:rPr>
        <w:t>3</w:t>
      </w:r>
      <w:bookmarkStart w:id="0" w:name="_GoBack"/>
      <w:bookmarkEnd w:id="0"/>
    </w:p>
    <w:p w14:paraId="32D88CD1" w14:textId="3958C036" w:rsidR="00B106EF" w:rsidRPr="0022611D" w:rsidRDefault="009863A1" w:rsidP="00895312">
      <w:pPr>
        <w:pStyle w:val="ListParagraph"/>
        <w:numPr>
          <w:ilvl w:val="0"/>
          <w:numId w:val="55"/>
        </w:numPr>
        <w:rPr>
          <w:rFonts w:ascii="Times New Roman" w:hAnsi="Times New Roman"/>
          <w:iCs/>
          <w:sz w:val="24"/>
          <w:szCs w:val="24"/>
          <w:lang w:val="sr-Cyrl-RS"/>
        </w:rPr>
      </w:pPr>
      <w:r w:rsidRPr="009863A1">
        <w:rPr>
          <w:rFonts w:ascii="Times New Roman" w:hAnsi="Times New Roman"/>
          <w:iCs/>
          <w:sz w:val="24"/>
          <w:szCs w:val="24"/>
          <w:lang w:val="sr-Cyrl-RS"/>
        </w:rPr>
        <w:t xml:space="preserve">Struktura organizative e Komunës së Graçanicës </w:t>
      </w:r>
      <w:r w:rsidR="00AA7305">
        <w:rPr>
          <w:rFonts w:ascii="Times New Roman" w:hAnsi="Times New Roman"/>
          <w:iCs/>
          <w:sz w:val="24"/>
          <w:szCs w:val="24"/>
          <w:lang w:val="sq-AL"/>
        </w:rPr>
        <w:t>është si në vijim:</w:t>
      </w:r>
    </w:p>
    <w:p w14:paraId="7B4DEFA5" w14:textId="0D0B9E36" w:rsidR="00B106EF" w:rsidRPr="0022611D" w:rsidRDefault="00166C59" w:rsidP="00895312">
      <w:pPr>
        <w:pStyle w:val="ListParagraph"/>
        <w:numPr>
          <w:ilvl w:val="0"/>
          <w:numId w:val="56"/>
        </w:numPr>
        <w:rPr>
          <w:rFonts w:ascii="Times New Roman" w:hAnsi="Times New Roman"/>
          <w:iCs/>
          <w:sz w:val="24"/>
          <w:szCs w:val="24"/>
          <w:lang w:val="sr-Cyrl-RS"/>
        </w:rPr>
      </w:pPr>
      <w:r>
        <w:rPr>
          <w:rFonts w:ascii="Times New Roman" w:hAnsi="Times New Roman"/>
          <w:iCs/>
          <w:sz w:val="24"/>
          <w:szCs w:val="24"/>
          <w:lang w:val="sq-AL"/>
        </w:rPr>
        <w:t>Kuvendi i komunës</w:t>
      </w:r>
    </w:p>
    <w:p w14:paraId="4C07A448" w14:textId="04D6E1BE" w:rsidR="00B106EF" w:rsidRPr="0022611D" w:rsidRDefault="00166C59" w:rsidP="00895312">
      <w:pPr>
        <w:pStyle w:val="ListParagraph"/>
        <w:numPr>
          <w:ilvl w:val="0"/>
          <w:numId w:val="56"/>
        </w:numPr>
        <w:rPr>
          <w:rFonts w:ascii="Times New Roman" w:hAnsi="Times New Roman"/>
          <w:iCs/>
          <w:sz w:val="24"/>
          <w:szCs w:val="24"/>
          <w:lang w:val="sr-Cyrl-RS"/>
        </w:rPr>
      </w:pPr>
      <w:r>
        <w:rPr>
          <w:rFonts w:ascii="Times New Roman" w:hAnsi="Times New Roman"/>
          <w:iCs/>
          <w:sz w:val="24"/>
          <w:szCs w:val="24"/>
          <w:lang w:val="sq-AL"/>
        </w:rPr>
        <w:t>Kryetari i komunës</w:t>
      </w:r>
    </w:p>
    <w:p w14:paraId="4C9297E7" w14:textId="3857A139" w:rsidR="00FB7B8B" w:rsidRPr="0022611D" w:rsidRDefault="00166C59" w:rsidP="00895312">
      <w:pPr>
        <w:pStyle w:val="ListParagraph"/>
        <w:numPr>
          <w:ilvl w:val="0"/>
          <w:numId w:val="56"/>
        </w:numPr>
        <w:rPr>
          <w:rFonts w:ascii="Times New Roman" w:hAnsi="Times New Roman"/>
          <w:iCs/>
          <w:sz w:val="24"/>
          <w:szCs w:val="24"/>
          <w:lang w:val="sr-Cyrl-RS"/>
        </w:rPr>
      </w:pPr>
      <w:r>
        <w:rPr>
          <w:rFonts w:ascii="Times New Roman" w:hAnsi="Times New Roman"/>
          <w:iCs/>
          <w:sz w:val="24"/>
          <w:szCs w:val="24"/>
          <w:lang w:val="sq-AL"/>
        </w:rPr>
        <w:lastRenderedPageBreak/>
        <w:t>Drejtoritë</w:t>
      </w:r>
    </w:p>
    <w:p w14:paraId="75FC636E" w14:textId="20B5F234" w:rsidR="00B106EF" w:rsidRPr="0022611D" w:rsidRDefault="00166C59" w:rsidP="00895312">
      <w:pPr>
        <w:pStyle w:val="ListParagraph"/>
        <w:numPr>
          <w:ilvl w:val="0"/>
          <w:numId w:val="56"/>
        </w:numPr>
        <w:rPr>
          <w:rFonts w:ascii="Times New Roman" w:hAnsi="Times New Roman"/>
          <w:iCs/>
          <w:sz w:val="24"/>
          <w:szCs w:val="24"/>
          <w:lang w:val="sr-Cyrl-RS"/>
        </w:rPr>
      </w:pPr>
      <w:r>
        <w:rPr>
          <w:rFonts w:ascii="Times New Roman" w:hAnsi="Times New Roman"/>
          <w:iCs/>
          <w:sz w:val="24"/>
          <w:szCs w:val="24"/>
          <w:lang w:val="sq-AL"/>
        </w:rPr>
        <w:t>Sektorët/Njësitë</w:t>
      </w:r>
    </w:p>
    <w:p w14:paraId="2DC0C8A5" w14:textId="33605F48" w:rsidR="0076584D" w:rsidRPr="008D590F" w:rsidRDefault="008D590F" w:rsidP="00E7669C">
      <w:pPr>
        <w:tabs>
          <w:tab w:val="left" w:pos="5610"/>
        </w:tabs>
        <w:spacing w:line="240" w:lineRule="auto"/>
        <w:contextualSpacing/>
        <w:jc w:val="center"/>
        <w:rPr>
          <w:rFonts w:ascii="Times New Roman" w:hAnsi="Times New Roman"/>
          <w:b/>
          <w:bCs/>
          <w:sz w:val="24"/>
          <w:szCs w:val="24"/>
        </w:rPr>
      </w:pPr>
      <w:r>
        <w:rPr>
          <w:rFonts w:ascii="Times New Roman" w:hAnsi="Times New Roman"/>
          <w:b/>
          <w:bCs/>
          <w:sz w:val="24"/>
          <w:szCs w:val="24"/>
          <w:lang w:val="sq-AL"/>
        </w:rPr>
        <w:t>Kuvendi i komunës</w:t>
      </w:r>
    </w:p>
    <w:p w14:paraId="57DE20E1" w14:textId="6A8F70F5" w:rsidR="0076584D" w:rsidRDefault="008D590F" w:rsidP="00E7669C">
      <w:pPr>
        <w:spacing w:after="0" w:line="240" w:lineRule="auto"/>
        <w:contextualSpacing/>
        <w:jc w:val="center"/>
        <w:rPr>
          <w:rFonts w:ascii="Times New Roman" w:eastAsia="Times New Roman" w:hAnsi="Times New Roman"/>
          <w:b/>
          <w:bCs/>
          <w:sz w:val="24"/>
          <w:szCs w:val="24"/>
          <w:lang w:val="sq-AL"/>
        </w:rPr>
      </w:pPr>
      <w:r>
        <w:rPr>
          <w:rFonts w:ascii="Times New Roman" w:eastAsia="Times New Roman" w:hAnsi="Times New Roman"/>
          <w:b/>
          <w:bCs/>
          <w:sz w:val="24"/>
          <w:szCs w:val="24"/>
        </w:rPr>
        <w:t>Neni</w:t>
      </w:r>
      <w:r w:rsidR="0076584D" w:rsidRPr="008D590F">
        <w:rPr>
          <w:rFonts w:ascii="Times New Roman" w:eastAsia="Times New Roman" w:hAnsi="Times New Roman"/>
          <w:b/>
          <w:bCs/>
          <w:sz w:val="24"/>
          <w:szCs w:val="24"/>
        </w:rPr>
        <w:t xml:space="preserve"> </w:t>
      </w:r>
      <w:r w:rsidR="0076042D" w:rsidRPr="008D590F">
        <w:rPr>
          <w:rFonts w:ascii="Times New Roman" w:eastAsia="Times New Roman" w:hAnsi="Times New Roman"/>
          <w:b/>
          <w:bCs/>
          <w:sz w:val="24"/>
          <w:szCs w:val="24"/>
          <w:lang w:val="sr-Cyrl-RS"/>
        </w:rPr>
        <w:t>4</w:t>
      </w:r>
    </w:p>
    <w:p w14:paraId="62678F95" w14:textId="77777777" w:rsidR="00411454" w:rsidRPr="00411454" w:rsidRDefault="00411454" w:rsidP="00E7669C">
      <w:pPr>
        <w:spacing w:after="0" w:line="240" w:lineRule="auto"/>
        <w:contextualSpacing/>
        <w:jc w:val="center"/>
        <w:rPr>
          <w:rFonts w:ascii="Times New Roman" w:eastAsia="Times New Roman" w:hAnsi="Times New Roman"/>
          <w:b/>
          <w:bCs/>
          <w:sz w:val="24"/>
          <w:szCs w:val="24"/>
          <w:lang w:val="sq-AL"/>
        </w:rPr>
      </w:pPr>
    </w:p>
    <w:p w14:paraId="527FF89E" w14:textId="751C8A44" w:rsidR="009A3C56" w:rsidRDefault="00411454" w:rsidP="008275A0">
      <w:pPr>
        <w:spacing w:after="0" w:line="240" w:lineRule="auto"/>
        <w:contextualSpacing/>
        <w:jc w:val="both"/>
        <w:rPr>
          <w:rFonts w:ascii="Times New Roman" w:eastAsia="Times New Roman" w:hAnsi="Times New Roman"/>
          <w:sz w:val="24"/>
          <w:szCs w:val="24"/>
          <w:lang w:val="sq-AL"/>
        </w:rPr>
      </w:pPr>
      <w:r>
        <w:rPr>
          <w:rFonts w:ascii="Times New Roman" w:eastAsia="Times New Roman" w:hAnsi="Times New Roman"/>
          <w:sz w:val="24"/>
          <w:szCs w:val="24"/>
          <w:lang w:val="sq-AL"/>
        </w:rPr>
        <w:t xml:space="preserve">1. Në kuadër të Kuvendit të komunës </w:t>
      </w:r>
      <w:r w:rsidR="002F50C5">
        <w:rPr>
          <w:rFonts w:ascii="Times New Roman" w:eastAsia="Times New Roman" w:hAnsi="Times New Roman"/>
          <w:sz w:val="24"/>
          <w:szCs w:val="24"/>
          <w:lang w:val="sq-AL"/>
        </w:rPr>
        <w:t xml:space="preserve">nga radhët e </w:t>
      </w:r>
      <w:r w:rsidR="004C2758" w:rsidRPr="004C2758">
        <w:rPr>
          <w:rFonts w:ascii="Times New Roman" w:eastAsia="Times New Roman" w:hAnsi="Times New Roman"/>
          <w:sz w:val="24"/>
          <w:szCs w:val="24"/>
          <w:lang w:val="sq-AL"/>
        </w:rPr>
        <w:t>asamblistë</w:t>
      </w:r>
      <w:r w:rsidR="004C2758">
        <w:rPr>
          <w:rFonts w:ascii="Times New Roman" w:eastAsia="Times New Roman" w:hAnsi="Times New Roman"/>
          <w:sz w:val="24"/>
          <w:szCs w:val="24"/>
          <w:lang w:val="sq-AL"/>
        </w:rPr>
        <w:t xml:space="preserve">ve </w:t>
      </w:r>
      <w:r w:rsidR="00103C3D">
        <w:rPr>
          <w:rFonts w:ascii="Times New Roman" w:eastAsia="Times New Roman" w:hAnsi="Times New Roman"/>
          <w:sz w:val="24"/>
          <w:szCs w:val="24"/>
          <w:lang w:val="sq-AL"/>
        </w:rPr>
        <w:t xml:space="preserve">zgjidhen këto pozita: kryesuesi i Kuvendit të komunës dhe </w:t>
      </w:r>
      <w:r w:rsidR="000B49D5">
        <w:rPr>
          <w:rFonts w:ascii="Times New Roman" w:eastAsia="Times New Roman" w:hAnsi="Times New Roman"/>
          <w:sz w:val="24"/>
          <w:szCs w:val="24"/>
          <w:lang w:val="sq-AL"/>
        </w:rPr>
        <w:t>z</w:t>
      </w:r>
      <w:r w:rsidR="000B49D5" w:rsidRPr="000B49D5">
        <w:rPr>
          <w:rFonts w:ascii="Times New Roman" w:eastAsia="Times New Roman" w:hAnsi="Times New Roman"/>
          <w:sz w:val="24"/>
          <w:szCs w:val="24"/>
          <w:lang w:val="sq-AL"/>
        </w:rPr>
        <w:t xml:space="preserve">ëvendëskryesuesi i </w:t>
      </w:r>
      <w:r w:rsidR="000B49D5">
        <w:rPr>
          <w:rFonts w:ascii="Times New Roman" w:eastAsia="Times New Roman" w:hAnsi="Times New Roman"/>
          <w:sz w:val="24"/>
          <w:szCs w:val="24"/>
          <w:lang w:val="sq-AL"/>
        </w:rPr>
        <w:t xml:space="preserve">Kuvendit të komunës për </w:t>
      </w:r>
      <w:r w:rsidR="000B49D5" w:rsidRPr="000B49D5">
        <w:rPr>
          <w:rFonts w:ascii="Times New Roman" w:eastAsia="Times New Roman" w:hAnsi="Times New Roman"/>
          <w:sz w:val="24"/>
          <w:szCs w:val="24"/>
          <w:lang w:val="sq-AL"/>
        </w:rPr>
        <w:t>komunitete</w:t>
      </w:r>
      <w:r w:rsidR="000B49D5">
        <w:rPr>
          <w:rFonts w:ascii="Times New Roman" w:eastAsia="Times New Roman" w:hAnsi="Times New Roman"/>
          <w:sz w:val="24"/>
          <w:szCs w:val="24"/>
          <w:lang w:val="sq-AL"/>
        </w:rPr>
        <w:t>.</w:t>
      </w:r>
    </w:p>
    <w:p w14:paraId="18AAB615" w14:textId="77777777" w:rsidR="00714CFD" w:rsidRDefault="00714CFD" w:rsidP="008275A0">
      <w:pPr>
        <w:spacing w:after="0" w:line="240" w:lineRule="auto"/>
        <w:contextualSpacing/>
        <w:jc w:val="both"/>
        <w:rPr>
          <w:rFonts w:ascii="Times New Roman" w:eastAsia="Times New Roman" w:hAnsi="Times New Roman"/>
          <w:sz w:val="24"/>
          <w:szCs w:val="24"/>
          <w:lang w:val="sq-AL"/>
        </w:rPr>
      </w:pPr>
    </w:p>
    <w:p w14:paraId="53016CD7" w14:textId="28A32E33" w:rsidR="009A3C56" w:rsidRDefault="009A3C56" w:rsidP="008275A0">
      <w:pPr>
        <w:spacing w:after="0" w:line="240" w:lineRule="auto"/>
        <w:contextualSpacing/>
        <w:jc w:val="both"/>
        <w:rPr>
          <w:rFonts w:ascii="Times New Roman" w:eastAsia="Times New Roman" w:hAnsi="Times New Roman"/>
          <w:sz w:val="24"/>
          <w:szCs w:val="24"/>
          <w:lang w:val="sq-AL"/>
        </w:rPr>
      </w:pPr>
      <w:r>
        <w:rPr>
          <w:rFonts w:ascii="Times New Roman" w:eastAsia="Times New Roman" w:hAnsi="Times New Roman"/>
          <w:sz w:val="24"/>
          <w:szCs w:val="24"/>
          <w:lang w:val="sq-AL"/>
        </w:rPr>
        <w:t xml:space="preserve">2. </w:t>
      </w:r>
      <w:r w:rsidR="00714CFD" w:rsidRPr="00714CFD">
        <w:rPr>
          <w:rFonts w:ascii="Times New Roman" w:eastAsia="Times New Roman" w:hAnsi="Times New Roman"/>
          <w:sz w:val="24"/>
          <w:szCs w:val="24"/>
          <w:lang w:val="sq-AL"/>
        </w:rPr>
        <w:t xml:space="preserve">Detyrat dhe përgjegjësitë e Kuvendit të </w:t>
      </w:r>
      <w:r w:rsidR="004C4DDE">
        <w:rPr>
          <w:rFonts w:ascii="Times New Roman" w:eastAsia="Times New Roman" w:hAnsi="Times New Roman"/>
          <w:sz w:val="24"/>
          <w:szCs w:val="24"/>
          <w:lang w:val="sq-AL"/>
        </w:rPr>
        <w:t>k</w:t>
      </w:r>
      <w:r w:rsidR="00714CFD" w:rsidRPr="00714CFD">
        <w:rPr>
          <w:rFonts w:ascii="Times New Roman" w:eastAsia="Times New Roman" w:hAnsi="Times New Roman"/>
          <w:sz w:val="24"/>
          <w:szCs w:val="24"/>
          <w:lang w:val="sq-AL"/>
        </w:rPr>
        <w:t xml:space="preserve">omunës, </w:t>
      </w:r>
      <w:r w:rsidR="004C4DDE">
        <w:rPr>
          <w:rFonts w:ascii="Times New Roman" w:eastAsia="Times New Roman" w:hAnsi="Times New Roman"/>
          <w:sz w:val="24"/>
          <w:szCs w:val="24"/>
          <w:lang w:val="sq-AL"/>
        </w:rPr>
        <w:t>përkatësisht të</w:t>
      </w:r>
      <w:r w:rsidR="00714CFD" w:rsidRPr="00714CFD">
        <w:rPr>
          <w:rFonts w:ascii="Times New Roman" w:eastAsia="Times New Roman" w:hAnsi="Times New Roman"/>
          <w:sz w:val="24"/>
          <w:szCs w:val="24"/>
          <w:lang w:val="sq-AL"/>
        </w:rPr>
        <w:t xml:space="preserve"> </w:t>
      </w:r>
      <w:r w:rsidR="004C4DDE">
        <w:rPr>
          <w:rFonts w:ascii="Times New Roman" w:eastAsia="Times New Roman" w:hAnsi="Times New Roman"/>
          <w:sz w:val="24"/>
          <w:szCs w:val="24"/>
          <w:lang w:val="sq-AL"/>
        </w:rPr>
        <w:t>k</w:t>
      </w:r>
      <w:r w:rsidR="00714CFD" w:rsidRPr="00714CFD">
        <w:rPr>
          <w:rFonts w:ascii="Times New Roman" w:eastAsia="Times New Roman" w:hAnsi="Times New Roman"/>
          <w:sz w:val="24"/>
          <w:szCs w:val="24"/>
          <w:lang w:val="sq-AL"/>
        </w:rPr>
        <w:t>ryesuesit</w:t>
      </w:r>
      <w:r w:rsidR="004C4DDE">
        <w:rPr>
          <w:rFonts w:ascii="Times New Roman" w:eastAsia="Times New Roman" w:hAnsi="Times New Roman"/>
          <w:sz w:val="24"/>
          <w:szCs w:val="24"/>
          <w:lang w:val="sq-AL"/>
        </w:rPr>
        <w:t xml:space="preserve"> të Kuvendit të komunës</w:t>
      </w:r>
      <w:r w:rsidR="00714CFD" w:rsidRPr="00714CFD">
        <w:rPr>
          <w:rFonts w:ascii="Times New Roman" w:eastAsia="Times New Roman" w:hAnsi="Times New Roman"/>
          <w:sz w:val="24"/>
          <w:szCs w:val="24"/>
          <w:lang w:val="sq-AL"/>
        </w:rPr>
        <w:t xml:space="preserve">, </w:t>
      </w:r>
      <w:r w:rsidR="004C4DDE">
        <w:rPr>
          <w:rFonts w:ascii="Times New Roman" w:eastAsia="Times New Roman" w:hAnsi="Times New Roman"/>
          <w:sz w:val="24"/>
          <w:szCs w:val="24"/>
          <w:lang w:val="sq-AL"/>
        </w:rPr>
        <w:t>z</w:t>
      </w:r>
      <w:r w:rsidR="00714CFD" w:rsidRPr="00714CFD">
        <w:rPr>
          <w:rFonts w:ascii="Times New Roman" w:eastAsia="Times New Roman" w:hAnsi="Times New Roman"/>
          <w:sz w:val="24"/>
          <w:szCs w:val="24"/>
          <w:lang w:val="sq-AL"/>
        </w:rPr>
        <w:t>ëvendës</w:t>
      </w:r>
      <w:r w:rsidR="004C4DDE">
        <w:rPr>
          <w:rFonts w:ascii="Times New Roman" w:eastAsia="Times New Roman" w:hAnsi="Times New Roman"/>
          <w:sz w:val="24"/>
          <w:szCs w:val="24"/>
          <w:lang w:val="sq-AL"/>
        </w:rPr>
        <w:t>k</w:t>
      </w:r>
      <w:r w:rsidR="00714CFD" w:rsidRPr="00714CFD">
        <w:rPr>
          <w:rFonts w:ascii="Times New Roman" w:eastAsia="Times New Roman" w:hAnsi="Times New Roman"/>
          <w:sz w:val="24"/>
          <w:szCs w:val="24"/>
          <w:lang w:val="sq-AL"/>
        </w:rPr>
        <w:t xml:space="preserve">ryesuesit të Kuvendit të </w:t>
      </w:r>
      <w:r w:rsidR="004C4DDE">
        <w:rPr>
          <w:rFonts w:ascii="Times New Roman" w:eastAsia="Times New Roman" w:hAnsi="Times New Roman"/>
          <w:sz w:val="24"/>
          <w:szCs w:val="24"/>
          <w:lang w:val="sq-AL"/>
        </w:rPr>
        <w:t>k</w:t>
      </w:r>
      <w:r w:rsidR="00714CFD" w:rsidRPr="00714CFD">
        <w:rPr>
          <w:rFonts w:ascii="Times New Roman" w:eastAsia="Times New Roman" w:hAnsi="Times New Roman"/>
          <w:sz w:val="24"/>
          <w:szCs w:val="24"/>
          <w:lang w:val="sq-AL"/>
        </w:rPr>
        <w:t xml:space="preserve">omunës dhe </w:t>
      </w:r>
      <w:r w:rsidR="004C4DDE">
        <w:rPr>
          <w:rFonts w:ascii="Times New Roman" w:eastAsia="Times New Roman" w:hAnsi="Times New Roman"/>
          <w:sz w:val="24"/>
          <w:szCs w:val="24"/>
          <w:lang w:val="sq-AL"/>
        </w:rPr>
        <w:t>asamblistëve</w:t>
      </w:r>
      <w:r w:rsidR="00714CFD" w:rsidRPr="00714CFD">
        <w:rPr>
          <w:rFonts w:ascii="Times New Roman" w:eastAsia="Times New Roman" w:hAnsi="Times New Roman"/>
          <w:sz w:val="24"/>
          <w:szCs w:val="24"/>
          <w:lang w:val="sq-AL"/>
        </w:rPr>
        <w:t xml:space="preserve"> të Kuvendit përcaktohen me ligjet përkatëse për vetëqeverisjen lokale, Statutin e Komunës së Graçanicës dhe ligjet tjera përkatëse.</w:t>
      </w:r>
    </w:p>
    <w:p w14:paraId="2D3F23E0" w14:textId="77777777" w:rsidR="004C4DDE" w:rsidRDefault="004C4DDE" w:rsidP="008275A0">
      <w:pPr>
        <w:spacing w:after="0" w:line="240" w:lineRule="auto"/>
        <w:contextualSpacing/>
        <w:jc w:val="both"/>
        <w:rPr>
          <w:rFonts w:ascii="Times New Roman" w:eastAsia="Times New Roman" w:hAnsi="Times New Roman"/>
          <w:sz w:val="24"/>
          <w:szCs w:val="24"/>
          <w:lang w:val="sq-AL"/>
        </w:rPr>
      </w:pPr>
    </w:p>
    <w:p w14:paraId="1F0F6BB9" w14:textId="4DB53411" w:rsidR="004C4DDE" w:rsidRPr="008275A0" w:rsidRDefault="00C71BBB" w:rsidP="008275A0">
      <w:pPr>
        <w:spacing w:after="0" w:line="240" w:lineRule="auto"/>
        <w:contextualSpacing/>
        <w:jc w:val="both"/>
        <w:rPr>
          <w:rFonts w:ascii="Times New Roman" w:eastAsia="Times New Roman" w:hAnsi="Times New Roman"/>
          <w:sz w:val="24"/>
          <w:szCs w:val="24"/>
          <w:lang w:val="sq-AL"/>
        </w:rPr>
      </w:pPr>
      <w:r>
        <w:rPr>
          <w:rFonts w:ascii="Times New Roman" w:eastAsia="Times New Roman" w:hAnsi="Times New Roman"/>
          <w:sz w:val="24"/>
          <w:szCs w:val="24"/>
          <w:lang w:val="sq-AL"/>
        </w:rPr>
        <w:t xml:space="preserve">3. Kuvendi i Komunës së Graçanicës </w:t>
      </w:r>
      <w:r w:rsidRPr="00C71BBB">
        <w:rPr>
          <w:rFonts w:ascii="Times New Roman" w:eastAsia="Times New Roman" w:hAnsi="Times New Roman"/>
          <w:sz w:val="24"/>
          <w:szCs w:val="24"/>
          <w:lang w:val="sq-AL"/>
        </w:rPr>
        <w:t xml:space="preserve">përbëhet nga gjithsej 19 </w:t>
      </w:r>
      <w:r>
        <w:rPr>
          <w:rFonts w:ascii="Times New Roman" w:eastAsia="Times New Roman" w:hAnsi="Times New Roman"/>
          <w:sz w:val="24"/>
          <w:szCs w:val="24"/>
          <w:lang w:val="sq-AL"/>
        </w:rPr>
        <w:t>asamblistë.</w:t>
      </w:r>
    </w:p>
    <w:p w14:paraId="6BA9BC40" w14:textId="77777777" w:rsidR="00B106EF" w:rsidRPr="0022611D" w:rsidRDefault="00B106EF" w:rsidP="0076584D">
      <w:pPr>
        <w:spacing w:after="0" w:line="240" w:lineRule="auto"/>
        <w:jc w:val="center"/>
        <w:rPr>
          <w:rFonts w:ascii="Times New Roman" w:eastAsia="Times New Roman" w:hAnsi="Times New Roman"/>
          <w:b/>
          <w:i/>
          <w:sz w:val="24"/>
          <w:szCs w:val="24"/>
        </w:rPr>
      </w:pPr>
    </w:p>
    <w:p w14:paraId="60B2D29F" w14:textId="76C2B8AD" w:rsidR="00FA3237" w:rsidRPr="00BC5417" w:rsidRDefault="00BC5417" w:rsidP="00FA3237">
      <w:pPr>
        <w:pStyle w:val="ListParagraph"/>
        <w:tabs>
          <w:tab w:val="left" w:pos="5610"/>
        </w:tabs>
        <w:spacing w:line="240" w:lineRule="auto"/>
        <w:ind w:left="502"/>
        <w:jc w:val="center"/>
        <w:rPr>
          <w:rFonts w:ascii="Times New Roman" w:hAnsi="Times New Roman"/>
          <w:b/>
          <w:bCs/>
          <w:sz w:val="24"/>
          <w:szCs w:val="24"/>
        </w:rPr>
      </w:pPr>
      <w:r>
        <w:rPr>
          <w:rFonts w:ascii="Times New Roman" w:hAnsi="Times New Roman"/>
          <w:b/>
          <w:bCs/>
          <w:sz w:val="24"/>
          <w:szCs w:val="24"/>
          <w:lang w:val="sq-AL"/>
        </w:rPr>
        <w:t>Kryetari i komunës</w:t>
      </w:r>
    </w:p>
    <w:p w14:paraId="460CE472" w14:textId="125AF871" w:rsidR="00FA3237" w:rsidRPr="00BC5417" w:rsidRDefault="00BC5417" w:rsidP="00E7669C">
      <w:pPr>
        <w:pStyle w:val="ListParagraph"/>
        <w:spacing w:after="0" w:line="240" w:lineRule="auto"/>
        <w:ind w:left="502"/>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Neni </w:t>
      </w:r>
      <w:r w:rsidR="00E7669C" w:rsidRPr="00BC5417">
        <w:rPr>
          <w:rFonts w:ascii="Times New Roman" w:eastAsia="Times New Roman" w:hAnsi="Times New Roman"/>
          <w:b/>
          <w:bCs/>
          <w:sz w:val="24"/>
          <w:szCs w:val="24"/>
          <w:lang w:val="sr-Cyrl-RS"/>
        </w:rPr>
        <w:t>5</w:t>
      </w:r>
    </w:p>
    <w:p w14:paraId="6DDAFF0B" w14:textId="77777777" w:rsidR="00E7669C" w:rsidRPr="0022611D" w:rsidRDefault="00E7669C" w:rsidP="00E7669C">
      <w:pPr>
        <w:pStyle w:val="ListParagraph"/>
        <w:spacing w:after="0" w:line="240" w:lineRule="auto"/>
        <w:ind w:left="502"/>
        <w:jc w:val="center"/>
        <w:rPr>
          <w:rFonts w:ascii="Times New Roman" w:eastAsia="Times New Roman" w:hAnsi="Times New Roman"/>
          <w:sz w:val="24"/>
          <w:szCs w:val="24"/>
        </w:rPr>
      </w:pPr>
    </w:p>
    <w:p w14:paraId="116702E2" w14:textId="2DD9A5DB" w:rsidR="00FA3237" w:rsidRPr="00960803" w:rsidRDefault="00285566" w:rsidP="003B4D66">
      <w:pPr>
        <w:pStyle w:val="ListParagraph"/>
        <w:numPr>
          <w:ilvl w:val="0"/>
          <w:numId w:val="13"/>
        </w:num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Zyra e kryetarit të komunës përbëhet ng</w:t>
      </w:r>
      <w:r w:rsidR="008054A6">
        <w:rPr>
          <w:rFonts w:ascii="Times New Roman" w:eastAsia="Times New Roman" w:hAnsi="Times New Roman"/>
          <w:b/>
          <w:sz w:val="24"/>
          <w:szCs w:val="24"/>
        </w:rPr>
        <w:t>a</w:t>
      </w:r>
      <w:r w:rsidR="00FA3237" w:rsidRPr="00960803">
        <w:rPr>
          <w:rFonts w:ascii="Times New Roman" w:eastAsia="Times New Roman" w:hAnsi="Times New Roman"/>
          <w:b/>
          <w:sz w:val="24"/>
          <w:szCs w:val="24"/>
        </w:rPr>
        <w:t>:</w:t>
      </w:r>
    </w:p>
    <w:p w14:paraId="73ECDC94" w14:textId="77777777" w:rsidR="00FA3237" w:rsidRPr="00960803" w:rsidRDefault="00FA3237" w:rsidP="00FA3237">
      <w:pPr>
        <w:pStyle w:val="ListParagraph"/>
        <w:spacing w:after="0" w:line="240" w:lineRule="auto"/>
        <w:ind w:left="785"/>
        <w:rPr>
          <w:rFonts w:ascii="Times New Roman" w:eastAsia="Times New Roman" w:hAnsi="Times New Roman"/>
          <w:b/>
          <w:sz w:val="24"/>
          <w:szCs w:val="24"/>
        </w:rPr>
      </w:pPr>
    </w:p>
    <w:p w14:paraId="37E664E7" w14:textId="26E9553E" w:rsidR="00FA3237" w:rsidRPr="00960803" w:rsidRDefault="00CB5BB7" w:rsidP="00895312">
      <w:pPr>
        <w:pStyle w:val="ListParagraph"/>
        <w:numPr>
          <w:ilvl w:val="0"/>
          <w:numId w:val="57"/>
        </w:numPr>
        <w:spacing w:after="0" w:line="240" w:lineRule="auto"/>
        <w:rPr>
          <w:rFonts w:ascii="Times New Roman" w:eastAsia="Times New Roman" w:hAnsi="Times New Roman"/>
          <w:sz w:val="24"/>
          <w:szCs w:val="24"/>
        </w:rPr>
      </w:pPr>
      <w:r>
        <w:rPr>
          <w:rFonts w:ascii="Times New Roman" w:eastAsia="Times New Roman" w:hAnsi="Times New Roman"/>
          <w:sz w:val="24"/>
          <w:szCs w:val="24"/>
          <w:lang w:val="sq-AL"/>
        </w:rPr>
        <w:t>Kabineti i kryetarit</w:t>
      </w:r>
    </w:p>
    <w:p w14:paraId="1CB9D2BA" w14:textId="63731434" w:rsidR="00FA3237" w:rsidRPr="00960803" w:rsidRDefault="00E605C5" w:rsidP="00895312">
      <w:pPr>
        <w:pStyle w:val="ListParagraph"/>
        <w:numPr>
          <w:ilvl w:val="0"/>
          <w:numId w:val="57"/>
        </w:numPr>
        <w:spacing w:after="0" w:line="240" w:lineRule="auto"/>
        <w:rPr>
          <w:rFonts w:ascii="Times New Roman" w:eastAsia="Times New Roman" w:hAnsi="Times New Roman"/>
          <w:sz w:val="24"/>
          <w:szCs w:val="24"/>
          <w:lang w:val="sr-Cyrl-RS"/>
        </w:rPr>
      </w:pPr>
      <w:r>
        <w:rPr>
          <w:rFonts w:ascii="Times New Roman" w:eastAsia="Times New Roman" w:hAnsi="Times New Roman"/>
          <w:sz w:val="24"/>
          <w:szCs w:val="24"/>
          <w:lang w:val="sq-AL"/>
        </w:rPr>
        <w:t>Njësia për Menaxhimin e Burimeve Njerëzore</w:t>
      </w:r>
    </w:p>
    <w:p w14:paraId="1FD5F720" w14:textId="75E23D5A" w:rsidR="00FA3237" w:rsidRPr="00960803" w:rsidRDefault="009F7D52" w:rsidP="00895312">
      <w:pPr>
        <w:pStyle w:val="ListParagraph"/>
        <w:numPr>
          <w:ilvl w:val="0"/>
          <w:numId w:val="57"/>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Njësia për Auditimin e Brendshëm </w:t>
      </w:r>
    </w:p>
    <w:p w14:paraId="6E763A06" w14:textId="29289955" w:rsidR="00FA3237" w:rsidRPr="00960803" w:rsidRDefault="00D77DE7" w:rsidP="00895312">
      <w:pPr>
        <w:pStyle w:val="ListParagraph"/>
        <w:numPr>
          <w:ilvl w:val="0"/>
          <w:numId w:val="57"/>
        </w:numPr>
        <w:spacing w:after="0" w:line="240" w:lineRule="auto"/>
        <w:rPr>
          <w:rFonts w:ascii="Times New Roman" w:eastAsia="Times New Roman" w:hAnsi="Times New Roman"/>
          <w:sz w:val="24"/>
          <w:szCs w:val="24"/>
          <w:lang w:val="sr-Cyrl-RS"/>
        </w:rPr>
      </w:pPr>
      <w:r>
        <w:rPr>
          <w:rFonts w:ascii="Times New Roman" w:eastAsia="Times New Roman" w:hAnsi="Times New Roman"/>
          <w:sz w:val="24"/>
          <w:szCs w:val="24"/>
        </w:rPr>
        <w:t xml:space="preserve">Zyra për Komunitete dhe Kthim </w:t>
      </w:r>
    </w:p>
    <w:p w14:paraId="489CE93F" w14:textId="33451490" w:rsidR="00FA3237" w:rsidRPr="00960803" w:rsidRDefault="00900FC5" w:rsidP="00895312">
      <w:pPr>
        <w:pStyle w:val="ListParagraph"/>
        <w:numPr>
          <w:ilvl w:val="0"/>
          <w:numId w:val="57"/>
        </w:numPr>
        <w:spacing w:after="0" w:line="240" w:lineRule="auto"/>
        <w:rPr>
          <w:rFonts w:ascii="Times New Roman" w:eastAsia="Times New Roman" w:hAnsi="Times New Roman"/>
          <w:sz w:val="24"/>
          <w:szCs w:val="24"/>
          <w:lang w:val="sr-Cyrl-RS"/>
        </w:rPr>
      </w:pPr>
      <w:r>
        <w:rPr>
          <w:rFonts w:ascii="Times New Roman" w:eastAsia="Times New Roman" w:hAnsi="Times New Roman"/>
          <w:sz w:val="24"/>
          <w:szCs w:val="24"/>
          <w:lang w:val="sq-AL"/>
        </w:rPr>
        <w:t xml:space="preserve">Sektori për </w:t>
      </w:r>
      <w:r w:rsidR="00704A02">
        <w:rPr>
          <w:rFonts w:ascii="Times New Roman" w:eastAsia="Times New Roman" w:hAnsi="Times New Roman"/>
          <w:sz w:val="24"/>
          <w:szCs w:val="24"/>
          <w:lang w:val="sq-AL"/>
        </w:rPr>
        <w:t>Çështje Ligjore</w:t>
      </w:r>
    </w:p>
    <w:p w14:paraId="35ECEC91" w14:textId="7E2F11BD" w:rsidR="00956D7D" w:rsidRPr="00960803" w:rsidRDefault="007D43C3" w:rsidP="00895312">
      <w:pPr>
        <w:pStyle w:val="ListParagraph"/>
        <w:numPr>
          <w:ilvl w:val="0"/>
          <w:numId w:val="57"/>
        </w:numPr>
        <w:spacing w:after="0" w:line="240" w:lineRule="auto"/>
        <w:rPr>
          <w:rFonts w:ascii="Times New Roman" w:eastAsia="Times New Roman" w:hAnsi="Times New Roman"/>
          <w:sz w:val="24"/>
          <w:szCs w:val="24"/>
          <w:lang w:val="sr-Cyrl-RS"/>
        </w:rPr>
      </w:pPr>
      <w:r>
        <w:rPr>
          <w:rFonts w:ascii="Times New Roman" w:eastAsia="Times New Roman" w:hAnsi="Times New Roman"/>
          <w:sz w:val="24"/>
          <w:szCs w:val="24"/>
          <w:lang w:val="sq-AL"/>
        </w:rPr>
        <w:t>Sektori për Prokurim</w:t>
      </w:r>
      <w:r w:rsidR="00CD6D40">
        <w:rPr>
          <w:rFonts w:ascii="Times New Roman" w:eastAsia="Times New Roman" w:hAnsi="Times New Roman"/>
          <w:sz w:val="24"/>
          <w:szCs w:val="24"/>
          <w:lang w:val="sq-AL"/>
        </w:rPr>
        <w:t>in</w:t>
      </w:r>
      <w:r>
        <w:rPr>
          <w:rFonts w:ascii="Times New Roman" w:eastAsia="Times New Roman" w:hAnsi="Times New Roman"/>
          <w:sz w:val="24"/>
          <w:szCs w:val="24"/>
          <w:lang w:val="sq-AL"/>
        </w:rPr>
        <w:t xml:space="preserve"> Publik</w:t>
      </w:r>
    </w:p>
    <w:p w14:paraId="4A10B53E" w14:textId="77777777" w:rsidR="009D6494" w:rsidRDefault="009D6494" w:rsidP="009D6494">
      <w:pPr>
        <w:jc w:val="both"/>
        <w:rPr>
          <w:rFonts w:ascii="Times New Roman" w:hAnsi="Times New Roman"/>
          <w:sz w:val="24"/>
          <w:szCs w:val="24"/>
          <w:lang w:val="sq-AL"/>
        </w:rPr>
      </w:pPr>
    </w:p>
    <w:p w14:paraId="6F744196" w14:textId="6E8BFAB9" w:rsidR="00FA3237" w:rsidRPr="004477CD" w:rsidRDefault="000E579D" w:rsidP="00264367">
      <w:pPr>
        <w:contextualSpacing/>
        <w:jc w:val="both"/>
        <w:rPr>
          <w:rFonts w:ascii="Times New Roman" w:hAnsi="Times New Roman"/>
          <w:sz w:val="24"/>
          <w:szCs w:val="24"/>
          <w:lang w:val="sq-AL"/>
        </w:rPr>
      </w:pPr>
      <w:r>
        <w:rPr>
          <w:rFonts w:ascii="Times New Roman" w:hAnsi="Times New Roman"/>
          <w:b/>
          <w:bCs/>
          <w:sz w:val="24"/>
          <w:szCs w:val="24"/>
          <w:lang w:val="sq-AL"/>
        </w:rPr>
        <w:t>2</w:t>
      </w:r>
      <w:r w:rsidR="00264367" w:rsidRPr="00264367">
        <w:rPr>
          <w:rFonts w:ascii="Times New Roman" w:hAnsi="Times New Roman"/>
          <w:b/>
          <w:bCs/>
          <w:sz w:val="24"/>
          <w:szCs w:val="24"/>
          <w:lang w:val="sq-AL"/>
        </w:rPr>
        <w:t>.</w:t>
      </w:r>
      <w:r w:rsidR="00264367">
        <w:rPr>
          <w:rFonts w:ascii="Times New Roman" w:hAnsi="Times New Roman"/>
          <w:sz w:val="24"/>
          <w:szCs w:val="24"/>
          <w:lang w:val="sq-AL"/>
        </w:rPr>
        <w:t xml:space="preserve"> </w:t>
      </w:r>
      <w:r w:rsidR="004477CD">
        <w:rPr>
          <w:rFonts w:ascii="Times New Roman" w:hAnsi="Times New Roman"/>
          <w:b/>
          <w:sz w:val="24"/>
          <w:szCs w:val="24"/>
          <w:lang w:val="sq-AL"/>
        </w:rPr>
        <w:t>Njësia për Menaxhimin e Burimeve Njerëzore</w:t>
      </w:r>
    </w:p>
    <w:p w14:paraId="62A24662" w14:textId="2CBA799F" w:rsidR="002A513E" w:rsidRPr="00AB08F5" w:rsidRDefault="000E579D" w:rsidP="002A513E">
      <w:pPr>
        <w:pStyle w:val="NoSpacing"/>
        <w:jc w:val="both"/>
        <w:rPr>
          <w:rFonts w:ascii="Times New Roman" w:hAnsi="Times New Roman"/>
          <w:sz w:val="24"/>
          <w:szCs w:val="24"/>
        </w:rPr>
      </w:pPr>
      <w:r w:rsidRPr="00966E76">
        <w:rPr>
          <w:rFonts w:ascii="Times New Roman" w:hAnsi="Times New Roman"/>
          <w:b/>
          <w:sz w:val="24"/>
          <w:szCs w:val="24"/>
          <w:lang w:val="sq-AL"/>
        </w:rPr>
        <w:t>2</w:t>
      </w:r>
      <w:r w:rsidR="00264367" w:rsidRPr="00966E76">
        <w:rPr>
          <w:rFonts w:ascii="Times New Roman" w:hAnsi="Times New Roman"/>
          <w:b/>
          <w:sz w:val="24"/>
          <w:szCs w:val="24"/>
          <w:lang w:val="sq-AL"/>
        </w:rPr>
        <w:t>.1</w:t>
      </w:r>
      <w:r w:rsidR="00264367" w:rsidRPr="00264367">
        <w:rPr>
          <w:rFonts w:ascii="Times New Roman" w:hAnsi="Times New Roman"/>
          <w:b/>
          <w:sz w:val="24"/>
          <w:szCs w:val="24"/>
          <w:lang w:val="sq-AL"/>
        </w:rPr>
        <w:t>.</w:t>
      </w:r>
      <w:r w:rsidR="00E7669C" w:rsidRPr="00264367">
        <w:rPr>
          <w:rFonts w:ascii="Times New Roman" w:hAnsi="Times New Roman"/>
          <w:b/>
          <w:sz w:val="24"/>
          <w:szCs w:val="24"/>
          <w:lang w:val="sr-Cyrl-RS"/>
        </w:rPr>
        <w:t xml:space="preserve"> </w:t>
      </w:r>
      <w:r w:rsidR="002A513E" w:rsidRPr="007C0346">
        <w:rPr>
          <w:rFonts w:ascii="Times New Roman" w:hAnsi="Times New Roman"/>
          <w:sz w:val="24"/>
          <w:szCs w:val="24"/>
        </w:rPr>
        <w:t>Misioni i Njësisë për Menaxhimin e Burimeve Njerëzore</w:t>
      </w:r>
      <w:r w:rsidR="002A513E" w:rsidRPr="00AE55F4">
        <w:rPr>
          <w:rFonts w:ascii="Times New Roman" w:hAnsi="Times New Roman"/>
          <w:sz w:val="24"/>
          <w:szCs w:val="24"/>
        </w:rPr>
        <w:t xml:space="preserve"> është të sigurojë menaxhim</w:t>
      </w:r>
      <w:r w:rsidR="002A513E">
        <w:rPr>
          <w:rFonts w:ascii="Times New Roman" w:hAnsi="Times New Roman"/>
          <w:sz w:val="24"/>
          <w:szCs w:val="24"/>
        </w:rPr>
        <w:t>in</w:t>
      </w:r>
      <w:r w:rsidR="002A513E" w:rsidRPr="00AE55F4">
        <w:rPr>
          <w:rFonts w:ascii="Times New Roman" w:hAnsi="Times New Roman"/>
          <w:sz w:val="24"/>
          <w:szCs w:val="24"/>
        </w:rPr>
        <w:t xml:space="preserve"> efikas të burimeve njerëzore përmes zhvillimit të proceseve dhe procedurave që kontribuojnë në </w:t>
      </w:r>
      <w:r w:rsidR="002A513E">
        <w:rPr>
          <w:rFonts w:ascii="Times New Roman" w:hAnsi="Times New Roman"/>
          <w:sz w:val="24"/>
          <w:szCs w:val="24"/>
        </w:rPr>
        <w:t>realizimin</w:t>
      </w:r>
      <w:r w:rsidR="002A513E" w:rsidRPr="00AE55F4">
        <w:rPr>
          <w:rFonts w:ascii="Times New Roman" w:hAnsi="Times New Roman"/>
          <w:sz w:val="24"/>
          <w:szCs w:val="24"/>
        </w:rPr>
        <w:t xml:space="preserve"> e qëllimeve të institucionit dhe punonjësve, duke </w:t>
      </w:r>
      <w:r w:rsidR="002A513E">
        <w:rPr>
          <w:rFonts w:ascii="Times New Roman" w:hAnsi="Times New Roman"/>
          <w:sz w:val="24"/>
          <w:szCs w:val="24"/>
        </w:rPr>
        <w:t xml:space="preserve">harmonizuar </w:t>
      </w:r>
      <w:r w:rsidR="002A513E" w:rsidRPr="00AE55F4">
        <w:rPr>
          <w:rFonts w:ascii="Times New Roman" w:hAnsi="Times New Roman"/>
          <w:sz w:val="24"/>
          <w:szCs w:val="24"/>
        </w:rPr>
        <w:t xml:space="preserve">nevojat e punonjësve me nevojat e institucionit dhe duke kryer funksione dhe </w:t>
      </w:r>
      <w:r w:rsidR="002A513E">
        <w:rPr>
          <w:rFonts w:ascii="Times New Roman" w:hAnsi="Times New Roman"/>
          <w:sz w:val="24"/>
          <w:szCs w:val="24"/>
        </w:rPr>
        <w:t>autorizime</w:t>
      </w:r>
      <w:r w:rsidR="002A513E" w:rsidRPr="00AE55F4">
        <w:rPr>
          <w:rFonts w:ascii="Times New Roman" w:hAnsi="Times New Roman"/>
          <w:sz w:val="24"/>
          <w:szCs w:val="24"/>
        </w:rPr>
        <w:t xml:space="preserve"> në përputhje me ligjet dhe aktet nënligjore në fuqi në fushën e burimeve njerëzore.</w:t>
      </w:r>
    </w:p>
    <w:p w14:paraId="11D66215" w14:textId="77777777" w:rsidR="002A513E" w:rsidRDefault="002A513E" w:rsidP="00264367">
      <w:pPr>
        <w:pStyle w:val="NoSpacing"/>
        <w:jc w:val="both"/>
        <w:rPr>
          <w:rFonts w:ascii="Times New Roman" w:hAnsi="Times New Roman"/>
          <w:b/>
          <w:color w:val="FF0000"/>
          <w:sz w:val="24"/>
          <w:szCs w:val="24"/>
          <w:lang w:val="sq-AL"/>
        </w:rPr>
      </w:pPr>
    </w:p>
    <w:p w14:paraId="1E52CB0F" w14:textId="77B7F893" w:rsidR="0023579A" w:rsidRPr="0038215B" w:rsidRDefault="000E579D" w:rsidP="00264367">
      <w:pPr>
        <w:pStyle w:val="NoSpacing"/>
        <w:jc w:val="both"/>
        <w:rPr>
          <w:rFonts w:ascii="Times New Roman" w:hAnsi="Times New Roman"/>
          <w:bCs/>
          <w:sz w:val="24"/>
          <w:szCs w:val="24"/>
          <w:lang w:val="sq-AL"/>
        </w:rPr>
      </w:pPr>
      <w:r w:rsidRPr="00966E76">
        <w:rPr>
          <w:rFonts w:ascii="Times New Roman" w:hAnsi="Times New Roman"/>
          <w:b/>
          <w:sz w:val="24"/>
          <w:szCs w:val="24"/>
          <w:lang w:val="sq-AL"/>
        </w:rPr>
        <w:t>2</w:t>
      </w:r>
      <w:r w:rsidR="0023579A" w:rsidRPr="00966E76">
        <w:rPr>
          <w:rFonts w:ascii="Times New Roman" w:hAnsi="Times New Roman"/>
          <w:b/>
          <w:sz w:val="24"/>
          <w:szCs w:val="24"/>
          <w:lang w:val="sq-AL"/>
        </w:rPr>
        <w:t>.2</w:t>
      </w:r>
      <w:r w:rsidR="0023579A" w:rsidRPr="0038215B">
        <w:rPr>
          <w:rFonts w:ascii="Times New Roman" w:hAnsi="Times New Roman"/>
          <w:bCs/>
          <w:sz w:val="24"/>
          <w:szCs w:val="24"/>
          <w:lang w:val="sq-AL"/>
        </w:rPr>
        <w:t xml:space="preserve">. </w:t>
      </w:r>
      <w:r w:rsidR="0038215B" w:rsidRPr="00980BD7">
        <w:rPr>
          <w:rFonts w:ascii="Times New Roman" w:hAnsi="Times New Roman"/>
          <w:bCs/>
          <w:sz w:val="24"/>
          <w:szCs w:val="24"/>
          <w:lang w:val="sq-AL"/>
        </w:rPr>
        <w:t>Detyrat dhe përgjegjësitë e Njësisë për Menaxhimin e Burimeve Njerëzore janë:</w:t>
      </w:r>
    </w:p>
    <w:p w14:paraId="1BDF28C0" w14:textId="77777777" w:rsidR="00EB3111" w:rsidRDefault="00EB3111" w:rsidP="00EB3111">
      <w:pPr>
        <w:pStyle w:val="NoSpacing"/>
        <w:ind w:left="142"/>
        <w:jc w:val="both"/>
        <w:rPr>
          <w:rFonts w:ascii="Times New Roman" w:hAnsi="Times New Roman"/>
          <w:color w:val="FF0000"/>
          <w:sz w:val="24"/>
          <w:szCs w:val="24"/>
          <w:lang w:val="sq-AL"/>
        </w:rPr>
      </w:pPr>
    </w:p>
    <w:p w14:paraId="75115B02" w14:textId="77777777" w:rsidR="001C6A4D" w:rsidRPr="00AE3740" w:rsidRDefault="001C6A4D" w:rsidP="001C6A4D">
      <w:pPr>
        <w:contextualSpacing/>
        <w:jc w:val="both"/>
        <w:rPr>
          <w:rFonts w:ascii="Times New Roman" w:hAnsi="Times New Roman"/>
          <w:color w:val="000000" w:themeColor="text1"/>
          <w:sz w:val="24"/>
          <w:szCs w:val="24"/>
        </w:rPr>
      </w:pPr>
      <w:r w:rsidRPr="00AE3740">
        <w:rPr>
          <w:rFonts w:ascii="Times New Roman" w:hAnsi="Times New Roman"/>
          <w:color w:val="000000" w:themeColor="text1"/>
          <w:sz w:val="24"/>
          <w:szCs w:val="24"/>
        </w:rPr>
        <w:t xml:space="preserve">- Përgatit planin vjetor të punës </w:t>
      </w:r>
      <w:r>
        <w:rPr>
          <w:rFonts w:ascii="Times New Roman" w:hAnsi="Times New Roman"/>
          <w:color w:val="000000" w:themeColor="text1"/>
          <w:sz w:val="24"/>
          <w:szCs w:val="24"/>
        </w:rPr>
        <w:t xml:space="preserve">së zyrtarëve </w:t>
      </w:r>
      <w:r w:rsidRPr="00AE3740">
        <w:rPr>
          <w:rFonts w:ascii="Times New Roman" w:hAnsi="Times New Roman"/>
          <w:color w:val="000000" w:themeColor="text1"/>
          <w:sz w:val="24"/>
          <w:szCs w:val="24"/>
        </w:rPr>
        <w:t>dhe menaxhimin e burimeve njerëzore,</w:t>
      </w:r>
    </w:p>
    <w:p w14:paraId="35DD5928" w14:textId="77777777" w:rsidR="001C6A4D" w:rsidRDefault="001C6A4D" w:rsidP="001C6A4D">
      <w:pPr>
        <w:contextualSpacing/>
        <w:jc w:val="both"/>
        <w:rPr>
          <w:rFonts w:ascii="Times New Roman" w:hAnsi="Times New Roman"/>
          <w:color w:val="000000" w:themeColor="text1"/>
          <w:sz w:val="24"/>
          <w:szCs w:val="24"/>
        </w:rPr>
      </w:pPr>
      <w:r w:rsidRPr="00AE3740">
        <w:rPr>
          <w:rFonts w:ascii="Times New Roman" w:hAnsi="Times New Roman"/>
          <w:color w:val="000000" w:themeColor="text1"/>
          <w:sz w:val="24"/>
          <w:szCs w:val="24"/>
        </w:rPr>
        <w:t>- Menaxhon procesin e</w:t>
      </w:r>
      <w:r>
        <w:rPr>
          <w:rFonts w:ascii="Times New Roman" w:hAnsi="Times New Roman"/>
          <w:color w:val="000000" w:themeColor="text1"/>
          <w:sz w:val="24"/>
          <w:szCs w:val="24"/>
        </w:rPr>
        <w:t xml:space="preserve"> punësimit të</w:t>
      </w:r>
      <w:r w:rsidRPr="00AE3740">
        <w:rPr>
          <w:rFonts w:ascii="Times New Roman" w:hAnsi="Times New Roman"/>
          <w:color w:val="000000" w:themeColor="text1"/>
          <w:sz w:val="24"/>
          <w:szCs w:val="24"/>
        </w:rPr>
        <w:t xml:space="preserve"> </w:t>
      </w:r>
      <w:r>
        <w:rPr>
          <w:rFonts w:ascii="Times New Roman" w:hAnsi="Times New Roman"/>
          <w:color w:val="000000" w:themeColor="text1"/>
          <w:sz w:val="24"/>
          <w:szCs w:val="24"/>
        </w:rPr>
        <w:t>punonjësve</w:t>
      </w:r>
      <w:r w:rsidRPr="00AE3740">
        <w:rPr>
          <w:rFonts w:ascii="Times New Roman" w:hAnsi="Times New Roman"/>
          <w:color w:val="000000" w:themeColor="text1"/>
          <w:sz w:val="24"/>
          <w:szCs w:val="24"/>
        </w:rPr>
        <w:t>, z</w:t>
      </w:r>
      <w:r>
        <w:rPr>
          <w:rFonts w:ascii="Times New Roman" w:hAnsi="Times New Roman"/>
          <w:color w:val="000000" w:themeColor="text1"/>
          <w:sz w:val="24"/>
          <w:szCs w:val="24"/>
        </w:rPr>
        <w:t>batimin</w:t>
      </w:r>
      <w:r w:rsidRPr="00AE3740">
        <w:rPr>
          <w:rFonts w:ascii="Times New Roman" w:hAnsi="Times New Roman"/>
          <w:color w:val="000000" w:themeColor="text1"/>
          <w:sz w:val="24"/>
          <w:szCs w:val="24"/>
        </w:rPr>
        <w:t xml:space="preserve"> e konkurseve publike, procedurat e transferimit, ngritjes në detyrë dhe </w:t>
      </w:r>
      <w:r>
        <w:rPr>
          <w:rFonts w:ascii="Times New Roman" w:hAnsi="Times New Roman"/>
          <w:color w:val="000000" w:themeColor="text1"/>
          <w:sz w:val="24"/>
          <w:szCs w:val="24"/>
        </w:rPr>
        <w:t>ndërprerjes së marrëdhënies së punës</w:t>
      </w:r>
      <w:r w:rsidRPr="00AE3740">
        <w:rPr>
          <w:rFonts w:ascii="Times New Roman" w:hAnsi="Times New Roman"/>
          <w:color w:val="000000" w:themeColor="text1"/>
          <w:sz w:val="24"/>
          <w:szCs w:val="24"/>
        </w:rPr>
        <w:t>,</w:t>
      </w:r>
    </w:p>
    <w:p w14:paraId="07B23012" w14:textId="77777777" w:rsidR="001C6A4D" w:rsidRPr="00B15016"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t xml:space="preserve">- Përgatit </w:t>
      </w:r>
      <w:r>
        <w:rPr>
          <w:rFonts w:ascii="Times New Roman" w:hAnsi="Times New Roman"/>
          <w:color w:val="000000" w:themeColor="text1"/>
          <w:sz w:val="24"/>
          <w:szCs w:val="24"/>
        </w:rPr>
        <w:t>A</w:t>
      </w:r>
      <w:r w:rsidRPr="00B15016">
        <w:rPr>
          <w:rFonts w:ascii="Times New Roman" w:hAnsi="Times New Roman"/>
          <w:color w:val="000000" w:themeColor="text1"/>
          <w:sz w:val="24"/>
          <w:szCs w:val="24"/>
        </w:rPr>
        <w:t>kte</w:t>
      </w:r>
      <w:r>
        <w:rPr>
          <w:rFonts w:ascii="Times New Roman" w:hAnsi="Times New Roman"/>
          <w:color w:val="000000" w:themeColor="text1"/>
          <w:sz w:val="24"/>
          <w:szCs w:val="24"/>
        </w:rPr>
        <w:t>t e</w:t>
      </w:r>
      <w:r w:rsidRPr="00B15016">
        <w:rPr>
          <w:rFonts w:ascii="Times New Roman" w:hAnsi="Times New Roman"/>
          <w:color w:val="000000" w:themeColor="text1"/>
          <w:sz w:val="24"/>
          <w:szCs w:val="24"/>
        </w:rPr>
        <w:t xml:space="preserve"> emërimit, </w:t>
      </w:r>
      <w:r>
        <w:rPr>
          <w:rFonts w:ascii="Times New Roman" w:hAnsi="Times New Roman"/>
          <w:color w:val="000000" w:themeColor="text1"/>
          <w:sz w:val="24"/>
          <w:szCs w:val="24"/>
        </w:rPr>
        <w:t>akt</w:t>
      </w:r>
      <w:r w:rsidRPr="00B15016">
        <w:rPr>
          <w:rFonts w:ascii="Times New Roman" w:hAnsi="Times New Roman"/>
          <w:color w:val="000000" w:themeColor="text1"/>
          <w:sz w:val="24"/>
          <w:szCs w:val="24"/>
        </w:rPr>
        <w:t>vendime</w:t>
      </w:r>
      <w:r>
        <w:rPr>
          <w:rFonts w:ascii="Times New Roman" w:hAnsi="Times New Roman"/>
          <w:color w:val="000000" w:themeColor="text1"/>
          <w:sz w:val="24"/>
          <w:szCs w:val="24"/>
        </w:rPr>
        <w:t xml:space="preserve">t </w:t>
      </w:r>
      <w:r w:rsidRPr="00B15016">
        <w:rPr>
          <w:rFonts w:ascii="Times New Roman" w:hAnsi="Times New Roman"/>
          <w:color w:val="000000" w:themeColor="text1"/>
          <w:sz w:val="24"/>
          <w:szCs w:val="24"/>
        </w:rPr>
        <w:t>dhe akte</w:t>
      </w:r>
      <w:r>
        <w:rPr>
          <w:rFonts w:ascii="Times New Roman" w:hAnsi="Times New Roman"/>
          <w:color w:val="000000" w:themeColor="text1"/>
          <w:sz w:val="24"/>
          <w:szCs w:val="24"/>
        </w:rPr>
        <w:t>t e</w:t>
      </w:r>
      <w:r w:rsidRPr="00B15016">
        <w:rPr>
          <w:rFonts w:ascii="Times New Roman" w:hAnsi="Times New Roman"/>
          <w:color w:val="000000" w:themeColor="text1"/>
          <w:sz w:val="24"/>
          <w:szCs w:val="24"/>
        </w:rPr>
        <w:t xml:space="preserve"> tjera që </w:t>
      </w:r>
      <w:r>
        <w:rPr>
          <w:rFonts w:ascii="Times New Roman" w:hAnsi="Times New Roman"/>
          <w:color w:val="000000" w:themeColor="text1"/>
          <w:sz w:val="24"/>
          <w:szCs w:val="24"/>
        </w:rPr>
        <w:t>lidhen</w:t>
      </w:r>
      <w:r w:rsidRPr="00B15016">
        <w:rPr>
          <w:rFonts w:ascii="Times New Roman" w:hAnsi="Times New Roman"/>
          <w:color w:val="000000" w:themeColor="text1"/>
          <w:sz w:val="24"/>
          <w:szCs w:val="24"/>
        </w:rPr>
        <w:t xml:space="preserve"> me </w:t>
      </w:r>
      <w:r>
        <w:rPr>
          <w:rFonts w:ascii="Times New Roman" w:hAnsi="Times New Roman"/>
          <w:color w:val="000000" w:themeColor="text1"/>
          <w:sz w:val="24"/>
          <w:szCs w:val="24"/>
        </w:rPr>
        <w:t>statusin juridik dhe punues</w:t>
      </w:r>
      <w:r w:rsidRPr="00B15016">
        <w:rPr>
          <w:rFonts w:ascii="Times New Roman" w:hAnsi="Times New Roman"/>
          <w:color w:val="000000" w:themeColor="text1"/>
          <w:sz w:val="24"/>
          <w:szCs w:val="24"/>
        </w:rPr>
        <w:t xml:space="preserve"> të pun</w:t>
      </w:r>
      <w:r>
        <w:rPr>
          <w:rFonts w:ascii="Times New Roman" w:hAnsi="Times New Roman"/>
          <w:color w:val="000000" w:themeColor="text1"/>
          <w:sz w:val="24"/>
          <w:szCs w:val="24"/>
        </w:rPr>
        <w:t>onjësve</w:t>
      </w:r>
      <w:r w:rsidRPr="00B15016">
        <w:rPr>
          <w:rFonts w:ascii="Times New Roman" w:hAnsi="Times New Roman"/>
          <w:color w:val="000000" w:themeColor="text1"/>
          <w:sz w:val="24"/>
          <w:szCs w:val="24"/>
        </w:rPr>
        <w:t>, krij</w:t>
      </w:r>
      <w:r>
        <w:rPr>
          <w:rFonts w:ascii="Times New Roman" w:hAnsi="Times New Roman"/>
          <w:color w:val="000000" w:themeColor="text1"/>
          <w:sz w:val="24"/>
          <w:szCs w:val="24"/>
        </w:rPr>
        <w:t>on</w:t>
      </w:r>
      <w:r w:rsidRPr="00B15016">
        <w:rPr>
          <w:rFonts w:ascii="Times New Roman" w:hAnsi="Times New Roman"/>
          <w:color w:val="000000" w:themeColor="text1"/>
          <w:sz w:val="24"/>
          <w:szCs w:val="24"/>
        </w:rPr>
        <w:t xml:space="preserve"> dhe m</w:t>
      </w:r>
      <w:r>
        <w:rPr>
          <w:rFonts w:ascii="Times New Roman" w:hAnsi="Times New Roman"/>
          <w:color w:val="000000" w:themeColor="text1"/>
          <w:sz w:val="24"/>
          <w:szCs w:val="24"/>
        </w:rPr>
        <w:t>irëm</w:t>
      </w:r>
      <w:r w:rsidRPr="00B15016">
        <w:rPr>
          <w:rFonts w:ascii="Times New Roman" w:hAnsi="Times New Roman"/>
          <w:color w:val="000000" w:themeColor="text1"/>
          <w:sz w:val="24"/>
          <w:szCs w:val="24"/>
        </w:rPr>
        <w:t>ba</w:t>
      </w:r>
      <w:r>
        <w:rPr>
          <w:rFonts w:ascii="Times New Roman" w:hAnsi="Times New Roman"/>
          <w:color w:val="000000" w:themeColor="text1"/>
          <w:sz w:val="24"/>
          <w:szCs w:val="24"/>
        </w:rPr>
        <w:t>n</w:t>
      </w:r>
      <w:r w:rsidRPr="00B15016">
        <w:rPr>
          <w:rFonts w:ascii="Times New Roman" w:hAnsi="Times New Roman"/>
          <w:color w:val="000000" w:themeColor="text1"/>
          <w:sz w:val="24"/>
          <w:szCs w:val="24"/>
        </w:rPr>
        <w:t xml:space="preserve"> dosje</w:t>
      </w:r>
      <w:r>
        <w:rPr>
          <w:rFonts w:ascii="Times New Roman" w:hAnsi="Times New Roman"/>
          <w:color w:val="000000" w:themeColor="text1"/>
          <w:sz w:val="24"/>
          <w:szCs w:val="24"/>
        </w:rPr>
        <w:t>t e</w:t>
      </w:r>
      <w:r w:rsidRPr="00B15016">
        <w:rPr>
          <w:rFonts w:ascii="Times New Roman" w:hAnsi="Times New Roman"/>
          <w:color w:val="000000" w:themeColor="text1"/>
          <w:sz w:val="24"/>
          <w:szCs w:val="24"/>
        </w:rPr>
        <w:t xml:space="preserve"> pun</w:t>
      </w:r>
      <w:r>
        <w:rPr>
          <w:rFonts w:ascii="Times New Roman" w:hAnsi="Times New Roman"/>
          <w:color w:val="000000" w:themeColor="text1"/>
          <w:sz w:val="24"/>
          <w:szCs w:val="24"/>
        </w:rPr>
        <w:t>ëtorëve</w:t>
      </w:r>
      <w:r w:rsidRPr="00B15016">
        <w:rPr>
          <w:rFonts w:ascii="Times New Roman" w:hAnsi="Times New Roman"/>
          <w:color w:val="000000" w:themeColor="text1"/>
          <w:sz w:val="24"/>
          <w:szCs w:val="24"/>
        </w:rPr>
        <w:t>,</w:t>
      </w:r>
    </w:p>
    <w:p w14:paraId="59EAE287" w14:textId="77777777" w:rsidR="001C6A4D" w:rsidRPr="00B15016"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t>- Merr pjesë në vlerësimin e kryerjes së detyr</w:t>
      </w:r>
      <w:r>
        <w:rPr>
          <w:rFonts w:ascii="Times New Roman" w:hAnsi="Times New Roman"/>
          <w:color w:val="000000" w:themeColor="text1"/>
          <w:sz w:val="24"/>
          <w:szCs w:val="24"/>
        </w:rPr>
        <w:t>ave të</w:t>
      </w:r>
      <w:r w:rsidRPr="00B15016">
        <w:rPr>
          <w:rFonts w:ascii="Times New Roman" w:hAnsi="Times New Roman"/>
          <w:color w:val="000000" w:themeColor="text1"/>
          <w:sz w:val="24"/>
          <w:szCs w:val="24"/>
        </w:rPr>
        <w:t xml:space="preserve"> punës dhe vlerësimin e pun</w:t>
      </w:r>
      <w:r>
        <w:rPr>
          <w:rFonts w:ascii="Times New Roman" w:hAnsi="Times New Roman"/>
          <w:color w:val="000000" w:themeColor="text1"/>
          <w:sz w:val="24"/>
          <w:szCs w:val="24"/>
        </w:rPr>
        <w:t>onjësve</w:t>
      </w:r>
      <w:r w:rsidRPr="00B15016">
        <w:rPr>
          <w:rFonts w:ascii="Times New Roman" w:hAnsi="Times New Roman"/>
          <w:color w:val="000000" w:themeColor="text1"/>
          <w:sz w:val="24"/>
          <w:szCs w:val="24"/>
        </w:rPr>
        <w:t>,</w:t>
      </w:r>
    </w:p>
    <w:p w14:paraId="23013388" w14:textId="77777777" w:rsidR="001C6A4D" w:rsidRPr="00B15016"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Përpilon </w:t>
      </w:r>
      <w:r w:rsidRPr="00B15016">
        <w:rPr>
          <w:rFonts w:ascii="Times New Roman" w:hAnsi="Times New Roman"/>
          <w:color w:val="000000" w:themeColor="text1"/>
          <w:sz w:val="24"/>
          <w:szCs w:val="24"/>
        </w:rPr>
        <w:t>plan</w:t>
      </w:r>
      <w:r>
        <w:rPr>
          <w:rFonts w:ascii="Times New Roman" w:hAnsi="Times New Roman"/>
          <w:color w:val="000000" w:themeColor="text1"/>
          <w:sz w:val="24"/>
          <w:szCs w:val="24"/>
        </w:rPr>
        <w:t>in e</w:t>
      </w:r>
      <w:r w:rsidRPr="00B15016">
        <w:rPr>
          <w:rFonts w:ascii="Times New Roman" w:hAnsi="Times New Roman"/>
          <w:color w:val="000000" w:themeColor="text1"/>
          <w:sz w:val="24"/>
          <w:szCs w:val="24"/>
        </w:rPr>
        <w:t xml:space="preserve"> trajnim</w:t>
      </w:r>
      <w:r>
        <w:rPr>
          <w:rFonts w:ascii="Times New Roman" w:hAnsi="Times New Roman"/>
          <w:color w:val="000000" w:themeColor="text1"/>
          <w:sz w:val="24"/>
          <w:szCs w:val="24"/>
        </w:rPr>
        <w:t>eve të punonjësve</w:t>
      </w:r>
      <w:r w:rsidRPr="00B15016">
        <w:rPr>
          <w:rFonts w:ascii="Times New Roman" w:hAnsi="Times New Roman"/>
          <w:color w:val="000000" w:themeColor="text1"/>
          <w:sz w:val="24"/>
          <w:szCs w:val="24"/>
        </w:rPr>
        <w:t>,</w:t>
      </w:r>
    </w:p>
    <w:p w14:paraId="00229DC2" w14:textId="77777777" w:rsidR="001C6A4D" w:rsidRPr="00B15016"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lastRenderedPageBreak/>
        <w:t xml:space="preserve">- Kujdeset për disiplinën, marrëdhëniet </w:t>
      </w:r>
      <w:r>
        <w:rPr>
          <w:rFonts w:ascii="Times New Roman" w:hAnsi="Times New Roman"/>
          <w:color w:val="000000" w:themeColor="text1"/>
          <w:sz w:val="24"/>
          <w:szCs w:val="24"/>
        </w:rPr>
        <w:t>midis punonjësve</w:t>
      </w:r>
      <w:r w:rsidRPr="00B15016">
        <w:rPr>
          <w:rFonts w:ascii="Times New Roman" w:hAnsi="Times New Roman"/>
          <w:color w:val="000000" w:themeColor="text1"/>
          <w:sz w:val="24"/>
          <w:szCs w:val="24"/>
        </w:rPr>
        <w:t xml:space="preserve"> dhe respektimin e Kodit të </w:t>
      </w:r>
      <w:r>
        <w:rPr>
          <w:rFonts w:ascii="Times New Roman" w:hAnsi="Times New Roman"/>
          <w:color w:val="000000" w:themeColor="text1"/>
          <w:sz w:val="24"/>
          <w:szCs w:val="24"/>
        </w:rPr>
        <w:t>s</w:t>
      </w:r>
      <w:r w:rsidRPr="00B15016">
        <w:rPr>
          <w:rFonts w:ascii="Times New Roman" w:hAnsi="Times New Roman"/>
          <w:color w:val="000000" w:themeColor="text1"/>
          <w:sz w:val="24"/>
          <w:szCs w:val="24"/>
        </w:rPr>
        <w:t>jelljes,</w:t>
      </w:r>
    </w:p>
    <w:p w14:paraId="4B0ADB8A" w14:textId="77777777" w:rsidR="001C6A4D" w:rsidRPr="00B15016"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t>- Mbështet punën e komisioneve përkatëse në fushën e burimeve njerëzore,</w:t>
      </w:r>
    </w:p>
    <w:p w14:paraId="7A952295" w14:textId="77777777" w:rsidR="001C6A4D" w:rsidRDefault="001C6A4D" w:rsidP="001C6A4D">
      <w:pPr>
        <w:contextualSpacing/>
        <w:jc w:val="both"/>
        <w:rPr>
          <w:rFonts w:ascii="Times New Roman" w:hAnsi="Times New Roman"/>
          <w:color w:val="000000" w:themeColor="text1"/>
          <w:sz w:val="24"/>
          <w:szCs w:val="24"/>
        </w:rPr>
      </w:pPr>
      <w:r w:rsidRPr="00B15016">
        <w:rPr>
          <w:rFonts w:ascii="Times New Roman" w:hAnsi="Times New Roman"/>
          <w:color w:val="000000" w:themeColor="text1"/>
          <w:sz w:val="24"/>
          <w:szCs w:val="24"/>
        </w:rPr>
        <w:t>- Kryen detyra që lidhen me mungesën e pun</w:t>
      </w:r>
      <w:r>
        <w:rPr>
          <w:rFonts w:ascii="Times New Roman" w:hAnsi="Times New Roman"/>
          <w:color w:val="000000" w:themeColor="text1"/>
          <w:sz w:val="24"/>
          <w:szCs w:val="24"/>
        </w:rPr>
        <w:t>onjësve</w:t>
      </w:r>
      <w:r w:rsidRPr="00B15016">
        <w:rPr>
          <w:rFonts w:ascii="Times New Roman" w:hAnsi="Times New Roman"/>
          <w:color w:val="000000" w:themeColor="text1"/>
          <w:sz w:val="24"/>
          <w:szCs w:val="24"/>
        </w:rPr>
        <w:t>,</w:t>
      </w:r>
    </w:p>
    <w:p w14:paraId="465CBA78" w14:textId="77777777" w:rsidR="001C6A4D" w:rsidRPr="005D55E6" w:rsidRDefault="001C6A4D" w:rsidP="001C6A4D">
      <w:pPr>
        <w:contextualSpacing/>
        <w:jc w:val="both"/>
        <w:rPr>
          <w:rFonts w:ascii="Times New Roman" w:hAnsi="Times New Roman"/>
          <w:color w:val="000000" w:themeColor="text1"/>
          <w:sz w:val="24"/>
          <w:szCs w:val="24"/>
        </w:rPr>
      </w:pPr>
      <w:r w:rsidRPr="005D55E6">
        <w:rPr>
          <w:rFonts w:ascii="Times New Roman" w:hAnsi="Times New Roman"/>
          <w:color w:val="000000" w:themeColor="text1"/>
          <w:sz w:val="24"/>
          <w:szCs w:val="24"/>
        </w:rPr>
        <w:t xml:space="preserve">- Menaxhon procesin e funksionimit të burimeve njerëzore përmes sistemit </w:t>
      </w:r>
      <w:r>
        <w:rPr>
          <w:rFonts w:ascii="Times New Roman" w:hAnsi="Times New Roman"/>
          <w:color w:val="000000" w:themeColor="text1"/>
          <w:sz w:val="24"/>
          <w:szCs w:val="24"/>
        </w:rPr>
        <w:t>SIMBNJ</w:t>
      </w:r>
      <w:r w:rsidRPr="005D55E6">
        <w:rPr>
          <w:rFonts w:ascii="Times New Roman" w:hAnsi="Times New Roman"/>
          <w:color w:val="000000" w:themeColor="text1"/>
          <w:sz w:val="24"/>
          <w:szCs w:val="24"/>
        </w:rPr>
        <w:t>,</w:t>
      </w:r>
    </w:p>
    <w:p w14:paraId="6E6A6FAC" w14:textId="77777777" w:rsidR="001C6A4D" w:rsidRDefault="001C6A4D" w:rsidP="001C6A4D">
      <w:pPr>
        <w:contextualSpacing/>
        <w:jc w:val="both"/>
        <w:rPr>
          <w:rFonts w:ascii="Times New Roman" w:hAnsi="Times New Roman"/>
          <w:color w:val="000000" w:themeColor="text1"/>
          <w:sz w:val="24"/>
          <w:szCs w:val="24"/>
        </w:rPr>
      </w:pPr>
      <w:r w:rsidRPr="005D55E6">
        <w:rPr>
          <w:rFonts w:ascii="Times New Roman" w:hAnsi="Times New Roman"/>
          <w:color w:val="000000" w:themeColor="text1"/>
          <w:sz w:val="24"/>
          <w:szCs w:val="24"/>
        </w:rPr>
        <w:t xml:space="preserve">- Kryen detyra të tjera të nevojshme për </w:t>
      </w:r>
      <w:r>
        <w:rPr>
          <w:rFonts w:ascii="Times New Roman" w:hAnsi="Times New Roman"/>
          <w:color w:val="000000" w:themeColor="text1"/>
          <w:sz w:val="24"/>
          <w:szCs w:val="24"/>
        </w:rPr>
        <w:t>funksionimin</w:t>
      </w:r>
      <w:r w:rsidRPr="005D55E6">
        <w:rPr>
          <w:rFonts w:ascii="Times New Roman" w:hAnsi="Times New Roman"/>
          <w:color w:val="000000" w:themeColor="text1"/>
          <w:sz w:val="24"/>
          <w:szCs w:val="24"/>
        </w:rPr>
        <w:t xml:space="preserve"> e Njësisë.</w:t>
      </w:r>
    </w:p>
    <w:p w14:paraId="333341DB" w14:textId="2FAED34C" w:rsidR="00B01C3F" w:rsidRDefault="00DF68D4" w:rsidP="00EC1BE5">
      <w:pPr>
        <w:pStyle w:val="NoSpacing"/>
        <w:jc w:val="both"/>
        <w:rPr>
          <w:rFonts w:ascii="Times New Roman" w:hAnsi="Times New Roman"/>
          <w:sz w:val="24"/>
          <w:szCs w:val="24"/>
        </w:rPr>
      </w:pPr>
      <w:r w:rsidRPr="00966E76">
        <w:rPr>
          <w:rFonts w:ascii="Times New Roman" w:hAnsi="Times New Roman"/>
          <w:b/>
          <w:bCs/>
          <w:sz w:val="24"/>
          <w:szCs w:val="24"/>
          <w:lang w:val="sq-AL"/>
        </w:rPr>
        <w:t>2</w:t>
      </w:r>
      <w:r w:rsidR="00184388" w:rsidRPr="00966E76">
        <w:rPr>
          <w:rFonts w:ascii="Times New Roman" w:hAnsi="Times New Roman"/>
          <w:b/>
          <w:bCs/>
          <w:sz w:val="24"/>
          <w:szCs w:val="24"/>
          <w:lang w:val="sq-AL"/>
        </w:rPr>
        <w:t>.3</w:t>
      </w:r>
      <w:r w:rsidR="00184388" w:rsidRPr="00DF68D4">
        <w:rPr>
          <w:rFonts w:ascii="Times New Roman" w:hAnsi="Times New Roman"/>
          <w:sz w:val="24"/>
          <w:szCs w:val="24"/>
          <w:lang w:val="sq-AL"/>
        </w:rPr>
        <w:t>.</w:t>
      </w:r>
      <w:r w:rsidR="00B83BB1">
        <w:rPr>
          <w:rFonts w:ascii="Times New Roman" w:hAnsi="Times New Roman"/>
          <w:sz w:val="24"/>
          <w:szCs w:val="24"/>
        </w:rPr>
        <w:t xml:space="preserve"> Njësia për Menaxhimin e Burimeve Njerëzore udhëhiqet</w:t>
      </w:r>
      <w:r w:rsidR="00B83BB1" w:rsidRPr="00B83BB1">
        <w:rPr>
          <w:rFonts w:ascii="Times New Roman" w:hAnsi="Times New Roman"/>
          <w:sz w:val="24"/>
          <w:szCs w:val="24"/>
        </w:rPr>
        <w:t xml:space="preserve"> nga </w:t>
      </w:r>
      <w:r w:rsidR="009D79D9">
        <w:rPr>
          <w:rFonts w:ascii="Times New Roman" w:hAnsi="Times New Roman"/>
          <w:sz w:val="24"/>
          <w:szCs w:val="24"/>
        </w:rPr>
        <w:t>udhëheqësi i Njësisë për Menaxhimin e Burimeve Njerëzore</w:t>
      </w:r>
      <w:r w:rsidR="00B83BB1" w:rsidRPr="00B83BB1">
        <w:rPr>
          <w:rFonts w:ascii="Times New Roman" w:hAnsi="Times New Roman"/>
          <w:sz w:val="24"/>
          <w:szCs w:val="24"/>
        </w:rPr>
        <w:t>, i cili për punën e tij i përgjigjet kryetarit të komunës.</w:t>
      </w:r>
    </w:p>
    <w:p w14:paraId="1CD5D24D" w14:textId="77777777" w:rsidR="00EC1BE5" w:rsidRDefault="00EC1BE5" w:rsidP="00EC1BE5">
      <w:pPr>
        <w:pStyle w:val="NoSpacing"/>
        <w:jc w:val="both"/>
        <w:rPr>
          <w:rFonts w:ascii="Times New Roman" w:hAnsi="Times New Roman"/>
          <w:sz w:val="24"/>
          <w:szCs w:val="24"/>
        </w:rPr>
      </w:pPr>
    </w:p>
    <w:p w14:paraId="3DAECCDE" w14:textId="61EBB2F3" w:rsidR="00EC1BE5" w:rsidRPr="00B83BB1" w:rsidRDefault="00DF68D4" w:rsidP="00EC1BE5">
      <w:pPr>
        <w:pStyle w:val="NoSpacing"/>
        <w:jc w:val="both"/>
        <w:rPr>
          <w:rFonts w:ascii="Times New Roman" w:hAnsi="Times New Roman"/>
          <w:sz w:val="24"/>
          <w:szCs w:val="24"/>
        </w:rPr>
      </w:pPr>
      <w:r w:rsidRPr="00966E76">
        <w:rPr>
          <w:rFonts w:ascii="Times New Roman" w:hAnsi="Times New Roman"/>
          <w:b/>
          <w:bCs/>
          <w:sz w:val="24"/>
          <w:szCs w:val="24"/>
        </w:rPr>
        <w:t>2</w:t>
      </w:r>
      <w:r w:rsidR="00EC1BE5" w:rsidRPr="00966E76">
        <w:rPr>
          <w:rFonts w:ascii="Times New Roman" w:hAnsi="Times New Roman"/>
          <w:b/>
          <w:bCs/>
          <w:sz w:val="24"/>
          <w:szCs w:val="24"/>
        </w:rPr>
        <w:t>.4.</w:t>
      </w:r>
      <w:r w:rsidR="00EC1BE5">
        <w:rPr>
          <w:rFonts w:ascii="Times New Roman" w:hAnsi="Times New Roman"/>
          <w:sz w:val="24"/>
          <w:szCs w:val="24"/>
        </w:rPr>
        <w:t xml:space="preserve"> Numri i </w:t>
      </w:r>
      <w:r w:rsidR="00EC1BE5" w:rsidRPr="00EC1BE5">
        <w:rPr>
          <w:rFonts w:ascii="Times New Roman" w:hAnsi="Times New Roman"/>
          <w:sz w:val="24"/>
          <w:szCs w:val="24"/>
        </w:rPr>
        <w:t xml:space="preserve">punonjësve </w:t>
      </w:r>
      <w:r w:rsidR="00EA11DC">
        <w:rPr>
          <w:rFonts w:ascii="Times New Roman" w:hAnsi="Times New Roman"/>
          <w:sz w:val="24"/>
          <w:szCs w:val="24"/>
        </w:rPr>
        <w:t>i</w:t>
      </w:r>
      <w:r w:rsidR="00EC1BE5" w:rsidRPr="00EC1BE5">
        <w:rPr>
          <w:rFonts w:ascii="Times New Roman" w:hAnsi="Times New Roman"/>
          <w:sz w:val="24"/>
          <w:szCs w:val="24"/>
        </w:rPr>
        <w:t xml:space="preserve"> p</w:t>
      </w:r>
      <w:r w:rsidR="00EC1BE5">
        <w:rPr>
          <w:rFonts w:ascii="Times New Roman" w:hAnsi="Times New Roman"/>
          <w:sz w:val="24"/>
          <w:szCs w:val="24"/>
        </w:rPr>
        <w:t xml:space="preserve">araparë </w:t>
      </w:r>
      <w:r w:rsidR="00EC1BE5" w:rsidRPr="00EC1BE5">
        <w:rPr>
          <w:rFonts w:ascii="Times New Roman" w:hAnsi="Times New Roman"/>
          <w:sz w:val="24"/>
          <w:szCs w:val="24"/>
        </w:rPr>
        <w:t xml:space="preserve">në </w:t>
      </w:r>
      <w:r w:rsidR="00611C5E">
        <w:rPr>
          <w:rFonts w:ascii="Times New Roman" w:hAnsi="Times New Roman"/>
          <w:sz w:val="24"/>
          <w:szCs w:val="24"/>
        </w:rPr>
        <w:t>Njësinë për Menaxhimin e Burimeve Njerëzore</w:t>
      </w:r>
      <w:r w:rsidR="00EC1BE5" w:rsidRPr="00EC1BE5">
        <w:rPr>
          <w:rFonts w:ascii="Times New Roman" w:hAnsi="Times New Roman"/>
          <w:sz w:val="24"/>
          <w:szCs w:val="24"/>
        </w:rPr>
        <w:t xml:space="preserve"> është </w:t>
      </w:r>
      <w:r w:rsidR="00D06ACD">
        <w:rPr>
          <w:rFonts w:ascii="Times New Roman" w:hAnsi="Times New Roman"/>
          <w:sz w:val="24"/>
          <w:szCs w:val="24"/>
        </w:rPr>
        <w:t>4</w:t>
      </w:r>
      <w:r w:rsidR="00EC1BE5" w:rsidRPr="00EC1BE5">
        <w:rPr>
          <w:rFonts w:ascii="Times New Roman" w:hAnsi="Times New Roman"/>
          <w:sz w:val="24"/>
          <w:szCs w:val="24"/>
        </w:rPr>
        <w:t>.</w:t>
      </w:r>
    </w:p>
    <w:p w14:paraId="133B33AD" w14:textId="77777777" w:rsidR="00E36F71" w:rsidRDefault="00E36F71" w:rsidP="00E36F71">
      <w:pPr>
        <w:pStyle w:val="ListParagraph"/>
        <w:ind w:left="360"/>
        <w:jc w:val="both"/>
        <w:rPr>
          <w:rFonts w:ascii="Times New Roman" w:hAnsi="Times New Roman"/>
          <w:sz w:val="24"/>
          <w:szCs w:val="24"/>
        </w:rPr>
      </w:pPr>
    </w:p>
    <w:p w14:paraId="750E33EB" w14:textId="21AFADA8" w:rsidR="00956D7D" w:rsidRPr="00E36F71" w:rsidRDefault="00CA1A54" w:rsidP="00E36F71">
      <w:pPr>
        <w:jc w:val="both"/>
        <w:rPr>
          <w:rFonts w:ascii="Times New Roman" w:hAnsi="Times New Roman"/>
          <w:b/>
          <w:bCs/>
          <w:sz w:val="24"/>
          <w:szCs w:val="24"/>
        </w:rPr>
      </w:pPr>
      <w:r>
        <w:rPr>
          <w:rFonts w:ascii="Times New Roman" w:hAnsi="Times New Roman"/>
          <w:b/>
          <w:bCs/>
          <w:sz w:val="24"/>
          <w:szCs w:val="24"/>
        </w:rPr>
        <w:t>3</w:t>
      </w:r>
      <w:r w:rsidR="00E36F71" w:rsidRPr="00E36F71">
        <w:rPr>
          <w:rFonts w:ascii="Times New Roman" w:hAnsi="Times New Roman"/>
          <w:b/>
          <w:bCs/>
          <w:sz w:val="24"/>
          <w:szCs w:val="24"/>
        </w:rPr>
        <w:t xml:space="preserve">. Njësia për Auditimin e Brendshëm </w:t>
      </w:r>
    </w:p>
    <w:p w14:paraId="4B08DEF4" w14:textId="50239DE3" w:rsidR="004549D6" w:rsidRDefault="00CA1A54" w:rsidP="004549D6">
      <w:pPr>
        <w:pStyle w:val="NoSpacing"/>
        <w:jc w:val="both"/>
        <w:rPr>
          <w:rFonts w:ascii="Times New Roman" w:hAnsi="Times New Roman"/>
          <w:color w:val="000000" w:themeColor="text1"/>
          <w:sz w:val="24"/>
          <w:szCs w:val="24"/>
        </w:rPr>
      </w:pPr>
      <w:r w:rsidRPr="00966E76">
        <w:rPr>
          <w:rFonts w:ascii="Times New Roman" w:hAnsi="Times New Roman"/>
          <w:b/>
          <w:bCs/>
          <w:sz w:val="24"/>
          <w:szCs w:val="24"/>
        </w:rPr>
        <w:t>3</w:t>
      </w:r>
      <w:r w:rsidR="00E85C83" w:rsidRPr="00966E76">
        <w:rPr>
          <w:rFonts w:ascii="Times New Roman" w:hAnsi="Times New Roman"/>
          <w:b/>
          <w:bCs/>
          <w:sz w:val="24"/>
          <w:szCs w:val="24"/>
        </w:rPr>
        <w:t>.1.</w:t>
      </w:r>
      <w:r w:rsidR="00E85C83" w:rsidRPr="00E85C83">
        <w:rPr>
          <w:rFonts w:ascii="Times New Roman" w:hAnsi="Times New Roman"/>
          <w:b/>
          <w:bCs/>
          <w:sz w:val="24"/>
          <w:szCs w:val="24"/>
        </w:rPr>
        <w:t xml:space="preserve"> </w:t>
      </w:r>
      <w:r w:rsidR="004549D6" w:rsidRPr="00241F97">
        <w:rPr>
          <w:rFonts w:ascii="Times New Roman" w:hAnsi="Times New Roman"/>
          <w:color w:val="000000" w:themeColor="text1"/>
          <w:sz w:val="24"/>
          <w:szCs w:val="24"/>
        </w:rPr>
        <w:t xml:space="preserve">Misioni i Njësisë për Auditimin e Brendshëm </w:t>
      </w:r>
      <w:r w:rsidR="004549D6" w:rsidRPr="00D85744">
        <w:rPr>
          <w:rFonts w:ascii="Times New Roman" w:hAnsi="Times New Roman"/>
          <w:color w:val="000000" w:themeColor="text1"/>
          <w:sz w:val="24"/>
          <w:szCs w:val="24"/>
        </w:rPr>
        <w:t xml:space="preserve">është </w:t>
      </w:r>
      <w:r w:rsidR="004549D6">
        <w:rPr>
          <w:rFonts w:ascii="Times New Roman" w:hAnsi="Times New Roman"/>
          <w:color w:val="000000" w:themeColor="text1"/>
          <w:sz w:val="24"/>
          <w:szCs w:val="24"/>
        </w:rPr>
        <w:t>zbatimi i</w:t>
      </w:r>
      <w:r w:rsidR="004549D6" w:rsidRPr="00D85744">
        <w:rPr>
          <w:rFonts w:ascii="Times New Roman" w:hAnsi="Times New Roman"/>
          <w:color w:val="000000" w:themeColor="text1"/>
          <w:sz w:val="24"/>
          <w:szCs w:val="24"/>
        </w:rPr>
        <w:t xml:space="preserve"> aktivitete</w:t>
      </w:r>
      <w:r w:rsidR="004549D6">
        <w:rPr>
          <w:rFonts w:ascii="Times New Roman" w:hAnsi="Times New Roman"/>
          <w:color w:val="000000" w:themeColor="text1"/>
          <w:sz w:val="24"/>
          <w:szCs w:val="24"/>
        </w:rPr>
        <w:t>ve të</w:t>
      </w:r>
      <w:r w:rsidR="004549D6" w:rsidRPr="00D85744">
        <w:rPr>
          <w:rFonts w:ascii="Times New Roman" w:hAnsi="Times New Roman"/>
          <w:color w:val="000000" w:themeColor="text1"/>
          <w:sz w:val="24"/>
          <w:szCs w:val="24"/>
        </w:rPr>
        <w:t xml:space="preserve"> planifikuara dhe raport</w:t>
      </w:r>
      <w:r w:rsidR="004549D6">
        <w:rPr>
          <w:rFonts w:ascii="Times New Roman" w:hAnsi="Times New Roman"/>
          <w:color w:val="000000" w:themeColor="text1"/>
          <w:sz w:val="24"/>
          <w:szCs w:val="24"/>
        </w:rPr>
        <w:t>imi tek kryetari</w:t>
      </w:r>
      <w:r w:rsidR="004549D6" w:rsidRPr="00D85744">
        <w:rPr>
          <w:rFonts w:ascii="Times New Roman" w:hAnsi="Times New Roman"/>
          <w:color w:val="000000" w:themeColor="text1"/>
          <w:sz w:val="24"/>
          <w:szCs w:val="24"/>
        </w:rPr>
        <w:t xml:space="preserve"> për efikasitetin, efektivitetin dhe ekonominë e menaxhimit të burimeve, sistem</w:t>
      </w:r>
      <w:r w:rsidR="004549D6">
        <w:rPr>
          <w:rFonts w:ascii="Times New Roman" w:hAnsi="Times New Roman"/>
          <w:color w:val="000000" w:themeColor="text1"/>
          <w:sz w:val="24"/>
          <w:szCs w:val="24"/>
        </w:rPr>
        <w:t>it</w:t>
      </w:r>
      <w:r w:rsidR="004549D6" w:rsidRPr="00D85744">
        <w:rPr>
          <w:rFonts w:ascii="Times New Roman" w:hAnsi="Times New Roman"/>
          <w:color w:val="000000" w:themeColor="text1"/>
          <w:sz w:val="24"/>
          <w:szCs w:val="24"/>
        </w:rPr>
        <w:t xml:space="preserve"> të kontrollit të brendshëm dhe menaxhimit të rrezikut. Njësia </w:t>
      </w:r>
      <w:r w:rsidR="004549D6">
        <w:rPr>
          <w:rFonts w:ascii="Times New Roman" w:hAnsi="Times New Roman"/>
          <w:color w:val="000000" w:themeColor="text1"/>
          <w:sz w:val="24"/>
          <w:szCs w:val="24"/>
        </w:rPr>
        <w:t>për</w:t>
      </w:r>
      <w:r w:rsidR="004549D6" w:rsidRPr="00D85744">
        <w:rPr>
          <w:rFonts w:ascii="Times New Roman" w:hAnsi="Times New Roman"/>
          <w:color w:val="000000" w:themeColor="text1"/>
          <w:sz w:val="24"/>
          <w:szCs w:val="24"/>
        </w:rPr>
        <w:t xml:space="preserve"> Auditimi</w:t>
      </w:r>
      <w:r w:rsidR="004549D6">
        <w:rPr>
          <w:rFonts w:ascii="Times New Roman" w:hAnsi="Times New Roman"/>
          <w:color w:val="000000" w:themeColor="text1"/>
          <w:sz w:val="24"/>
          <w:szCs w:val="24"/>
        </w:rPr>
        <w:t>n e</w:t>
      </w:r>
      <w:r w:rsidR="004549D6" w:rsidRPr="00D85744">
        <w:rPr>
          <w:rFonts w:ascii="Times New Roman" w:hAnsi="Times New Roman"/>
          <w:color w:val="000000" w:themeColor="text1"/>
          <w:sz w:val="24"/>
          <w:szCs w:val="24"/>
        </w:rPr>
        <w:t xml:space="preserve"> Brendshëm e arrin këtë mision duke zbatuar ligjet në fuqi, rregulla</w:t>
      </w:r>
      <w:r w:rsidR="004549D6">
        <w:rPr>
          <w:rFonts w:ascii="Times New Roman" w:hAnsi="Times New Roman"/>
          <w:color w:val="000000" w:themeColor="text1"/>
          <w:sz w:val="24"/>
          <w:szCs w:val="24"/>
        </w:rPr>
        <w:t>t e</w:t>
      </w:r>
      <w:r w:rsidR="004549D6" w:rsidRPr="00D85744">
        <w:rPr>
          <w:rFonts w:ascii="Times New Roman" w:hAnsi="Times New Roman"/>
          <w:color w:val="000000" w:themeColor="text1"/>
          <w:sz w:val="24"/>
          <w:szCs w:val="24"/>
        </w:rPr>
        <w:t xml:space="preserve"> tjera në fushën e procedurave të auditimit, monitorimin e praktikave më të mira bashkëkohore dhe forcimin e kapaciteteve profesionale të auditimit.</w:t>
      </w:r>
    </w:p>
    <w:p w14:paraId="2506CB2B" w14:textId="77777777" w:rsidR="00897362" w:rsidRDefault="00897362" w:rsidP="004549D6">
      <w:pPr>
        <w:pStyle w:val="NoSpacing"/>
        <w:jc w:val="both"/>
        <w:rPr>
          <w:rFonts w:ascii="Times New Roman" w:hAnsi="Times New Roman"/>
          <w:color w:val="000000" w:themeColor="text1"/>
          <w:sz w:val="24"/>
          <w:szCs w:val="24"/>
        </w:rPr>
      </w:pPr>
    </w:p>
    <w:p w14:paraId="5535B38D" w14:textId="4DBE014C" w:rsidR="00897362" w:rsidRDefault="00CA1A54" w:rsidP="004549D6">
      <w:pPr>
        <w:pStyle w:val="NoSpacing"/>
        <w:jc w:val="both"/>
        <w:rPr>
          <w:rFonts w:ascii="Times New Roman" w:hAnsi="Times New Roman"/>
          <w:color w:val="000000" w:themeColor="text1"/>
          <w:sz w:val="24"/>
          <w:szCs w:val="24"/>
        </w:rPr>
      </w:pPr>
      <w:r w:rsidRPr="00966E76">
        <w:rPr>
          <w:rFonts w:ascii="Times New Roman" w:hAnsi="Times New Roman"/>
          <w:b/>
          <w:bCs/>
          <w:color w:val="000000" w:themeColor="text1"/>
          <w:sz w:val="24"/>
          <w:szCs w:val="24"/>
        </w:rPr>
        <w:t>3</w:t>
      </w:r>
      <w:r w:rsidR="00897362" w:rsidRPr="00966E76">
        <w:rPr>
          <w:rFonts w:ascii="Times New Roman" w:hAnsi="Times New Roman"/>
          <w:b/>
          <w:bCs/>
          <w:color w:val="000000" w:themeColor="text1"/>
          <w:sz w:val="24"/>
          <w:szCs w:val="24"/>
        </w:rPr>
        <w:t>.2.</w:t>
      </w:r>
      <w:r w:rsidR="00897362" w:rsidRPr="00817ED1">
        <w:rPr>
          <w:rFonts w:ascii="Times New Roman" w:hAnsi="Times New Roman"/>
          <w:b/>
          <w:bCs/>
          <w:color w:val="000000" w:themeColor="text1"/>
          <w:sz w:val="24"/>
          <w:szCs w:val="24"/>
        </w:rPr>
        <w:t xml:space="preserve"> </w:t>
      </w:r>
      <w:r w:rsidR="001628A3" w:rsidRPr="00241F97">
        <w:rPr>
          <w:rFonts w:ascii="Times New Roman" w:hAnsi="Times New Roman"/>
          <w:color w:val="000000" w:themeColor="text1"/>
          <w:sz w:val="24"/>
          <w:szCs w:val="24"/>
        </w:rPr>
        <w:t>Detyrat dhe përgjegjësitë e Njësisë për Auditimin e Brendshëm janë:</w:t>
      </w:r>
    </w:p>
    <w:p w14:paraId="565BFF4C"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w:t>
      </w:r>
      <w:r w:rsidRPr="00857AB6">
        <w:rPr>
          <w:rFonts w:ascii="Times New Roman" w:hAnsi="Times New Roman"/>
          <w:bCs/>
          <w:color w:val="000000" w:themeColor="text1"/>
          <w:sz w:val="24"/>
          <w:szCs w:val="24"/>
        </w:rPr>
        <w:t>ryen auditimin e brendshëm të shpenzimit të mjeteve buxhetore</w:t>
      </w:r>
      <w:r>
        <w:rPr>
          <w:rFonts w:ascii="Times New Roman" w:hAnsi="Times New Roman"/>
          <w:bCs/>
          <w:color w:val="000000" w:themeColor="text1"/>
          <w:sz w:val="24"/>
          <w:szCs w:val="24"/>
        </w:rPr>
        <w:t>,</w:t>
      </w:r>
      <w:r w:rsidRPr="00857AB6">
        <w:rPr>
          <w:rFonts w:ascii="Times New Roman" w:hAnsi="Times New Roman"/>
          <w:bCs/>
          <w:color w:val="000000" w:themeColor="text1"/>
          <w:sz w:val="24"/>
          <w:szCs w:val="24"/>
        </w:rPr>
        <w:t xml:space="preserve"> </w:t>
      </w:r>
    </w:p>
    <w:p w14:paraId="225DF582"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O</w:t>
      </w:r>
      <w:r w:rsidRPr="00857AB6">
        <w:rPr>
          <w:rFonts w:ascii="Times New Roman" w:hAnsi="Times New Roman"/>
          <w:bCs/>
          <w:color w:val="000000" w:themeColor="text1"/>
          <w:sz w:val="24"/>
          <w:szCs w:val="24"/>
        </w:rPr>
        <w:t>fron shërbime këshillimore organizatës buxhetore në kuadër të kapaciteteve në dispozicion</w:t>
      </w:r>
      <w:r>
        <w:rPr>
          <w:rFonts w:ascii="Times New Roman" w:hAnsi="Times New Roman"/>
          <w:bCs/>
          <w:color w:val="000000" w:themeColor="text1"/>
          <w:sz w:val="24"/>
          <w:szCs w:val="24"/>
        </w:rPr>
        <w:t>,</w:t>
      </w:r>
    </w:p>
    <w:p w14:paraId="09A0401E"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A</w:t>
      </w:r>
      <w:r w:rsidRPr="00857AB6">
        <w:rPr>
          <w:rFonts w:ascii="Times New Roman" w:hAnsi="Times New Roman"/>
          <w:bCs/>
          <w:color w:val="000000" w:themeColor="text1"/>
          <w:sz w:val="24"/>
          <w:szCs w:val="24"/>
        </w:rPr>
        <w:t>nalizon dhe vlerëson efikasitetin e auditimit adekuat të menaxhimit</w:t>
      </w:r>
      <w:r>
        <w:rPr>
          <w:rFonts w:ascii="Times New Roman" w:hAnsi="Times New Roman"/>
          <w:bCs/>
          <w:color w:val="000000" w:themeColor="text1"/>
          <w:sz w:val="24"/>
          <w:szCs w:val="24"/>
        </w:rPr>
        <w:t>,</w:t>
      </w:r>
    </w:p>
    <w:p w14:paraId="63C861BD"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N</w:t>
      </w:r>
      <w:r w:rsidRPr="00857AB6">
        <w:rPr>
          <w:rFonts w:ascii="Times New Roman" w:hAnsi="Times New Roman"/>
          <w:bCs/>
          <w:color w:val="000000" w:themeColor="text1"/>
          <w:sz w:val="24"/>
          <w:szCs w:val="24"/>
        </w:rPr>
        <w:t>dihmon në promovimin e udhëheqjes dhe marrjes së vendimeve ligjore, dhe në këtë mënyrë përdorimin më të mirë të parave të tatimpaguesve</w:t>
      </w:r>
      <w:r>
        <w:rPr>
          <w:rFonts w:ascii="Times New Roman" w:hAnsi="Times New Roman"/>
          <w:bCs/>
          <w:color w:val="000000" w:themeColor="text1"/>
          <w:sz w:val="24"/>
          <w:szCs w:val="24"/>
        </w:rPr>
        <w:t>,</w:t>
      </w:r>
    </w:p>
    <w:p w14:paraId="195A7B43" w14:textId="5CB95CC4"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B</w:t>
      </w:r>
      <w:r w:rsidRPr="00857AB6">
        <w:rPr>
          <w:rFonts w:ascii="Times New Roman" w:hAnsi="Times New Roman"/>
          <w:bCs/>
          <w:color w:val="000000" w:themeColor="text1"/>
          <w:sz w:val="24"/>
          <w:szCs w:val="24"/>
        </w:rPr>
        <w:t>ashkëpunon me Komisionin qendror të auditimit</w:t>
      </w:r>
      <w:r w:rsidR="00CA1A54">
        <w:rPr>
          <w:rFonts w:ascii="Times New Roman" w:hAnsi="Times New Roman"/>
          <w:bCs/>
          <w:color w:val="000000" w:themeColor="text1"/>
          <w:sz w:val="24"/>
          <w:szCs w:val="24"/>
        </w:rPr>
        <w:t xml:space="preserve"> dhe organet dhe organizatat e tjera përkatëse</w:t>
      </w:r>
      <w:r>
        <w:rPr>
          <w:rFonts w:ascii="Times New Roman" w:hAnsi="Times New Roman"/>
          <w:bCs/>
          <w:color w:val="000000" w:themeColor="text1"/>
          <w:sz w:val="24"/>
          <w:szCs w:val="24"/>
        </w:rPr>
        <w:t>,</w:t>
      </w:r>
      <w:r w:rsidRPr="00857AB6">
        <w:rPr>
          <w:rFonts w:ascii="Times New Roman" w:hAnsi="Times New Roman"/>
          <w:bCs/>
          <w:color w:val="000000" w:themeColor="text1"/>
          <w:sz w:val="24"/>
          <w:szCs w:val="24"/>
        </w:rPr>
        <w:t xml:space="preserve"> </w:t>
      </w:r>
    </w:p>
    <w:p w14:paraId="3F376686" w14:textId="3D1E7E99"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sidR="00D34892">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P</w:t>
      </w:r>
      <w:r w:rsidRPr="00857AB6">
        <w:rPr>
          <w:rFonts w:ascii="Times New Roman" w:hAnsi="Times New Roman"/>
          <w:bCs/>
          <w:color w:val="000000" w:themeColor="text1"/>
          <w:sz w:val="24"/>
          <w:szCs w:val="24"/>
        </w:rPr>
        <w:t>ërcakton nëse rrjeti i menaxhimit është në rizik, kontrollon a janë proceset e organizatës adekuate</w:t>
      </w:r>
      <w:r>
        <w:rPr>
          <w:rFonts w:ascii="Times New Roman" w:hAnsi="Times New Roman"/>
          <w:bCs/>
          <w:color w:val="000000" w:themeColor="text1"/>
          <w:sz w:val="24"/>
          <w:szCs w:val="24"/>
        </w:rPr>
        <w:t>,</w:t>
      </w:r>
    </w:p>
    <w:p w14:paraId="4B64EA76"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M</w:t>
      </w:r>
      <w:r w:rsidRPr="00857AB6">
        <w:rPr>
          <w:rFonts w:ascii="Times New Roman" w:hAnsi="Times New Roman"/>
          <w:bCs/>
          <w:color w:val="000000" w:themeColor="text1"/>
          <w:sz w:val="24"/>
          <w:szCs w:val="24"/>
        </w:rPr>
        <w:t>onitoron zbatimin e procedurave dhe harmonizimin e tyre me ligjet në fuqi dhe udhëzimet</w:t>
      </w:r>
      <w:r>
        <w:rPr>
          <w:rFonts w:ascii="Times New Roman" w:hAnsi="Times New Roman"/>
          <w:bCs/>
          <w:color w:val="000000" w:themeColor="text1"/>
          <w:sz w:val="24"/>
          <w:szCs w:val="24"/>
        </w:rPr>
        <w:t>,</w:t>
      </w:r>
      <w:r w:rsidRPr="00857AB6">
        <w:rPr>
          <w:rFonts w:ascii="Times New Roman" w:hAnsi="Times New Roman"/>
          <w:bCs/>
          <w:color w:val="000000" w:themeColor="text1"/>
          <w:sz w:val="24"/>
          <w:szCs w:val="24"/>
        </w:rPr>
        <w:t xml:space="preserve"> </w:t>
      </w:r>
    </w:p>
    <w:p w14:paraId="79838B27" w14:textId="77777777" w:rsidR="00CF781D" w:rsidRPr="00857AB6"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S</w:t>
      </w:r>
      <w:r w:rsidRPr="00857AB6">
        <w:rPr>
          <w:rFonts w:ascii="Times New Roman" w:hAnsi="Times New Roman"/>
          <w:bCs/>
          <w:color w:val="000000" w:themeColor="text1"/>
          <w:sz w:val="24"/>
          <w:szCs w:val="24"/>
        </w:rPr>
        <w:t>iguron që puna e organizatës të kryhet në mënyrë ekonomike, efikase dhe efektive</w:t>
      </w:r>
      <w:r>
        <w:rPr>
          <w:rFonts w:ascii="Times New Roman" w:hAnsi="Times New Roman"/>
          <w:bCs/>
          <w:color w:val="000000" w:themeColor="text1"/>
          <w:sz w:val="24"/>
          <w:szCs w:val="24"/>
        </w:rPr>
        <w:t>,</w:t>
      </w:r>
    </w:p>
    <w:p w14:paraId="1B39A092" w14:textId="4CDAD8A5" w:rsidR="00CF781D" w:rsidRDefault="00CF781D" w:rsidP="00CF781D">
      <w:pPr>
        <w:contextualSpacing/>
        <w:jc w:val="both"/>
        <w:rPr>
          <w:rFonts w:ascii="Times New Roman" w:hAnsi="Times New Roman"/>
          <w:bCs/>
          <w:color w:val="000000" w:themeColor="text1"/>
          <w:sz w:val="24"/>
          <w:szCs w:val="24"/>
        </w:rPr>
      </w:pPr>
      <w:r w:rsidRPr="00857AB6">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w:t>
      </w:r>
      <w:r w:rsidRPr="00857AB6">
        <w:rPr>
          <w:rFonts w:ascii="Times New Roman" w:hAnsi="Times New Roman"/>
          <w:bCs/>
          <w:color w:val="000000" w:themeColor="text1"/>
          <w:sz w:val="24"/>
          <w:szCs w:val="24"/>
        </w:rPr>
        <w:t xml:space="preserve">Kryen edhe detyra tjera të nevojshme për </w:t>
      </w:r>
      <w:r>
        <w:rPr>
          <w:rFonts w:ascii="Times New Roman" w:hAnsi="Times New Roman"/>
          <w:bCs/>
          <w:color w:val="000000" w:themeColor="text1"/>
          <w:sz w:val="24"/>
          <w:szCs w:val="24"/>
        </w:rPr>
        <w:t>funksionimin</w:t>
      </w:r>
      <w:r w:rsidRPr="00857AB6">
        <w:rPr>
          <w:rFonts w:ascii="Times New Roman" w:hAnsi="Times New Roman"/>
          <w:bCs/>
          <w:color w:val="000000" w:themeColor="text1"/>
          <w:sz w:val="24"/>
          <w:szCs w:val="24"/>
        </w:rPr>
        <w:t xml:space="preserve"> e Njësisë.</w:t>
      </w:r>
    </w:p>
    <w:p w14:paraId="496E4295" w14:textId="0A6150E0" w:rsidR="00F95BBB" w:rsidRDefault="00CA1A54" w:rsidP="00F95BBB">
      <w:pPr>
        <w:pStyle w:val="NoSpacing"/>
        <w:jc w:val="both"/>
        <w:rPr>
          <w:rFonts w:ascii="Times New Roman" w:hAnsi="Times New Roman"/>
          <w:sz w:val="24"/>
          <w:szCs w:val="24"/>
        </w:rPr>
      </w:pPr>
      <w:r w:rsidRPr="00966E76">
        <w:rPr>
          <w:rFonts w:ascii="Times New Roman" w:hAnsi="Times New Roman"/>
          <w:b/>
          <w:color w:val="000000" w:themeColor="text1"/>
          <w:sz w:val="24"/>
          <w:szCs w:val="24"/>
        </w:rPr>
        <w:t>3</w:t>
      </w:r>
      <w:r w:rsidR="00CF781D" w:rsidRPr="00966E76">
        <w:rPr>
          <w:rFonts w:ascii="Times New Roman" w:hAnsi="Times New Roman"/>
          <w:b/>
          <w:color w:val="000000" w:themeColor="text1"/>
          <w:sz w:val="24"/>
          <w:szCs w:val="24"/>
        </w:rPr>
        <w:t>.3</w:t>
      </w:r>
      <w:r w:rsidR="00CF781D" w:rsidRPr="00CA1A54">
        <w:rPr>
          <w:rFonts w:ascii="Times New Roman" w:hAnsi="Times New Roman"/>
          <w:bCs/>
          <w:color w:val="000000" w:themeColor="text1"/>
          <w:sz w:val="24"/>
          <w:szCs w:val="24"/>
        </w:rPr>
        <w:t>.</w:t>
      </w:r>
      <w:r w:rsidR="00CF781D">
        <w:rPr>
          <w:rFonts w:ascii="Times New Roman" w:hAnsi="Times New Roman"/>
          <w:bCs/>
          <w:color w:val="000000" w:themeColor="text1"/>
          <w:sz w:val="24"/>
          <w:szCs w:val="24"/>
        </w:rPr>
        <w:t xml:space="preserve"> </w:t>
      </w:r>
      <w:r w:rsidR="00F95BBB">
        <w:rPr>
          <w:rFonts w:ascii="Times New Roman" w:hAnsi="Times New Roman"/>
          <w:sz w:val="24"/>
          <w:szCs w:val="24"/>
        </w:rPr>
        <w:t>Njësia për Auditimin e Brendshëm udhëhiqet</w:t>
      </w:r>
      <w:r w:rsidR="00F95BBB" w:rsidRPr="00B83BB1">
        <w:rPr>
          <w:rFonts w:ascii="Times New Roman" w:hAnsi="Times New Roman"/>
          <w:sz w:val="24"/>
          <w:szCs w:val="24"/>
        </w:rPr>
        <w:t xml:space="preserve"> nga </w:t>
      </w:r>
      <w:r w:rsidR="00F95BBB">
        <w:rPr>
          <w:rFonts w:ascii="Times New Roman" w:hAnsi="Times New Roman"/>
          <w:sz w:val="24"/>
          <w:szCs w:val="24"/>
        </w:rPr>
        <w:t>udhëheqësi i Njësisë për Auditimin e Brendshëm</w:t>
      </w:r>
      <w:r w:rsidR="00F95BBB" w:rsidRPr="00B83BB1">
        <w:rPr>
          <w:rFonts w:ascii="Times New Roman" w:hAnsi="Times New Roman"/>
          <w:sz w:val="24"/>
          <w:szCs w:val="24"/>
        </w:rPr>
        <w:t>, i cili për punën e tij i përgjigjet kryetarit të komunës.</w:t>
      </w:r>
    </w:p>
    <w:p w14:paraId="25FD3B9A" w14:textId="77777777" w:rsidR="00F95BBB" w:rsidRDefault="00F95BBB" w:rsidP="00F95BBB">
      <w:pPr>
        <w:pStyle w:val="NoSpacing"/>
        <w:jc w:val="both"/>
        <w:rPr>
          <w:rFonts w:ascii="Times New Roman" w:hAnsi="Times New Roman"/>
          <w:sz w:val="24"/>
          <w:szCs w:val="24"/>
        </w:rPr>
      </w:pPr>
    </w:p>
    <w:p w14:paraId="7EE444E1" w14:textId="08D3B221" w:rsidR="00F95BBB" w:rsidRDefault="00CA1A54" w:rsidP="00F95BBB">
      <w:pPr>
        <w:pStyle w:val="NoSpacing"/>
        <w:jc w:val="both"/>
        <w:rPr>
          <w:rFonts w:ascii="Times New Roman" w:hAnsi="Times New Roman"/>
          <w:sz w:val="24"/>
          <w:szCs w:val="24"/>
        </w:rPr>
      </w:pPr>
      <w:r w:rsidRPr="00966E76">
        <w:rPr>
          <w:rFonts w:ascii="Times New Roman" w:hAnsi="Times New Roman"/>
          <w:b/>
          <w:bCs/>
          <w:sz w:val="24"/>
          <w:szCs w:val="24"/>
        </w:rPr>
        <w:t>3</w:t>
      </w:r>
      <w:r w:rsidR="00F95BBB" w:rsidRPr="00966E76">
        <w:rPr>
          <w:rFonts w:ascii="Times New Roman" w:hAnsi="Times New Roman"/>
          <w:b/>
          <w:bCs/>
          <w:sz w:val="24"/>
          <w:szCs w:val="24"/>
        </w:rPr>
        <w:t>.4</w:t>
      </w:r>
      <w:r w:rsidR="00F95BBB" w:rsidRPr="00CA1A54">
        <w:rPr>
          <w:rFonts w:ascii="Times New Roman" w:hAnsi="Times New Roman"/>
          <w:sz w:val="24"/>
          <w:szCs w:val="24"/>
        </w:rPr>
        <w:t>.</w:t>
      </w:r>
      <w:r w:rsidR="00F95BBB">
        <w:rPr>
          <w:rFonts w:ascii="Times New Roman" w:hAnsi="Times New Roman"/>
          <w:sz w:val="24"/>
          <w:szCs w:val="24"/>
        </w:rPr>
        <w:t xml:space="preserve"> Numri i </w:t>
      </w:r>
      <w:r w:rsidR="00F95BBB" w:rsidRPr="00EC1BE5">
        <w:rPr>
          <w:rFonts w:ascii="Times New Roman" w:hAnsi="Times New Roman"/>
          <w:sz w:val="24"/>
          <w:szCs w:val="24"/>
        </w:rPr>
        <w:t xml:space="preserve">punonjësve </w:t>
      </w:r>
      <w:r w:rsidR="00EA11DC">
        <w:rPr>
          <w:rFonts w:ascii="Times New Roman" w:hAnsi="Times New Roman"/>
          <w:sz w:val="24"/>
          <w:szCs w:val="24"/>
        </w:rPr>
        <w:t>i</w:t>
      </w:r>
      <w:r w:rsidR="00F95BBB" w:rsidRPr="00EC1BE5">
        <w:rPr>
          <w:rFonts w:ascii="Times New Roman" w:hAnsi="Times New Roman"/>
          <w:sz w:val="24"/>
          <w:szCs w:val="24"/>
        </w:rPr>
        <w:t xml:space="preserve"> p</w:t>
      </w:r>
      <w:r w:rsidR="00F95BBB">
        <w:rPr>
          <w:rFonts w:ascii="Times New Roman" w:hAnsi="Times New Roman"/>
          <w:sz w:val="24"/>
          <w:szCs w:val="24"/>
        </w:rPr>
        <w:t xml:space="preserve">araparë </w:t>
      </w:r>
      <w:r w:rsidR="00F95BBB" w:rsidRPr="00EC1BE5">
        <w:rPr>
          <w:rFonts w:ascii="Times New Roman" w:hAnsi="Times New Roman"/>
          <w:sz w:val="24"/>
          <w:szCs w:val="24"/>
        </w:rPr>
        <w:t xml:space="preserve">në </w:t>
      </w:r>
      <w:r w:rsidR="00F95BBB">
        <w:rPr>
          <w:rFonts w:ascii="Times New Roman" w:hAnsi="Times New Roman"/>
          <w:sz w:val="24"/>
          <w:szCs w:val="24"/>
        </w:rPr>
        <w:t>Njësinë për Auditimin e Brendshëm</w:t>
      </w:r>
      <w:r w:rsidR="00F95BBB" w:rsidRPr="00EC1BE5">
        <w:rPr>
          <w:rFonts w:ascii="Times New Roman" w:hAnsi="Times New Roman"/>
          <w:sz w:val="24"/>
          <w:szCs w:val="24"/>
        </w:rPr>
        <w:t xml:space="preserve"> është </w:t>
      </w:r>
      <w:r w:rsidR="00F95BBB">
        <w:rPr>
          <w:rFonts w:ascii="Times New Roman" w:hAnsi="Times New Roman"/>
          <w:sz w:val="24"/>
          <w:szCs w:val="24"/>
        </w:rPr>
        <w:t>4</w:t>
      </w:r>
      <w:r w:rsidR="00F95BBB" w:rsidRPr="00EC1BE5">
        <w:rPr>
          <w:rFonts w:ascii="Times New Roman" w:hAnsi="Times New Roman"/>
          <w:sz w:val="24"/>
          <w:szCs w:val="24"/>
        </w:rPr>
        <w:t>.</w:t>
      </w:r>
    </w:p>
    <w:p w14:paraId="1AF6AC75" w14:textId="77777777" w:rsidR="00CC3F99" w:rsidRPr="00B83BB1" w:rsidRDefault="00CC3F99" w:rsidP="00F95BBB">
      <w:pPr>
        <w:pStyle w:val="NoSpacing"/>
        <w:jc w:val="both"/>
        <w:rPr>
          <w:rFonts w:ascii="Times New Roman" w:hAnsi="Times New Roman"/>
          <w:sz w:val="24"/>
          <w:szCs w:val="24"/>
        </w:rPr>
      </w:pPr>
    </w:p>
    <w:p w14:paraId="67F12285" w14:textId="6F3E975C" w:rsidR="0045465F" w:rsidRDefault="00F2615F" w:rsidP="00CC3F99">
      <w:pPr>
        <w:jc w:val="both"/>
        <w:rPr>
          <w:rFonts w:ascii="Times New Roman" w:hAnsi="Times New Roman"/>
          <w:b/>
          <w:bCs/>
          <w:sz w:val="24"/>
          <w:szCs w:val="24"/>
        </w:rPr>
      </w:pPr>
      <w:r>
        <w:rPr>
          <w:rFonts w:ascii="Times New Roman" w:hAnsi="Times New Roman"/>
          <w:b/>
          <w:bCs/>
          <w:sz w:val="24"/>
          <w:szCs w:val="24"/>
        </w:rPr>
        <w:t>4</w:t>
      </w:r>
      <w:r w:rsidR="00CC3F99" w:rsidRPr="008E214A">
        <w:rPr>
          <w:rFonts w:ascii="Times New Roman" w:hAnsi="Times New Roman"/>
          <w:b/>
          <w:bCs/>
          <w:sz w:val="24"/>
          <w:szCs w:val="24"/>
        </w:rPr>
        <w:t xml:space="preserve">. </w:t>
      </w:r>
      <w:r w:rsidR="008E214A">
        <w:rPr>
          <w:rFonts w:ascii="Times New Roman" w:hAnsi="Times New Roman"/>
          <w:b/>
          <w:bCs/>
          <w:sz w:val="24"/>
          <w:szCs w:val="24"/>
        </w:rPr>
        <w:t>Zyra për Komunitete dhe Kthim</w:t>
      </w:r>
    </w:p>
    <w:p w14:paraId="6EDC2471" w14:textId="21B1DE31" w:rsidR="003149A5" w:rsidRDefault="00F2615F" w:rsidP="003149A5">
      <w:pPr>
        <w:pStyle w:val="NoSpacing"/>
        <w:jc w:val="both"/>
        <w:rPr>
          <w:rFonts w:ascii="Times New Roman" w:hAnsi="Times New Roman"/>
          <w:color w:val="000000" w:themeColor="text1"/>
          <w:sz w:val="24"/>
          <w:szCs w:val="24"/>
        </w:rPr>
      </w:pPr>
      <w:r w:rsidRPr="009115E3">
        <w:rPr>
          <w:rFonts w:ascii="Times New Roman" w:hAnsi="Times New Roman"/>
          <w:b/>
          <w:bCs/>
          <w:sz w:val="24"/>
          <w:szCs w:val="24"/>
        </w:rPr>
        <w:t>4</w:t>
      </w:r>
      <w:r w:rsidR="00342BD9" w:rsidRPr="009115E3">
        <w:rPr>
          <w:rFonts w:ascii="Times New Roman" w:hAnsi="Times New Roman"/>
          <w:b/>
          <w:bCs/>
          <w:sz w:val="24"/>
          <w:szCs w:val="24"/>
        </w:rPr>
        <w:t>.1</w:t>
      </w:r>
      <w:r w:rsidR="00342BD9" w:rsidRPr="00F2615F">
        <w:rPr>
          <w:rFonts w:ascii="Times New Roman" w:hAnsi="Times New Roman"/>
          <w:sz w:val="24"/>
          <w:szCs w:val="24"/>
        </w:rPr>
        <w:t>.</w:t>
      </w:r>
      <w:r w:rsidR="00342BD9">
        <w:rPr>
          <w:rFonts w:ascii="Times New Roman" w:hAnsi="Times New Roman"/>
          <w:b/>
          <w:bCs/>
          <w:sz w:val="24"/>
          <w:szCs w:val="24"/>
        </w:rPr>
        <w:t xml:space="preserve"> </w:t>
      </w:r>
      <w:r w:rsidR="003149A5" w:rsidRPr="00EB1C31">
        <w:rPr>
          <w:rFonts w:ascii="Times New Roman" w:hAnsi="Times New Roman"/>
          <w:color w:val="000000" w:themeColor="text1"/>
          <w:sz w:val="24"/>
          <w:szCs w:val="24"/>
        </w:rPr>
        <w:t>Misioni i Zyrës për Komunitete dhe Kthim</w:t>
      </w:r>
      <w:r w:rsidR="003149A5">
        <w:rPr>
          <w:rFonts w:ascii="Times New Roman" w:hAnsi="Times New Roman"/>
          <w:color w:val="000000" w:themeColor="text1"/>
          <w:sz w:val="24"/>
          <w:szCs w:val="24"/>
        </w:rPr>
        <w:t xml:space="preserve"> </w:t>
      </w:r>
      <w:r w:rsidR="003149A5" w:rsidRPr="00DB5276">
        <w:rPr>
          <w:rFonts w:ascii="Times New Roman" w:hAnsi="Times New Roman"/>
          <w:color w:val="000000" w:themeColor="text1"/>
          <w:sz w:val="24"/>
          <w:szCs w:val="24"/>
        </w:rPr>
        <w:t>është mbro</w:t>
      </w:r>
      <w:r w:rsidR="003149A5">
        <w:rPr>
          <w:rFonts w:ascii="Times New Roman" w:hAnsi="Times New Roman"/>
          <w:color w:val="000000" w:themeColor="text1"/>
          <w:sz w:val="24"/>
          <w:szCs w:val="24"/>
        </w:rPr>
        <w:t xml:space="preserve">jtja </w:t>
      </w:r>
      <w:r w:rsidR="003149A5" w:rsidRPr="00DB5276">
        <w:rPr>
          <w:rFonts w:ascii="Times New Roman" w:hAnsi="Times New Roman"/>
          <w:color w:val="000000" w:themeColor="text1"/>
          <w:sz w:val="24"/>
          <w:szCs w:val="24"/>
        </w:rPr>
        <w:t>dhe promov</w:t>
      </w:r>
      <w:r w:rsidR="003149A5">
        <w:rPr>
          <w:rFonts w:ascii="Times New Roman" w:hAnsi="Times New Roman"/>
          <w:color w:val="000000" w:themeColor="text1"/>
          <w:sz w:val="24"/>
          <w:szCs w:val="24"/>
        </w:rPr>
        <w:t>imi i</w:t>
      </w:r>
      <w:r w:rsidR="003149A5" w:rsidRPr="00DB5276">
        <w:rPr>
          <w:rFonts w:ascii="Times New Roman" w:hAnsi="Times New Roman"/>
          <w:color w:val="000000" w:themeColor="text1"/>
          <w:sz w:val="24"/>
          <w:szCs w:val="24"/>
        </w:rPr>
        <w:t xml:space="preserve"> të drejta</w:t>
      </w:r>
      <w:r w:rsidR="003149A5">
        <w:rPr>
          <w:rFonts w:ascii="Times New Roman" w:hAnsi="Times New Roman"/>
          <w:color w:val="000000" w:themeColor="text1"/>
          <w:sz w:val="24"/>
          <w:szCs w:val="24"/>
        </w:rPr>
        <w:t>ve të</w:t>
      </w:r>
      <w:r w:rsidR="003149A5" w:rsidRPr="00DB5276">
        <w:rPr>
          <w:rFonts w:ascii="Times New Roman" w:hAnsi="Times New Roman"/>
          <w:color w:val="000000" w:themeColor="text1"/>
          <w:sz w:val="24"/>
          <w:szCs w:val="24"/>
        </w:rPr>
        <w:t xml:space="preserve"> komuniteteve, krij</w:t>
      </w:r>
      <w:r w:rsidR="003149A5">
        <w:rPr>
          <w:rFonts w:ascii="Times New Roman" w:hAnsi="Times New Roman"/>
          <w:color w:val="000000" w:themeColor="text1"/>
          <w:sz w:val="24"/>
          <w:szCs w:val="24"/>
        </w:rPr>
        <w:t>imi i</w:t>
      </w:r>
      <w:r w:rsidR="003149A5" w:rsidRPr="00DB5276">
        <w:rPr>
          <w:rFonts w:ascii="Times New Roman" w:hAnsi="Times New Roman"/>
          <w:color w:val="000000" w:themeColor="text1"/>
          <w:sz w:val="24"/>
          <w:szCs w:val="24"/>
        </w:rPr>
        <w:t xml:space="preserve"> mundësi</w:t>
      </w:r>
      <w:r w:rsidR="003149A5">
        <w:rPr>
          <w:rFonts w:ascii="Times New Roman" w:hAnsi="Times New Roman"/>
          <w:color w:val="000000" w:themeColor="text1"/>
          <w:sz w:val="24"/>
          <w:szCs w:val="24"/>
        </w:rPr>
        <w:t>ve</w:t>
      </w:r>
      <w:r w:rsidR="003149A5" w:rsidRPr="00DB5276">
        <w:rPr>
          <w:rFonts w:ascii="Times New Roman" w:hAnsi="Times New Roman"/>
          <w:color w:val="000000" w:themeColor="text1"/>
          <w:sz w:val="24"/>
          <w:szCs w:val="24"/>
        </w:rPr>
        <w:t xml:space="preserve"> për të gjitha komunitetet që të kenë qasje të barabartë në shërbimet publike </w:t>
      </w:r>
      <w:r w:rsidR="003149A5">
        <w:rPr>
          <w:rFonts w:ascii="Times New Roman" w:hAnsi="Times New Roman"/>
          <w:color w:val="000000" w:themeColor="text1"/>
          <w:sz w:val="24"/>
          <w:szCs w:val="24"/>
        </w:rPr>
        <w:t xml:space="preserve">si </w:t>
      </w:r>
      <w:r w:rsidR="003149A5" w:rsidRPr="00DB5276">
        <w:rPr>
          <w:rFonts w:ascii="Times New Roman" w:hAnsi="Times New Roman"/>
          <w:color w:val="000000" w:themeColor="text1"/>
          <w:sz w:val="24"/>
          <w:szCs w:val="24"/>
        </w:rPr>
        <w:t>dhe krij</w:t>
      </w:r>
      <w:r w:rsidR="003149A5">
        <w:rPr>
          <w:rFonts w:ascii="Times New Roman" w:hAnsi="Times New Roman"/>
          <w:color w:val="000000" w:themeColor="text1"/>
          <w:sz w:val="24"/>
          <w:szCs w:val="24"/>
        </w:rPr>
        <w:t>imi i</w:t>
      </w:r>
      <w:r w:rsidR="003149A5" w:rsidRPr="00DB5276">
        <w:rPr>
          <w:rFonts w:ascii="Times New Roman" w:hAnsi="Times New Roman"/>
          <w:color w:val="000000" w:themeColor="text1"/>
          <w:sz w:val="24"/>
          <w:szCs w:val="24"/>
        </w:rPr>
        <w:t xml:space="preserve"> kushte</w:t>
      </w:r>
      <w:r w:rsidR="003149A5">
        <w:rPr>
          <w:rFonts w:ascii="Times New Roman" w:hAnsi="Times New Roman"/>
          <w:color w:val="000000" w:themeColor="text1"/>
          <w:sz w:val="24"/>
          <w:szCs w:val="24"/>
        </w:rPr>
        <w:t>ve</w:t>
      </w:r>
      <w:r w:rsidR="003149A5" w:rsidRPr="00DB5276">
        <w:rPr>
          <w:rFonts w:ascii="Times New Roman" w:hAnsi="Times New Roman"/>
          <w:color w:val="000000" w:themeColor="text1"/>
          <w:sz w:val="24"/>
          <w:szCs w:val="24"/>
        </w:rPr>
        <w:t xml:space="preserve"> për kthimin e qëndrueshëm të personave të zhvendosur dhe të riatdhesuar.</w:t>
      </w:r>
    </w:p>
    <w:p w14:paraId="65C9ADF5" w14:textId="77777777" w:rsidR="003149A5" w:rsidRDefault="003149A5" w:rsidP="003149A5">
      <w:pPr>
        <w:pStyle w:val="NoSpacing"/>
        <w:jc w:val="both"/>
        <w:rPr>
          <w:rFonts w:ascii="Times New Roman" w:hAnsi="Times New Roman"/>
          <w:color w:val="000000" w:themeColor="text1"/>
          <w:sz w:val="24"/>
          <w:szCs w:val="24"/>
        </w:rPr>
      </w:pPr>
    </w:p>
    <w:p w14:paraId="3AFF30E0" w14:textId="53E4D313" w:rsidR="003149A5" w:rsidRDefault="00F2615F" w:rsidP="003149A5">
      <w:pPr>
        <w:pStyle w:val="NoSpacing"/>
        <w:jc w:val="both"/>
        <w:rPr>
          <w:rFonts w:ascii="Times New Roman" w:hAnsi="Times New Roman"/>
          <w:color w:val="000000" w:themeColor="text1"/>
          <w:sz w:val="24"/>
          <w:szCs w:val="24"/>
        </w:rPr>
      </w:pPr>
      <w:r w:rsidRPr="009115E3">
        <w:rPr>
          <w:rFonts w:ascii="Times New Roman" w:hAnsi="Times New Roman"/>
          <w:b/>
          <w:bCs/>
          <w:color w:val="000000" w:themeColor="text1"/>
          <w:sz w:val="24"/>
          <w:szCs w:val="24"/>
        </w:rPr>
        <w:t>4</w:t>
      </w:r>
      <w:r w:rsidR="003149A5" w:rsidRPr="009115E3">
        <w:rPr>
          <w:rFonts w:ascii="Times New Roman" w:hAnsi="Times New Roman"/>
          <w:b/>
          <w:bCs/>
          <w:color w:val="000000" w:themeColor="text1"/>
          <w:sz w:val="24"/>
          <w:szCs w:val="24"/>
        </w:rPr>
        <w:t>.2</w:t>
      </w:r>
      <w:r w:rsidR="003149A5" w:rsidRPr="00F2615F">
        <w:rPr>
          <w:rFonts w:ascii="Times New Roman" w:hAnsi="Times New Roman"/>
          <w:color w:val="000000" w:themeColor="text1"/>
          <w:sz w:val="24"/>
          <w:szCs w:val="24"/>
        </w:rPr>
        <w:t>.</w:t>
      </w:r>
      <w:r w:rsidR="003149A5">
        <w:rPr>
          <w:rFonts w:ascii="Times New Roman" w:hAnsi="Times New Roman"/>
          <w:color w:val="000000" w:themeColor="text1"/>
          <w:sz w:val="24"/>
          <w:szCs w:val="24"/>
        </w:rPr>
        <w:t xml:space="preserve"> </w:t>
      </w:r>
      <w:r w:rsidR="003149A5" w:rsidRPr="00EB1C31">
        <w:rPr>
          <w:rFonts w:ascii="Times New Roman" w:hAnsi="Times New Roman"/>
          <w:color w:val="000000" w:themeColor="text1"/>
          <w:sz w:val="24"/>
          <w:szCs w:val="24"/>
        </w:rPr>
        <w:t>Detyrat dhe përgjegjësitë e Zyrës për Komunitete dhe Kthim janë:</w:t>
      </w:r>
      <w:r w:rsidR="003149A5">
        <w:rPr>
          <w:rFonts w:ascii="Times New Roman" w:hAnsi="Times New Roman"/>
          <w:color w:val="000000" w:themeColor="text1"/>
          <w:sz w:val="24"/>
          <w:szCs w:val="24"/>
        </w:rPr>
        <w:t xml:space="preserve"> </w:t>
      </w:r>
    </w:p>
    <w:p w14:paraId="1ECB916C" w14:textId="77777777" w:rsidR="000C1550" w:rsidRDefault="000C1550" w:rsidP="003149A5">
      <w:pPr>
        <w:pStyle w:val="NoSpacing"/>
        <w:jc w:val="both"/>
        <w:rPr>
          <w:rFonts w:ascii="Times New Roman" w:hAnsi="Times New Roman"/>
          <w:color w:val="000000" w:themeColor="text1"/>
          <w:sz w:val="24"/>
          <w:szCs w:val="24"/>
        </w:rPr>
      </w:pPr>
    </w:p>
    <w:p w14:paraId="0ED83D02"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xml:space="preserve">- Zhvillon politika dhe promovon zbatimin e </w:t>
      </w:r>
      <w:r>
        <w:rPr>
          <w:rFonts w:ascii="Times New Roman" w:hAnsi="Times New Roman"/>
          <w:color w:val="000000" w:themeColor="text1"/>
          <w:sz w:val="24"/>
          <w:szCs w:val="24"/>
        </w:rPr>
        <w:t>dispozitave</w:t>
      </w:r>
      <w:r w:rsidRPr="00EA569E">
        <w:rPr>
          <w:rFonts w:ascii="Times New Roman" w:hAnsi="Times New Roman"/>
          <w:color w:val="000000" w:themeColor="text1"/>
          <w:sz w:val="24"/>
          <w:szCs w:val="24"/>
        </w:rPr>
        <w:t xml:space="preserve"> ligjore për mbrojtjen e të drejtave të komuniteteve dhe pjesëtarëve të tyre,</w:t>
      </w:r>
    </w:p>
    <w:p w14:paraId="18A92C47"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Promovon krijimin e kushteve të favorshme për kthim,</w:t>
      </w:r>
    </w:p>
    <w:p w14:paraId="2D145C43"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Siguron kthimin e qëndrueshëm të personave të zhvendosur,</w:t>
      </w:r>
    </w:p>
    <w:p w14:paraId="01244039"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Regjistron të gjithë të kthyerit dhe personat e zhvendosur potencialë në territorin e komunës, propozon plan</w:t>
      </w:r>
      <w:r>
        <w:rPr>
          <w:rFonts w:ascii="Times New Roman" w:hAnsi="Times New Roman"/>
          <w:color w:val="000000" w:themeColor="text1"/>
          <w:sz w:val="24"/>
          <w:szCs w:val="24"/>
        </w:rPr>
        <w:t>in</w:t>
      </w:r>
      <w:r w:rsidRPr="00EA569E">
        <w:rPr>
          <w:rFonts w:ascii="Times New Roman" w:hAnsi="Times New Roman"/>
          <w:color w:val="000000" w:themeColor="text1"/>
          <w:sz w:val="24"/>
          <w:szCs w:val="24"/>
        </w:rPr>
        <w:t xml:space="preserve"> për kujdesin dhe ri</w:t>
      </w:r>
      <w:r>
        <w:rPr>
          <w:rFonts w:ascii="Times New Roman" w:hAnsi="Times New Roman"/>
          <w:color w:val="000000" w:themeColor="text1"/>
          <w:sz w:val="24"/>
          <w:szCs w:val="24"/>
        </w:rPr>
        <w:t>-</w:t>
      </w:r>
      <w:r w:rsidRPr="00EA569E">
        <w:rPr>
          <w:rFonts w:ascii="Times New Roman" w:hAnsi="Times New Roman"/>
          <w:color w:val="000000" w:themeColor="text1"/>
          <w:sz w:val="24"/>
          <w:szCs w:val="24"/>
        </w:rPr>
        <w:t>integrimin e tyre në shoqëri;</w:t>
      </w:r>
    </w:p>
    <w:p w14:paraId="66C081ED"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xml:space="preserve">- </w:t>
      </w:r>
      <w:r>
        <w:rPr>
          <w:rFonts w:ascii="Times New Roman" w:hAnsi="Times New Roman"/>
          <w:color w:val="000000" w:themeColor="text1"/>
          <w:sz w:val="24"/>
          <w:szCs w:val="24"/>
        </w:rPr>
        <w:t>Harton</w:t>
      </w:r>
      <w:r w:rsidRPr="00EA569E">
        <w:rPr>
          <w:rFonts w:ascii="Times New Roman" w:hAnsi="Times New Roman"/>
          <w:color w:val="000000" w:themeColor="text1"/>
          <w:sz w:val="24"/>
          <w:szCs w:val="24"/>
        </w:rPr>
        <w:t xml:space="preserve"> strategji</w:t>
      </w:r>
      <w:r>
        <w:rPr>
          <w:rFonts w:ascii="Times New Roman" w:hAnsi="Times New Roman"/>
          <w:color w:val="000000" w:themeColor="text1"/>
          <w:sz w:val="24"/>
          <w:szCs w:val="24"/>
        </w:rPr>
        <w:t>në</w:t>
      </w:r>
      <w:r w:rsidRPr="00EA569E">
        <w:rPr>
          <w:rFonts w:ascii="Times New Roman" w:hAnsi="Times New Roman"/>
          <w:color w:val="000000" w:themeColor="text1"/>
          <w:sz w:val="24"/>
          <w:szCs w:val="24"/>
        </w:rPr>
        <w:t xml:space="preserve"> komunale </w:t>
      </w:r>
      <w:r>
        <w:rPr>
          <w:rFonts w:ascii="Times New Roman" w:hAnsi="Times New Roman"/>
          <w:color w:val="000000" w:themeColor="text1"/>
          <w:sz w:val="24"/>
          <w:szCs w:val="24"/>
        </w:rPr>
        <w:t>për</w:t>
      </w:r>
      <w:r w:rsidRPr="00EA569E">
        <w:rPr>
          <w:rFonts w:ascii="Times New Roman" w:hAnsi="Times New Roman"/>
          <w:color w:val="000000" w:themeColor="text1"/>
          <w:sz w:val="24"/>
          <w:szCs w:val="24"/>
        </w:rPr>
        <w:t xml:space="preserve"> kthim,</w:t>
      </w:r>
    </w:p>
    <w:p w14:paraId="02455C49"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Siguron </w:t>
      </w:r>
      <w:r w:rsidRPr="00EA569E">
        <w:rPr>
          <w:rFonts w:ascii="Times New Roman" w:hAnsi="Times New Roman"/>
          <w:color w:val="000000" w:themeColor="text1"/>
          <w:sz w:val="24"/>
          <w:szCs w:val="24"/>
        </w:rPr>
        <w:t xml:space="preserve">udhëheqje </w:t>
      </w:r>
      <w:r>
        <w:rPr>
          <w:rFonts w:ascii="Times New Roman" w:hAnsi="Times New Roman"/>
          <w:color w:val="000000" w:themeColor="text1"/>
          <w:sz w:val="24"/>
          <w:szCs w:val="24"/>
        </w:rPr>
        <w:t>gjatë</w:t>
      </w:r>
      <w:r w:rsidRPr="00EA569E">
        <w:rPr>
          <w:rFonts w:ascii="Times New Roman" w:hAnsi="Times New Roman"/>
          <w:color w:val="000000" w:themeColor="text1"/>
          <w:sz w:val="24"/>
          <w:szCs w:val="24"/>
        </w:rPr>
        <w:t xml:space="preserve"> ndërtimi</w:t>
      </w:r>
      <w:r>
        <w:rPr>
          <w:rFonts w:ascii="Times New Roman" w:hAnsi="Times New Roman"/>
          <w:color w:val="000000" w:themeColor="text1"/>
          <w:sz w:val="24"/>
          <w:szCs w:val="24"/>
        </w:rPr>
        <w:t>t të</w:t>
      </w:r>
      <w:r w:rsidRPr="00EA569E">
        <w:rPr>
          <w:rFonts w:ascii="Times New Roman" w:hAnsi="Times New Roman"/>
          <w:color w:val="000000" w:themeColor="text1"/>
          <w:sz w:val="24"/>
          <w:szCs w:val="24"/>
        </w:rPr>
        <w:t xml:space="preserve"> besimit, aktiviteteve</w:t>
      </w:r>
      <w:r>
        <w:rPr>
          <w:rFonts w:ascii="Times New Roman" w:hAnsi="Times New Roman"/>
          <w:color w:val="000000" w:themeColor="text1"/>
          <w:sz w:val="24"/>
          <w:szCs w:val="24"/>
        </w:rPr>
        <w:t xml:space="preserve"> të dialogut dhe</w:t>
      </w:r>
      <w:r w:rsidRPr="00EA569E">
        <w:rPr>
          <w:rFonts w:ascii="Times New Roman" w:hAnsi="Times New Roman"/>
          <w:color w:val="000000" w:themeColor="text1"/>
          <w:sz w:val="24"/>
          <w:szCs w:val="24"/>
        </w:rPr>
        <w:t xml:space="preserve"> pajtimit ndërmjet komuniteteve,</w:t>
      </w:r>
    </w:p>
    <w:p w14:paraId="39F20CC6"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Zhvillon programe lehtësu</w:t>
      </w:r>
      <w:r>
        <w:rPr>
          <w:rFonts w:ascii="Times New Roman" w:hAnsi="Times New Roman"/>
          <w:color w:val="000000" w:themeColor="text1"/>
          <w:sz w:val="24"/>
          <w:szCs w:val="24"/>
        </w:rPr>
        <w:t>ese të</w:t>
      </w:r>
      <w:r w:rsidRPr="00EA569E">
        <w:rPr>
          <w:rFonts w:ascii="Times New Roman" w:hAnsi="Times New Roman"/>
          <w:color w:val="000000" w:themeColor="text1"/>
          <w:sz w:val="24"/>
          <w:szCs w:val="24"/>
        </w:rPr>
        <w:t xml:space="preserve"> ri</w:t>
      </w:r>
      <w:r>
        <w:rPr>
          <w:rFonts w:ascii="Times New Roman" w:hAnsi="Times New Roman"/>
          <w:color w:val="000000" w:themeColor="text1"/>
          <w:sz w:val="24"/>
          <w:szCs w:val="24"/>
        </w:rPr>
        <w:t>-</w:t>
      </w:r>
      <w:r w:rsidRPr="00EA569E">
        <w:rPr>
          <w:rFonts w:ascii="Times New Roman" w:hAnsi="Times New Roman"/>
          <w:color w:val="000000" w:themeColor="text1"/>
          <w:sz w:val="24"/>
          <w:szCs w:val="24"/>
        </w:rPr>
        <w:t>integrimi</w:t>
      </w:r>
      <w:r>
        <w:rPr>
          <w:rFonts w:ascii="Times New Roman" w:hAnsi="Times New Roman"/>
          <w:color w:val="000000" w:themeColor="text1"/>
          <w:sz w:val="24"/>
          <w:szCs w:val="24"/>
        </w:rPr>
        <w:t>t të</w:t>
      </w:r>
      <w:r w:rsidRPr="00EA569E">
        <w:rPr>
          <w:rFonts w:ascii="Times New Roman" w:hAnsi="Times New Roman"/>
          <w:color w:val="000000" w:themeColor="text1"/>
          <w:sz w:val="24"/>
          <w:szCs w:val="24"/>
        </w:rPr>
        <w:t xml:space="preserve"> barabartë </w:t>
      </w:r>
      <w:r>
        <w:rPr>
          <w:rFonts w:ascii="Times New Roman" w:hAnsi="Times New Roman"/>
          <w:color w:val="000000" w:themeColor="text1"/>
          <w:sz w:val="24"/>
          <w:szCs w:val="24"/>
        </w:rPr>
        <w:t>e</w:t>
      </w:r>
      <w:r w:rsidRPr="00EA569E">
        <w:rPr>
          <w:rFonts w:ascii="Times New Roman" w:hAnsi="Times New Roman"/>
          <w:color w:val="000000" w:themeColor="text1"/>
          <w:sz w:val="24"/>
          <w:szCs w:val="24"/>
        </w:rPr>
        <w:t xml:space="preserve"> të gjitha komuniteteve dhe pjesëtarëve të tyre që banojnë </w:t>
      </w:r>
      <w:r>
        <w:rPr>
          <w:rFonts w:ascii="Times New Roman" w:hAnsi="Times New Roman"/>
          <w:color w:val="000000" w:themeColor="text1"/>
          <w:sz w:val="24"/>
          <w:szCs w:val="24"/>
        </w:rPr>
        <w:t>përgjithmonë</w:t>
      </w:r>
      <w:r w:rsidRPr="00EA569E">
        <w:rPr>
          <w:rFonts w:ascii="Times New Roman" w:hAnsi="Times New Roman"/>
          <w:color w:val="000000" w:themeColor="text1"/>
          <w:sz w:val="24"/>
          <w:szCs w:val="24"/>
        </w:rPr>
        <w:t xml:space="preserve"> në territorin e komunës,</w:t>
      </w:r>
    </w:p>
    <w:p w14:paraId="15E0E0E0"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Siguron që politika në nivel</w:t>
      </w:r>
      <w:r>
        <w:rPr>
          <w:rFonts w:ascii="Times New Roman" w:hAnsi="Times New Roman"/>
          <w:color w:val="000000" w:themeColor="text1"/>
          <w:sz w:val="24"/>
          <w:szCs w:val="24"/>
        </w:rPr>
        <w:t>in</w:t>
      </w:r>
      <w:r w:rsidRPr="00EA569E">
        <w:rPr>
          <w:rFonts w:ascii="Times New Roman" w:hAnsi="Times New Roman"/>
          <w:color w:val="000000" w:themeColor="text1"/>
          <w:sz w:val="24"/>
          <w:szCs w:val="24"/>
        </w:rPr>
        <w:t xml:space="preserve"> komunal përfshi</w:t>
      </w:r>
      <w:r>
        <w:rPr>
          <w:rFonts w:ascii="Times New Roman" w:hAnsi="Times New Roman"/>
          <w:color w:val="000000" w:themeColor="text1"/>
          <w:sz w:val="24"/>
          <w:szCs w:val="24"/>
        </w:rPr>
        <w:t>n</w:t>
      </w:r>
      <w:r w:rsidRPr="00EA569E">
        <w:rPr>
          <w:rFonts w:ascii="Times New Roman" w:hAnsi="Times New Roman"/>
          <w:color w:val="000000" w:themeColor="text1"/>
          <w:sz w:val="24"/>
          <w:szCs w:val="24"/>
        </w:rPr>
        <w:t xml:space="preserve"> masa</w:t>
      </w:r>
      <w:r>
        <w:rPr>
          <w:rFonts w:ascii="Times New Roman" w:hAnsi="Times New Roman"/>
          <w:color w:val="000000" w:themeColor="text1"/>
          <w:sz w:val="24"/>
          <w:szCs w:val="24"/>
        </w:rPr>
        <w:t>t</w:t>
      </w:r>
      <w:r w:rsidRPr="00EA569E">
        <w:rPr>
          <w:rFonts w:ascii="Times New Roman" w:hAnsi="Times New Roman"/>
          <w:color w:val="000000" w:themeColor="text1"/>
          <w:sz w:val="24"/>
          <w:szCs w:val="24"/>
        </w:rPr>
        <w:t xml:space="preserve"> për mbrojt</w:t>
      </w:r>
      <w:r>
        <w:rPr>
          <w:rFonts w:ascii="Times New Roman" w:hAnsi="Times New Roman"/>
          <w:color w:val="000000" w:themeColor="text1"/>
          <w:sz w:val="24"/>
          <w:szCs w:val="24"/>
        </w:rPr>
        <w:t>jen e t</w:t>
      </w:r>
      <w:r w:rsidRPr="00EA569E">
        <w:rPr>
          <w:rFonts w:ascii="Times New Roman" w:hAnsi="Times New Roman"/>
          <w:color w:val="000000" w:themeColor="text1"/>
          <w:sz w:val="24"/>
          <w:szCs w:val="24"/>
        </w:rPr>
        <w:t>ë drejta</w:t>
      </w:r>
      <w:r>
        <w:rPr>
          <w:rFonts w:ascii="Times New Roman" w:hAnsi="Times New Roman"/>
          <w:color w:val="000000" w:themeColor="text1"/>
          <w:sz w:val="24"/>
          <w:szCs w:val="24"/>
        </w:rPr>
        <w:t xml:space="preserve">ve të </w:t>
      </w:r>
      <w:r w:rsidRPr="00EA569E">
        <w:rPr>
          <w:rFonts w:ascii="Times New Roman" w:hAnsi="Times New Roman"/>
          <w:color w:val="000000" w:themeColor="text1"/>
          <w:sz w:val="24"/>
          <w:szCs w:val="24"/>
        </w:rPr>
        <w:t>komuniteteve, të drejta</w:t>
      </w:r>
      <w:r>
        <w:rPr>
          <w:rFonts w:ascii="Times New Roman" w:hAnsi="Times New Roman"/>
          <w:color w:val="000000" w:themeColor="text1"/>
          <w:sz w:val="24"/>
          <w:szCs w:val="24"/>
        </w:rPr>
        <w:t xml:space="preserve">ve të </w:t>
      </w:r>
      <w:r w:rsidRPr="00EA569E">
        <w:rPr>
          <w:rFonts w:ascii="Times New Roman" w:hAnsi="Times New Roman"/>
          <w:color w:val="000000" w:themeColor="text1"/>
          <w:sz w:val="24"/>
          <w:szCs w:val="24"/>
        </w:rPr>
        <w:t>njeriut dhe interesa</w:t>
      </w:r>
      <w:r>
        <w:rPr>
          <w:rFonts w:ascii="Times New Roman" w:hAnsi="Times New Roman"/>
          <w:color w:val="000000" w:themeColor="text1"/>
          <w:sz w:val="24"/>
          <w:szCs w:val="24"/>
        </w:rPr>
        <w:t>t e</w:t>
      </w:r>
      <w:r w:rsidRPr="00EA569E">
        <w:rPr>
          <w:rFonts w:ascii="Times New Roman" w:hAnsi="Times New Roman"/>
          <w:color w:val="000000" w:themeColor="text1"/>
          <w:sz w:val="24"/>
          <w:szCs w:val="24"/>
        </w:rPr>
        <w:t xml:space="preserve"> të kthyerve, duke përfshirë</w:t>
      </w:r>
      <w:r>
        <w:rPr>
          <w:rFonts w:ascii="Times New Roman" w:hAnsi="Times New Roman"/>
          <w:color w:val="000000" w:themeColor="text1"/>
          <w:sz w:val="24"/>
          <w:szCs w:val="24"/>
        </w:rPr>
        <w:t xml:space="preserve"> edhe</w:t>
      </w:r>
      <w:r w:rsidRPr="00EA569E">
        <w:rPr>
          <w:rFonts w:ascii="Times New Roman" w:hAnsi="Times New Roman"/>
          <w:color w:val="000000" w:themeColor="text1"/>
          <w:sz w:val="24"/>
          <w:szCs w:val="24"/>
        </w:rPr>
        <w:t xml:space="preserve"> lirinë e lëvizjes, përdorimin e gjuhës, lirinë e shprehjes dhe të drejta</w:t>
      </w:r>
      <w:r>
        <w:rPr>
          <w:rFonts w:ascii="Times New Roman" w:hAnsi="Times New Roman"/>
          <w:color w:val="000000" w:themeColor="text1"/>
          <w:sz w:val="24"/>
          <w:szCs w:val="24"/>
        </w:rPr>
        <w:t>t e</w:t>
      </w:r>
      <w:r w:rsidRPr="00EA569E">
        <w:rPr>
          <w:rFonts w:ascii="Times New Roman" w:hAnsi="Times New Roman"/>
          <w:color w:val="000000" w:themeColor="text1"/>
          <w:sz w:val="24"/>
          <w:szCs w:val="24"/>
        </w:rPr>
        <w:t xml:space="preserve"> tjera,</w:t>
      </w:r>
    </w:p>
    <w:p w14:paraId="6F1FACCA" w14:textId="77777777" w:rsidR="000C1550" w:rsidRPr="00EA569E"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xml:space="preserve">- Bashkëpunon me Ministrinë </w:t>
      </w:r>
      <w:r>
        <w:rPr>
          <w:rFonts w:ascii="Times New Roman" w:hAnsi="Times New Roman"/>
          <w:color w:val="000000" w:themeColor="text1"/>
          <w:sz w:val="24"/>
          <w:szCs w:val="24"/>
        </w:rPr>
        <w:t>për</w:t>
      </w:r>
      <w:r w:rsidRPr="00EA569E">
        <w:rPr>
          <w:rFonts w:ascii="Times New Roman" w:hAnsi="Times New Roman"/>
          <w:color w:val="000000" w:themeColor="text1"/>
          <w:sz w:val="24"/>
          <w:szCs w:val="24"/>
        </w:rPr>
        <w:t xml:space="preserve"> Kthim dhe Komunitet</w:t>
      </w:r>
      <w:r>
        <w:rPr>
          <w:rFonts w:ascii="Times New Roman" w:hAnsi="Times New Roman"/>
          <w:color w:val="000000" w:themeColor="text1"/>
          <w:sz w:val="24"/>
          <w:szCs w:val="24"/>
        </w:rPr>
        <w:t>e</w:t>
      </w:r>
      <w:r w:rsidRPr="00EA569E">
        <w:rPr>
          <w:rFonts w:ascii="Times New Roman" w:hAnsi="Times New Roman"/>
          <w:color w:val="000000" w:themeColor="text1"/>
          <w:sz w:val="24"/>
          <w:szCs w:val="24"/>
        </w:rPr>
        <w:t xml:space="preserve"> dhe organizata</w:t>
      </w:r>
      <w:r>
        <w:rPr>
          <w:rFonts w:ascii="Times New Roman" w:hAnsi="Times New Roman"/>
          <w:color w:val="000000" w:themeColor="text1"/>
          <w:sz w:val="24"/>
          <w:szCs w:val="24"/>
        </w:rPr>
        <w:t xml:space="preserve"> </w:t>
      </w:r>
      <w:r w:rsidRPr="00EA569E">
        <w:rPr>
          <w:rFonts w:ascii="Times New Roman" w:hAnsi="Times New Roman"/>
          <w:color w:val="000000" w:themeColor="text1"/>
          <w:sz w:val="24"/>
          <w:szCs w:val="24"/>
        </w:rPr>
        <w:t>joqeveritare,</w:t>
      </w:r>
    </w:p>
    <w:p w14:paraId="2D34C329" w14:textId="77777777" w:rsidR="000C1550" w:rsidRDefault="000C1550" w:rsidP="000C1550">
      <w:pPr>
        <w:contextualSpacing/>
        <w:jc w:val="both"/>
        <w:rPr>
          <w:rFonts w:ascii="Times New Roman" w:hAnsi="Times New Roman"/>
          <w:color w:val="000000" w:themeColor="text1"/>
          <w:sz w:val="24"/>
          <w:szCs w:val="24"/>
        </w:rPr>
      </w:pPr>
      <w:r w:rsidRPr="00EA569E">
        <w:rPr>
          <w:rFonts w:ascii="Times New Roman" w:hAnsi="Times New Roman"/>
          <w:color w:val="000000" w:themeColor="text1"/>
          <w:sz w:val="24"/>
          <w:szCs w:val="24"/>
        </w:rPr>
        <w:t xml:space="preserve">- Kryen edhe punë të tjera të nevojshme për </w:t>
      </w:r>
      <w:r>
        <w:rPr>
          <w:rFonts w:ascii="Times New Roman" w:hAnsi="Times New Roman"/>
          <w:color w:val="000000" w:themeColor="text1"/>
          <w:sz w:val="24"/>
          <w:szCs w:val="24"/>
        </w:rPr>
        <w:t>funksionimin</w:t>
      </w:r>
      <w:r w:rsidRPr="00EA569E">
        <w:rPr>
          <w:rFonts w:ascii="Times New Roman" w:hAnsi="Times New Roman"/>
          <w:color w:val="000000" w:themeColor="text1"/>
          <w:sz w:val="24"/>
          <w:szCs w:val="24"/>
        </w:rPr>
        <w:t xml:space="preserve"> e Zyrës.</w:t>
      </w:r>
    </w:p>
    <w:p w14:paraId="0736B4C5" w14:textId="00E7721F" w:rsidR="00B96240" w:rsidRDefault="00F2615F" w:rsidP="00B96240">
      <w:pPr>
        <w:pStyle w:val="NoSpacing"/>
        <w:jc w:val="both"/>
        <w:rPr>
          <w:rFonts w:ascii="Times New Roman" w:hAnsi="Times New Roman"/>
          <w:sz w:val="24"/>
          <w:szCs w:val="24"/>
        </w:rPr>
      </w:pPr>
      <w:r w:rsidRPr="009115E3">
        <w:rPr>
          <w:rFonts w:ascii="Times New Roman" w:hAnsi="Times New Roman"/>
          <w:b/>
          <w:bCs/>
          <w:color w:val="000000" w:themeColor="text1"/>
          <w:sz w:val="24"/>
          <w:szCs w:val="24"/>
        </w:rPr>
        <w:t>4</w:t>
      </w:r>
      <w:r w:rsidR="00121F5C" w:rsidRPr="009115E3">
        <w:rPr>
          <w:rFonts w:ascii="Times New Roman" w:hAnsi="Times New Roman"/>
          <w:b/>
          <w:bCs/>
          <w:color w:val="000000" w:themeColor="text1"/>
          <w:sz w:val="24"/>
          <w:szCs w:val="24"/>
        </w:rPr>
        <w:t>.3.</w:t>
      </w:r>
      <w:r w:rsidR="00121F5C">
        <w:rPr>
          <w:rFonts w:ascii="Times New Roman" w:hAnsi="Times New Roman"/>
          <w:color w:val="000000" w:themeColor="text1"/>
          <w:sz w:val="24"/>
          <w:szCs w:val="24"/>
        </w:rPr>
        <w:t xml:space="preserve"> </w:t>
      </w:r>
      <w:r w:rsidR="00B96240">
        <w:rPr>
          <w:rFonts w:ascii="Times New Roman" w:hAnsi="Times New Roman"/>
          <w:color w:val="000000" w:themeColor="text1"/>
          <w:sz w:val="24"/>
          <w:szCs w:val="24"/>
        </w:rPr>
        <w:t xml:space="preserve">Zyra për Komunitete dhe Kthim </w:t>
      </w:r>
      <w:r w:rsidR="00B96240">
        <w:rPr>
          <w:rFonts w:ascii="Times New Roman" w:hAnsi="Times New Roman"/>
          <w:sz w:val="24"/>
          <w:szCs w:val="24"/>
        </w:rPr>
        <w:t>udhëhiqet</w:t>
      </w:r>
      <w:r w:rsidR="00B96240" w:rsidRPr="00B83BB1">
        <w:rPr>
          <w:rFonts w:ascii="Times New Roman" w:hAnsi="Times New Roman"/>
          <w:sz w:val="24"/>
          <w:szCs w:val="24"/>
        </w:rPr>
        <w:t xml:space="preserve"> nga </w:t>
      </w:r>
      <w:r w:rsidR="00B96240">
        <w:rPr>
          <w:rFonts w:ascii="Times New Roman" w:hAnsi="Times New Roman"/>
          <w:sz w:val="24"/>
          <w:szCs w:val="24"/>
        </w:rPr>
        <w:t>udhëheqësi i Zyrës për Komunitete dhe Kthim</w:t>
      </w:r>
      <w:r w:rsidR="00B96240" w:rsidRPr="00B83BB1">
        <w:rPr>
          <w:rFonts w:ascii="Times New Roman" w:hAnsi="Times New Roman"/>
          <w:sz w:val="24"/>
          <w:szCs w:val="24"/>
        </w:rPr>
        <w:t>, i cili për punën e tij i përgjigjet kryetarit të komunës.</w:t>
      </w:r>
    </w:p>
    <w:p w14:paraId="4A8B81BF" w14:textId="77777777" w:rsidR="00691604" w:rsidRDefault="00691604" w:rsidP="00B96240">
      <w:pPr>
        <w:pStyle w:val="NoSpacing"/>
        <w:jc w:val="both"/>
        <w:rPr>
          <w:rFonts w:ascii="Times New Roman" w:hAnsi="Times New Roman"/>
          <w:b/>
          <w:bCs/>
          <w:sz w:val="24"/>
          <w:szCs w:val="24"/>
        </w:rPr>
      </w:pPr>
    </w:p>
    <w:p w14:paraId="1667C409" w14:textId="70E89908" w:rsidR="00B96240" w:rsidRDefault="00F2615F" w:rsidP="00B96240">
      <w:pPr>
        <w:pStyle w:val="NoSpacing"/>
        <w:jc w:val="both"/>
        <w:rPr>
          <w:rFonts w:ascii="Times New Roman" w:hAnsi="Times New Roman"/>
          <w:sz w:val="24"/>
          <w:szCs w:val="24"/>
        </w:rPr>
      </w:pPr>
      <w:r w:rsidRPr="009115E3">
        <w:rPr>
          <w:rFonts w:ascii="Times New Roman" w:hAnsi="Times New Roman"/>
          <w:b/>
          <w:bCs/>
          <w:sz w:val="24"/>
          <w:szCs w:val="24"/>
        </w:rPr>
        <w:t>4</w:t>
      </w:r>
      <w:r w:rsidR="00B96240" w:rsidRPr="009115E3">
        <w:rPr>
          <w:rFonts w:ascii="Times New Roman" w:hAnsi="Times New Roman"/>
          <w:b/>
          <w:bCs/>
          <w:sz w:val="24"/>
          <w:szCs w:val="24"/>
        </w:rPr>
        <w:t>.4.</w:t>
      </w:r>
      <w:r w:rsidR="00B96240">
        <w:rPr>
          <w:rFonts w:ascii="Times New Roman" w:hAnsi="Times New Roman"/>
          <w:sz w:val="24"/>
          <w:szCs w:val="24"/>
        </w:rPr>
        <w:t xml:space="preserve"> Numri i </w:t>
      </w:r>
      <w:r w:rsidR="00B96240" w:rsidRPr="00EC1BE5">
        <w:rPr>
          <w:rFonts w:ascii="Times New Roman" w:hAnsi="Times New Roman"/>
          <w:sz w:val="24"/>
          <w:szCs w:val="24"/>
        </w:rPr>
        <w:t xml:space="preserve">punonjësve </w:t>
      </w:r>
      <w:r w:rsidR="00B96240">
        <w:rPr>
          <w:rFonts w:ascii="Times New Roman" w:hAnsi="Times New Roman"/>
          <w:sz w:val="24"/>
          <w:szCs w:val="24"/>
        </w:rPr>
        <w:t>i</w:t>
      </w:r>
      <w:r w:rsidR="00B96240" w:rsidRPr="00EC1BE5">
        <w:rPr>
          <w:rFonts w:ascii="Times New Roman" w:hAnsi="Times New Roman"/>
          <w:sz w:val="24"/>
          <w:szCs w:val="24"/>
        </w:rPr>
        <w:t xml:space="preserve"> p</w:t>
      </w:r>
      <w:r w:rsidR="00B96240">
        <w:rPr>
          <w:rFonts w:ascii="Times New Roman" w:hAnsi="Times New Roman"/>
          <w:sz w:val="24"/>
          <w:szCs w:val="24"/>
        </w:rPr>
        <w:t xml:space="preserve">araparë </w:t>
      </w:r>
      <w:r w:rsidR="00B96240" w:rsidRPr="00EC1BE5">
        <w:rPr>
          <w:rFonts w:ascii="Times New Roman" w:hAnsi="Times New Roman"/>
          <w:sz w:val="24"/>
          <w:szCs w:val="24"/>
        </w:rPr>
        <w:t xml:space="preserve">në </w:t>
      </w:r>
      <w:r w:rsidR="004A7944">
        <w:rPr>
          <w:rFonts w:ascii="Times New Roman" w:hAnsi="Times New Roman"/>
          <w:sz w:val="24"/>
          <w:szCs w:val="24"/>
        </w:rPr>
        <w:t>Zyrën për Komunitete dhe Kthim</w:t>
      </w:r>
      <w:r w:rsidR="00B96240" w:rsidRPr="00EC1BE5">
        <w:rPr>
          <w:rFonts w:ascii="Times New Roman" w:hAnsi="Times New Roman"/>
          <w:sz w:val="24"/>
          <w:szCs w:val="24"/>
        </w:rPr>
        <w:t xml:space="preserve"> është </w:t>
      </w:r>
      <w:r w:rsidR="00D813CB">
        <w:rPr>
          <w:rFonts w:ascii="Times New Roman" w:hAnsi="Times New Roman"/>
          <w:sz w:val="24"/>
          <w:szCs w:val="24"/>
        </w:rPr>
        <w:t>3</w:t>
      </w:r>
      <w:r w:rsidR="00B96240" w:rsidRPr="00EC1BE5">
        <w:rPr>
          <w:rFonts w:ascii="Times New Roman" w:hAnsi="Times New Roman"/>
          <w:sz w:val="24"/>
          <w:szCs w:val="24"/>
        </w:rPr>
        <w:t>.</w:t>
      </w:r>
    </w:p>
    <w:p w14:paraId="76AF7544" w14:textId="25D8385B" w:rsidR="00121F5C" w:rsidRDefault="00121F5C" w:rsidP="000C1550">
      <w:pPr>
        <w:contextualSpacing/>
        <w:jc w:val="both"/>
        <w:rPr>
          <w:rFonts w:ascii="Times New Roman" w:hAnsi="Times New Roman"/>
          <w:color w:val="000000" w:themeColor="text1"/>
          <w:sz w:val="24"/>
          <w:szCs w:val="24"/>
        </w:rPr>
      </w:pPr>
    </w:p>
    <w:p w14:paraId="6712A92F" w14:textId="3FF4750C" w:rsidR="00FA3237" w:rsidRDefault="00A71AA2" w:rsidP="006E3F31">
      <w:pPr>
        <w:rPr>
          <w:rFonts w:ascii="Times New Roman" w:hAnsi="Times New Roman"/>
          <w:b/>
          <w:bCs/>
          <w:sz w:val="24"/>
          <w:szCs w:val="24"/>
          <w:lang w:val="sq-AL"/>
        </w:rPr>
      </w:pPr>
      <w:r>
        <w:rPr>
          <w:rFonts w:ascii="Times New Roman" w:hAnsi="Times New Roman"/>
          <w:b/>
          <w:bCs/>
          <w:sz w:val="24"/>
          <w:szCs w:val="24"/>
          <w:lang w:val="sq-AL"/>
        </w:rPr>
        <w:t>5</w:t>
      </w:r>
      <w:r w:rsidR="006E3F31" w:rsidRPr="00506418">
        <w:rPr>
          <w:rFonts w:ascii="Times New Roman" w:hAnsi="Times New Roman"/>
          <w:b/>
          <w:bCs/>
          <w:sz w:val="24"/>
          <w:szCs w:val="24"/>
          <w:lang w:val="sq-AL"/>
        </w:rPr>
        <w:t xml:space="preserve">. </w:t>
      </w:r>
      <w:r w:rsidR="00506418" w:rsidRPr="00506418">
        <w:rPr>
          <w:rFonts w:ascii="Times New Roman" w:hAnsi="Times New Roman"/>
          <w:b/>
          <w:bCs/>
          <w:sz w:val="24"/>
          <w:szCs w:val="24"/>
          <w:lang w:val="sq-AL"/>
        </w:rPr>
        <w:t>Sektori për Çështje Ligjore</w:t>
      </w:r>
    </w:p>
    <w:p w14:paraId="05ED1CED" w14:textId="199D92B8" w:rsidR="000D3929" w:rsidRDefault="00A71AA2" w:rsidP="000D3929">
      <w:pPr>
        <w:pStyle w:val="NoSpacing"/>
        <w:jc w:val="both"/>
        <w:rPr>
          <w:rFonts w:ascii="Times New Roman" w:hAnsi="Times New Roman"/>
          <w:color w:val="000000" w:themeColor="text1"/>
          <w:sz w:val="24"/>
          <w:szCs w:val="24"/>
        </w:rPr>
      </w:pPr>
      <w:r w:rsidRPr="009115E3">
        <w:rPr>
          <w:rFonts w:ascii="Times New Roman" w:hAnsi="Times New Roman"/>
          <w:b/>
          <w:bCs/>
          <w:sz w:val="24"/>
          <w:szCs w:val="24"/>
          <w:lang w:val="sq-AL"/>
        </w:rPr>
        <w:t>5</w:t>
      </w:r>
      <w:r w:rsidR="00EE4C17" w:rsidRPr="009115E3">
        <w:rPr>
          <w:rFonts w:ascii="Times New Roman" w:hAnsi="Times New Roman"/>
          <w:b/>
          <w:bCs/>
          <w:sz w:val="24"/>
          <w:szCs w:val="24"/>
          <w:lang w:val="sq-AL"/>
        </w:rPr>
        <w:t>.1</w:t>
      </w:r>
      <w:r w:rsidR="00EE4C17" w:rsidRPr="00A71AA2">
        <w:rPr>
          <w:rFonts w:ascii="Times New Roman" w:hAnsi="Times New Roman"/>
          <w:sz w:val="24"/>
          <w:szCs w:val="24"/>
          <w:lang w:val="sq-AL"/>
        </w:rPr>
        <w:t>.</w:t>
      </w:r>
      <w:r w:rsidR="00EE4C17">
        <w:rPr>
          <w:rFonts w:ascii="Times New Roman" w:hAnsi="Times New Roman"/>
          <w:b/>
          <w:bCs/>
          <w:sz w:val="24"/>
          <w:szCs w:val="24"/>
          <w:lang w:val="sq-AL"/>
        </w:rPr>
        <w:t xml:space="preserve"> </w:t>
      </w:r>
      <w:r w:rsidR="005135E8" w:rsidRPr="009115E3">
        <w:rPr>
          <w:rFonts w:ascii="Times New Roman" w:hAnsi="Times New Roman"/>
          <w:sz w:val="24"/>
          <w:szCs w:val="24"/>
          <w:lang w:val="sq-AL"/>
        </w:rPr>
        <w:t>Misioni i Sektorit për Çështje Ligjore</w:t>
      </w:r>
      <w:r w:rsidR="005135E8" w:rsidRPr="005135E8">
        <w:rPr>
          <w:rFonts w:ascii="Times New Roman" w:hAnsi="Times New Roman"/>
          <w:sz w:val="24"/>
          <w:szCs w:val="24"/>
          <w:lang w:val="sq-AL"/>
        </w:rPr>
        <w:t xml:space="preserve"> </w:t>
      </w:r>
      <w:r w:rsidR="000D3929" w:rsidRPr="00621656">
        <w:rPr>
          <w:rFonts w:ascii="Times New Roman" w:hAnsi="Times New Roman"/>
          <w:color w:val="000000" w:themeColor="text1"/>
          <w:sz w:val="24"/>
          <w:szCs w:val="24"/>
        </w:rPr>
        <w:t xml:space="preserve">është </w:t>
      </w:r>
      <w:r w:rsidR="000D3929">
        <w:rPr>
          <w:rFonts w:ascii="Times New Roman" w:hAnsi="Times New Roman"/>
          <w:color w:val="000000" w:themeColor="text1"/>
          <w:sz w:val="24"/>
          <w:szCs w:val="24"/>
        </w:rPr>
        <w:t>ofrimi i</w:t>
      </w:r>
      <w:r w:rsidR="000D3929" w:rsidRPr="00621656">
        <w:rPr>
          <w:rFonts w:ascii="Times New Roman" w:hAnsi="Times New Roman"/>
          <w:color w:val="000000" w:themeColor="text1"/>
          <w:sz w:val="24"/>
          <w:szCs w:val="24"/>
        </w:rPr>
        <w:t xml:space="preserve"> këshilla</w:t>
      </w:r>
      <w:r w:rsidR="000D3929">
        <w:rPr>
          <w:rFonts w:ascii="Times New Roman" w:hAnsi="Times New Roman"/>
          <w:color w:val="000000" w:themeColor="text1"/>
          <w:sz w:val="24"/>
          <w:szCs w:val="24"/>
        </w:rPr>
        <w:t xml:space="preserve">ve lidhur me </w:t>
      </w:r>
      <w:r w:rsidR="000D3929" w:rsidRPr="00621656">
        <w:rPr>
          <w:rFonts w:ascii="Times New Roman" w:hAnsi="Times New Roman"/>
          <w:color w:val="000000" w:themeColor="text1"/>
          <w:sz w:val="24"/>
          <w:szCs w:val="24"/>
        </w:rPr>
        <w:t xml:space="preserve">ligjet, aktet nënligjore, opinionet, interpretimet e akteve të organeve komunale, bashkëpunimin dhe koordinimin me kryetarin e </w:t>
      </w:r>
      <w:r w:rsidR="000D3929">
        <w:rPr>
          <w:rFonts w:ascii="Times New Roman" w:hAnsi="Times New Roman"/>
          <w:color w:val="000000" w:themeColor="text1"/>
          <w:sz w:val="24"/>
          <w:szCs w:val="24"/>
        </w:rPr>
        <w:t>K</w:t>
      </w:r>
      <w:r w:rsidR="000D3929" w:rsidRPr="00621656">
        <w:rPr>
          <w:rFonts w:ascii="Times New Roman" w:hAnsi="Times New Roman"/>
          <w:color w:val="000000" w:themeColor="text1"/>
          <w:sz w:val="24"/>
          <w:szCs w:val="24"/>
        </w:rPr>
        <w:t xml:space="preserve">omunës dhe njësitë tjera organizative lidhur me zbatimin e kompetencave të komunës që dalin nga aktet ligjore dhe nënligjore dhe me qëllim të respektimit të ligjshmërisë nga organet komunale, si dhe përfaqësimin e Komunës para </w:t>
      </w:r>
      <w:r w:rsidR="000D3929">
        <w:rPr>
          <w:rFonts w:ascii="Times New Roman" w:hAnsi="Times New Roman"/>
          <w:color w:val="000000" w:themeColor="text1"/>
          <w:sz w:val="24"/>
          <w:szCs w:val="24"/>
        </w:rPr>
        <w:t xml:space="preserve">organeve </w:t>
      </w:r>
      <w:r w:rsidR="000D3929" w:rsidRPr="00621656">
        <w:rPr>
          <w:rFonts w:ascii="Times New Roman" w:hAnsi="Times New Roman"/>
          <w:color w:val="000000" w:themeColor="text1"/>
          <w:sz w:val="24"/>
          <w:szCs w:val="24"/>
        </w:rPr>
        <w:t>gjyqësor</w:t>
      </w:r>
      <w:r w:rsidR="000D3929">
        <w:rPr>
          <w:rFonts w:ascii="Times New Roman" w:hAnsi="Times New Roman"/>
          <w:color w:val="000000" w:themeColor="text1"/>
          <w:sz w:val="24"/>
          <w:szCs w:val="24"/>
        </w:rPr>
        <w:t>e</w:t>
      </w:r>
      <w:r w:rsidR="000D3929" w:rsidRPr="00621656">
        <w:rPr>
          <w:rFonts w:ascii="Times New Roman" w:hAnsi="Times New Roman"/>
          <w:color w:val="000000" w:themeColor="text1"/>
          <w:sz w:val="24"/>
          <w:szCs w:val="24"/>
        </w:rPr>
        <w:t>.</w:t>
      </w:r>
    </w:p>
    <w:p w14:paraId="22ABC1E7" w14:textId="77777777" w:rsidR="009F2149" w:rsidRDefault="009F2149" w:rsidP="000D3929">
      <w:pPr>
        <w:pStyle w:val="NoSpacing"/>
        <w:jc w:val="both"/>
        <w:rPr>
          <w:rFonts w:ascii="Times New Roman" w:hAnsi="Times New Roman"/>
          <w:color w:val="000000" w:themeColor="text1"/>
          <w:sz w:val="24"/>
          <w:szCs w:val="24"/>
        </w:rPr>
      </w:pPr>
    </w:p>
    <w:p w14:paraId="191AB50A" w14:textId="5260EE4E" w:rsidR="009E2AE6" w:rsidRDefault="00A71AA2" w:rsidP="005135E8">
      <w:pPr>
        <w:jc w:val="both"/>
        <w:rPr>
          <w:rFonts w:ascii="Times New Roman" w:hAnsi="Times New Roman"/>
          <w:sz w:val="24"/>
          <w:szCs w:val="24"/>
          <w:lang w:val="sq-AL"/>
        </w:rPr>
      </w:pPr>
      <w:r w:rsidRPr="009115E3">
        <w:rPr>
          <w:rFonts w:ascii="Times New Roman" w:hAnsi="Times New Roman"/>
          <w:b/>
          <w:bCs/>
          <w:sz w:val="24"/>
          <w:szCs w:val="24"/>
          <w:lang w:val="sq-AL"/>
        </w:rPr>
        <w:t>5</w:t>
      </w:r>
      <w:r w:rsidR="009E2AE6" w:rsidRPr="009115E3">
        <w:rPr>
          <w:rFonts w:ascii="Times New Roman" w:hAnsi="Times New Roman"/>
          <w:b/>
          <w:bCs/>
          <w:sz w:val="24"/>
          <w:szCs w:val="24"/>
          <w:lang w:val="sq-AL"/>
        </w:rPr>
        <w:t>.2.</w:t>
      </w:r>
      <w:r w:rsidR="009E2AE6">
        <w:rPr>
          <w:rFonts w:ascii="Times New Roman" w:hAnsi="Times New Roman"/>
          <w:sz w:val="24"/>
          <w:szCs w:val="24"/>
          <w:lang w:val="sq-AL"/>
        </w:rPr>
        <w:t xml:space="preserve"> </w:t>
      </w:r>
      <w:r w:rsidR="0072362F" w:rsidRPr="009115E3">
        <w:rPr>
          <w:rFonts w:ascii="Times New Roman" w:hAnsi="Times New Roman"/>
          <w:sz w:val="24"/>
          <w:szCs w:val="24"/>
          <w:lang w:val="sq-AL"/>
        </w:rPr>
        <w:t>Detyrat dhe përgjegjësitë e Sektorit për Çështje Ligjore janë:</w:t>
      </w:r>
      <w:r w:rsidR="0072362F">
        <w:rPr>
          <w:rFonts w:ascii="Times New Roman" w:hAnsi="Times New Roman"/>
          <w:sz w:val="24"/>
          <w:szCs w:val="24"/>
          <w:lang w:val="sq-AL"/>
        </w:rPr>
        <w:t xml:space="preserve"> </w:t>
      </w:r>
    </w:p>
    <w:p w14:paraId="469C9C1A"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xml:space="preserve">- Përgatit akte ligjore dhe strategji të nevojshme për </w:t>
      </w:r>
      <w:r>
        <w:rPr>
          <w:rFonts w:ascii="Times New Roman" w:hAnsi="Times New Roman"/>
          <w:bCs/>
          <w:sz w:val="24"/>
          <w:szCs w:val="24"/>
        </w:rPr>
        <w:t>funksionimin</w:t>
      </w:r>
      <w:r w:rsidRPr="00BE43DC">
        <w:rPr>
          <w:rFonts w:ascii="Times New Roman" w:hAnsi="Times New Roman"/>
          <w:bCs/>
          <w:sz w:val="24"/>
          <w:szCs w:val="24"/>
        </w:rPr>
        <w:t xml:space="preserve"> e administratës komunale,</w:t>
      </w:r>
    </w:p>
    <w:p w14:paraId="011D7062"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xml:space="preserve">- Ofron këshilla ligjore, rekomandime, udhëzime dhe mendime </w:t>
      </w:r>
      <w:r>
        <w:rPr>
          <w:rFonts w:ascii="Times New Roman" w:hAnsi="Times New Roman"/>
          <w:bCs/>
          <w:sz w:val="24"/>
          <w:szCs w:val="24"/>
        </w:rPr>
        <w:t>që janë</w:t>
      </w:r>
      <w:r w:rsidRPr="00BE43DC">
        <w:rPr>
          <w:rFonts w:ascii="Times New Roman" w:hAnsi="Times New Roman"/>
          <w:bCs/>
          <w:sz w:val="24"/>
          <w:szCs w:val="24"/>
        </w:rPr>
        <w:t xml:space="preserve"> kërkuar nga kryetari i </w:t>
      </w:r>
      <w:r>
        <w:rPr>
          <w:rFonts w:ascii="Times New Roman" w:hAnsi="Times New Roman"/>
          <w:bCs/>
          <w:sz w:val="24"/>
          <w:szCs w:val="24"/>
        </w:rPr>
        <w:t>komunës</w:t>
      </w:r>
      <w:r w:rsidRPr="00BE43DC">
        <w:rPr>
          <w:rFonts w:ascii="Times New Roman" w:hAnsi="Times New Roman"/>
          <w:bCs/>
          <w:sz w:val="24"/>
          <w:szCs w:val="24"/>
        </w:rPr>
        <w:t>,</w:t>
      </w:r>
    </w:p>
    <w:p w14:paraId="616D1865"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Përgatit propozim</w:t>
      </w:r>
      <w:r>
        <w:rPr>
          <w:rFonts w:ascii="Times New Roman" w:hAnsi="Times New Roman"/>
          <w:bCs/>
          <w:sz w:val="24"/>
          <w:szCs w:val="24"/>
        </w:rPr>
        <w:t>-</w:t>
      </w:r>
      <w:r w:rsidRPr="00BE43DC">
        <w:rPr>
          <w:rFonts w:ascii="Times New Roman" w:hAnsi="Times New Roman"/>
          <w:bCs/>
          <w:sz w:val="24"/>
          <w:szCs w:val="24"/>
        </w:rPr>
        <w:t>vendime dhe akte të tjera me kërkesë të kryetarit të komunës,</w:t>
      </w:r>
    </w:p>
    <w:p w14:paraId="314DCEC2"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Ndihmon njësitë tjera organizative në harmonizimin e rregullave</w:t>
      </w:r>
      <w:r>
        <w:rPr>
          <w:rFonts w:ascii="Times New Roman" w:hAnsi="Times New Roman"/>
          <w:bCs/>
          <w:sz w:val="24"/>
          <w:szCs w:val="24"/>
        </w:rPr>
        <w:t>, rregulloreve</w:t>
      </w:r>
      <w:r w:rsidRPr="00BE43DC">
        <w:rPr>
          <w:rFonts w:ascii="Times New Roman" w:hAnsi="Times New Roman"/>
          <w:bCs/>
          <w:sz w:val="24"/>
          <w:szCs w:val="24"/>
        </w:rPr>
        <w:t xml:space="preserve"> dhe rregull</w:t>
      </w:r>
      <w:r>
        <w:rPr>
          <w:rFonts w:ascii="Times New Roman" w:hAnsi="Times New Roman"/>
          <w:bCs/>
          <w:sz w:val="24"/>
          <w:szCs w:val="24"/>
        </w:rPr>
        <w:t xml:space="preserve">ave </w:t>
      </w:r>
      <w:r w:rsidRPr="00BE43DC">
        <w:rPr>
          <w:rFonts w:ascii="Times New Roman" w:hAnsi="Times New Roman"/>
          <w:bCs/>
          <w:sz w:val="24"/>
          <w:szCs w:val="24"/>
        </w:rPr>
        <w:t xml:space="preserve">tjera ligjore të miratuara nga Kuvendi i </w:t>
      </w:r>
      <w:r>
        <w:rPr>
          <w:rFonts w:ascii="Times New Roman" w:hAnsi="Times New Roman"/>
          <w:bCs/>
          <w:sz w:val="24"/>
          <w:szCs w:val="24"/>
        </w:rPr>
        <w:t>k</w:t>
      </w:r>
      <w:r w:rsidRPr="00BE43DC">
        <w:rPr>
          <w:rFonts w:ascii="Times New Roman" w:hAnsi="Times New Roman"/>
          <w:bCs/>
          <w:sz w:val="24"/>
          <w:szCs w:val="24"/>
        </w:rPr>
        <w:t>omunës dhe organet ekzekutive me rregull</w:t>
      </w:r>
      <w:r>
        <w:rPr>
          <w:rFonts w:ascii="Times New Roman" w:hAnsi="Times New Roman"/>
          <w:bCs/>
          <w:sz w:val="24"/>
          <w:szCs w:val="24"/>
        </w:rPr>
        <w:t>at</w:t>
      </w:r>
      <w:r w:rsidRPr="00BE43DC">
        <w:rPr>
          <w:rFonts w:ascii="Times New Roman" w:hAnsi="Times New Roman"/>
          <w:bCs/>
          <w:sz w:val="24"/>
          <w:szCs w:val="24"/>
        </w:rPr>
        <w:t xml:space="preserve"> pozitive ligjore</w:t>
      </w:r>
      <w:r>
        <w:rPr>
          <w:rFonts w:ascii="Times New Roman" w:hAnsi="Times New Roman"/>
          <w:bCs/>
          <w:sz w:val="24"/>
          <w:szCs w:val="24"/>
        </w:rPr>
        <w:t>,</w:t>
      </w:r>
    </w:p>
    <w:p w14:paraId="1101B548"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xml:space="preserve">- Jep mendime dhe shpjegime </w:t>
      </w:r>
      <w:r>
        <w:rPr>
          <w:rFonts w:ascii="Times New Roman" w:hAnsi="Times New Roman"/>
          <w:bCs/>
          <w:sz w:val="24"/>
          <w:szCs w:val="24"/>
        </w:rPr>
        <w:t>profesionale</w:t>
      </w:r>
      <w:r w:rsidRPr="00BE43DC">
        <w:rPr>
          <w:rFonts w:ascii="Times New Roman" w:hAnsi="Times New Roman"/>
          <w:bCs/>
          <w:sz w:val="24"/>
          <w:szCs w:val="24"/>
        </w:rPr>
        <w:t xml:space="preserve"> lidhur me zbatimin e rregull</w:t>
      </w:r>
      <w:r>
        <w:rPr>
          <w:rFonts w:ascii="Times New Roman" w:hAnsi="Times New Roman"/>
          <w:bCs/>
          <w:sz w:val="24"/>
          <w:szCs w:val="24"/>
        </w:rPr>
        <w:t>ave</w:t>
      </w:r>
      <w:r w:rsidRPr="00BE43DC">
        <w:rPr>
          <w:rFonts w:ascii="Times New Roman" w:hAnsi="Times New Roman"/>
          <w:bCs/>
          <w:sz w:val="24"/>
          <w:szCs w:val="24"/>
        </w:rPr>
        <w:t xml:space="preserve"> ligjore</w:t>
      </w:r>
      <w:r>
        <w:rPr>
          <w:rFonts w:ascii="Times New Roman" w:hAnsi="Times New Roman"/>
          <w:bCs/>
          <w:sz w:val="24"/>
          <w:szCs w:val="24"/>
        </w:rPr>
        <w:t>,</w:t>
      </w:r>
    </w:p>
    <w:p w14:paraId="0994459B"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lastRenderedPageBreak/>
        <w:t>- Koordinon punën me pun</w:t>
      </w:r>
      <w:r>
        <w:rPr>
          <w:rFonts w:ascii="Times New Roman" w:hAnsi="Times New Roman"/>
          <w:bCs/>
          <w:sz w:val="24"/>
          <w:szCs w:val="24"/>
        </w:rPr>
        <w:t>onjësit</w:t>
      </w:r>
      <w:r w:rsidRPr="00BE43DC">
        <w:rPr>
          <w:rFonts w:ascii="Times New Roman" w:hAnsi="Times New Roman"/>
          <w:bCs/>
          <w:sz w:val="24"/>
          <w:szCs w:val="24"/>
        </w:rPr>
        <w:t xml:space="preserve"> tjerë në hartimin e vendimeve dhe akteve administrative dhe kryen punë të tjera në pajtim me ligjin, Statutin dhe aktet e përgjithshme të administratës komunale</w:t>
      </w:r>
      <w:r>
        <w:rPr>
          <w:rFonts w:ascii="Times New Roman" w:hAnsi="Times New Roman"/>
          <w:bCs/>
          <w:sz w:val="24"/>
          <w:szCs w:val="24"/>
        </w:rPr>
        <w:t>,</w:t>
      </w:r>
    </w:p>
    <w:p w14:paraId="183EF280"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Përfaqës</w:t>
      </w:r>
      <w:r>
        <w:rPr>
          <w:rFonts w:ascii="Times New Roman" w:hAnsi="Times New Roman"/>
          <w:bCs/>
          <w:sz w:val="24"/>
          <w:szCs w:val="24"/>
        </w:rPr>
        <w:t>imi i</w:t>
      </w:r>
      <w:r w:rsidRPr="00BE43DC">
        <w:rPr>
          <w:rFonts w:ascii="Times New Roman" w:hAnsi="Times New Roman"/>
          <w:bCs/>
          <w:sz w:val="24"/>
          <w:szCs w:val="24"/>
        </w:rPr>
        <w:t xml:space="preserve"> komunë</w:t>
      </w:r>
      <w:r>
        <w:rPr>
          <w:rFonts w:ascii="Times New Roman" w:hAnsi="Times New Roman"/>
          <w:bCs/>
          <w:sz w:val="24"/>
          <w:szCs w:val="24"/>
        </w:rPr>
        <w:t>s</w:t>
      </w:r>
      <w:r w:rsidRPr="00BE43DC">
        <w:rPr>
          <w:rFonts w:ascii="Times New Roman" w:hAnsi="Times New Roman"/>
          <w:bCs/>
          <w:sz w:val="24"/>
          <w:szCs w:val="24"/>
        </w:rPr>
        <w:t xml:space="preserve"> para gjykatave dhe autoriteteve të tjera,</w:t>
      </w:r>
    </w:p>
    <w:p w14:paraId="41E9CBE7" w14:textId="77777777" w:rsidR="00893DB2" w:rsidRPr="00BE43DC"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Kryerja e veprimeve ligjore për ushtrimin dhe mbrojtjen e të drejtave</w:t>
      </w:r>
      <w:r>
        <w:rPr>
          <w:rFonts w:ascii="Times New Roman" w:hAnsi="Times New Roman"/>
          <w:bCs/>
          <w:sz w:val="24"/>
          <w:szCs w:val="24"/>
        </w:rPr>
        <w:t xml:space="preserve"> të</w:t>
      </w:r>
      <w:r w:rsidRPr="00BE43DC">
        <w:rPr>
          <w:rFonts w:ascii="Times New Roman" w:hAnsi="Times New Roman"/>
          <w:bCs/>
          <w:sz w:val="24"/>
          <w:szCs w:val="24"/>
        </w:rPr>
        <w:t xml:space="preserve"> komun</w:t>
      </w:r>
      <w:r>
        <w:rPr>
          <w:rFonts w:ascii="Times New Roman" w:hAnsi="Times New Roman"/>
          <w:bCs/>
          <w:sz w:val="24"/>
          <w:szCs w:val="24"/>
        </w:rPr>
        <w:t>ës</w:t>
      </w:r>
      <w:r w:rsidRPr="00BE43DC">
        <w:rPr>
          <w:rFonts w:ascii="Times New Roman" w:hAnsi="Times New Roman"/>
          <w:bCs/>
          <w:sz w:val="24"/>
          <w:szCs w:val="24"/>
        </w:rPr>
        <w:t>,</w:t>
      </w:r>
    </w:p>
    <w:p w14:paraId="206D5067" w14:textId="64056ACB" w:rsidR="00DD74AB" w:rsidRDefault="00893DB2" w:rsidP="00893DB2">
      <w:pPr>
        <w:contextualSpacing/>
        <w:jc w:val="both"/>
        <w:rPr>
          <w:rFonts w:ascii="Times New Roman" w:hAnsi="Times New Roman"/>
          <w:bCs/>
          <w:sz w:val="24"/>
          <w:szCs w:val="24"/>
        </w:rPr>
      </w:pPr>
      <w:r w:rsidRPr="00BE43DC">
        <w:rPr>
          <w:rFonts w:ascii="Times New Roman" w:hAnsi="Times New Roman"/>
          <w:bCs/>
          <w:sz w:val="24"/>
          <w:szCs w:val="24"/>
        </w:rPr>
        <w:t>- Kryen edhe punë të tjera të nevojshme për punën e Sektorit.</w:t>
      </w:r>
    </w:p>
    <w:p w14:paraId="44611EF3" w14:textId="694FF8BD" w:rsidR="00F94C64" w:rsidRDefault="00A71AA2" w:rsidP="00F94C64">
      <w:pPr>
        <w:pStyle w:val="NoSpacing"/>
        <w:jc w:val="both"/>
        <w:rPr>
          <w:rFonts w:ascii="Times New Roman" w:hAnsi="Times New Roman"/>
          <w:sz w:val="24"/>
          <w:szCs w:val="24"/>
        </w:rPr>
      </w:pPr>
      <w:r w:rsidRPr="00C1287E">
        <w:rPr>
          <w:rFonts w:ascii="Times New Roman" w:hAnsi="Times New Roman"/>
          <w:b/>
          <w:sz w:val="24"/>
          <w:szCs w:val="24"/>
        </w:rPr>
        <w:t>5</w:t>
      </w:r>
      <w:r w:rsidR="00DD74AB" w:rsidRPr="00C1287E">
        <w:rPr>
          <w:rFonts w:ascii="Times New Roman" w:hAnsi="Times New Roman"/>
          <w:b/>
          <w:sz w:val="24"/>
          <w:szCs w:val="24"/>
        </w:rPr>
        <w:t>.3.</w:t>
      </w:r>
      <w:r w:rsidR="00DD74AB">
        <w:rPr>
          <w:rFonts w:ascii="Times New Roman" w:hAnsi="Times New Roman"/>
          <w:bCs/>
          <w:sz w:val="24"/>
          <w:szCs w:val="24"/>
        </w:rPr>
        <w:t xml:space="preserve"> </w:t>
      </w:r>
      <w:r w:rsidR="00F94C64">
        <w:rPr>
          <w:rFonts w:ascii="Times New Roman" w:hAnsi="Times New Roman"/>
          <w:bCs/>
          <w:sz w:val="24"/>
          <w:szCs w:val="24"/>
        </w:rPr>
        <w:t xml:space="preserve">Sektori për Çështje Ligjore </w:t>
      </w:r>
      <w:r w:rsidR="00F94C64">
        <w:rPr>
          <w:rFonts w:ascii="Times New Roman" w:hAnsi="Times New Roman"/>
          <w:sz w:val="24"/>
          <w:szCs w:val="24"/>
        </w:rPr>
        <w:t>udhëhiqet</w:t>
      </w:r>
      <w:r w:rsidR="00F94C64" w:rsidRPr="00B83BB1">
        <w:rPr>
          <w:rFonts w:ascii="Times New Roman" w:hAnsi="Times New Roman"/>
          <w:sz w:val="24"/>
          <w:szCs w:val="24"/>
        </w:rPr>
        <w:t xml:space="preserve"> nga </w:t>
      </w:r>
      <w:r w:rsidR="00F94C64">
        <w:rPr>
          <w:rFonts w:ascii="Times New Roman" w:hAnsi="Times New Roman"/>
          <w:sz w:val="24"/>
          <w:szCs w:val="24"/>
        </w:rPr>
        <w:t>udhëheqësi i Sektorit për Çështje Ligjore</w:t>
      </w:r>
      <w:r w:rsidR="00F94C64" w:rsidRPr="00B83BB1">
        <w:rPr>
          <w:rFonts w:ascii="Times New Roman" w:hAnsi="Times New Roman"/>
          <w:sz w:val="24"/>
          <w:szCs w:val="24"/>
        </w:rPr>
        <w:t>, i cili për punën e tij i përgjigjet kryetarit të komunës.</w:t>
      </w:r>
    </w:p>
    <w:p w14:paraId="5CED3A99" w14:textId="77777777" w:rsidR="00F94C64" w:rsidRDefault="00F94C64" w:rsidP="00F94C64">
      <w:pPr>
        <w:pStyle w:val="NoSpacing"/>
        <w:jc w:val="both"/>
        <w:rPr>
          <w:rFonts w:ascii="Times New Roman" w:hAnsi="Times New Roman"/>
          <w:b/>
          <w:bCs/>
          <w:sz w:val="24"/>
          <w:szCs w:val="24"/>
        </w:rPr>
      </w:pPr>
    </w:p>
    <w:p w14:paraId="13EDF61F" w14:textId="682E2440" w:rsidR="00F94C64" w:rsidRDefault="00A71AA2" w:rsidP="00F94C64">
      <w:pPr>
        <w:pStyle w:val="NoSpacing"/>
        <w:jc w:val="both"/>
        <w:rPr>
          <w:rFonts w:ascii="Times New Roman" w:hAnsi="Times New Roman"/>
          <w:sz w:val="24"/>
          <w:szCs w:val="24"/>
        </w:rPr>
      </w:pPr>
      <w:r w:rsidRPr="00C1287E">
        <w:rPr>
          <w:rFonts w:ascii="Times New Roman" w:hAnsi="Times New Roman"/>
          <w:b/>
          <w:bCs/>
          <w:sz w:val="24"/>
          <w:szCs w:val="24"/>
        </w:rPr>
        <w:t>5</w:t>
      </w:r>
      <w:r w:rsidR="00F94C64" w:rsidRPr="00C1287E">
        <w:rPr>
          <w:rFonts w:ascii="Times New Roman" w:hAnsi="Times New Roman"/>
          <w:b/>
          <w:bCs/>
          <w:sz w:val="24"/>
          <w:szCs w:val="24"/>
        </w:rPr>
        <w:t>.4.</w:t>
      </w:r>
      <w:r w:rsidR="00F94C64">
        <w:rPr>
          <w:rFonts w:ascii="Times New Roman" w:hAnsi="Times New Roman"/>
          <w:sz w:val="24"/>
          <w:szCs w:val="24"/>
        </w:rPr>
        <w:t xml:space="preserve"> Numri i </w:t>
      </w:r>
      <w:r w:rsidR="00F94C64" w:rsidRPr="00EC1BE5">
        <w:rPr>
          <w:rFonts w:ascii="Times New Roman" w:hAnsi="Times New Roman"/>
          <w:sz w:val="24"/>
          <w:szCs w:val="24"/>
        </w:rPr>
        <w:t xml:space="preserve">punonjësve </w:t>
      </w:r>
      <w:r w:rsidR="00F94C64">
        <w:rPr>
          <w:rFonts w:ascii="Times New Roman" w:hAnsi="Times New Roman"/>
          <w:sz w:val="24"/>
          <w:szCs w:val="24"/>
        </w:rPr>
        <w:t>i</w:t>
      </w:r>
      <w:r w:rsidR="00F94C64" w:rsidRPr="00EC1BE5">
        <w:rPr>
          <w:rFonts w:ascii="Times New Roman" w:hAnsi="Times New Roman"/>
          <w:sz w:val="24"/>
          <w:szCs w:val="24"/>
        </w:rPr>
        <w:t xml:space="preserve"> p</w:t>
      </w:r>
      <w:r w:rsidR="00F94C64">
        <w:rPr>
          <w:rFonts w:ascii="Times New Roman" w:hAnsi="Times New Roman"/>
          <w:sz w:val="24"/>
          <w:szCs w:val="24"/>
        </w:rPr>
        <w:t xml:space="preserve">araparë </w:t>
      </w:r>
      <w:r w:rsidR="00F94C64" w:rsidRPr="00EC1BE5">
        <w:rPr>
          <w:rFonts w:ascii="Times New Roman" w:hAnsi="Times New Roman"/>
          <w:sz w:val="24"/>
          <w:szCs w:val="24"/>
        </w:rPr>
        <w:t xml:space="preserve">në </w:t>
      </w:r>
      <w:r w:rsidR="007A4337">
        <w:rPr>
          <w:rFonts w:ascii="Times New Roman" w:hAnsi="Times New Roman"/>
          <w:sz w:val="24"/>
          <w:szCs w:val="24"/>
        </w:rPr>
        <w:t>Sektorin për Çështje Ligjore</w:t>
      </w:r>
      <w:r w:rsidR="00F94C64" w:rsidRPr="00EC1BE5">
        <w:rPr>
          <w:rFonts w:ascii="Times New Roman" w:hAnsi="Times New Roman"/>
          <w:sz w:val="24"/>
          <w:szCs w:val="24"/>
        </w:rPr>
        <w:t xml:space="preserve"> është </w:t>
      </w:r>
      <w:r w:rsidR="008501DD">
        <w:rPr>
          <w:rFonts w:ascii="Times New Roman" w:hAnsi="Times New Roman"/>
          <w:sz w:val="24"/>
          <w:szCs w:val="24"/>
        </w:rPr>
        <w:t>3</w:t>
      </w:r>
      <w:r w:rsidR="00F94C64" w:rsidRPr="00EC1BE5">
        <w:rPr>
          <w:rFonts w:ascii="Times New Roman" w:hAnsi="Times New Roman"/>
          <w:sz w:val="24"/>
          <w:szCs w:val="24"/>
        </w:rPr>
        <w:t>.</w:t>
      </w:r>
    </w:p>
    <w:p w14:paraId="4BA1C72D" w14:textId="77777777" w:rsidR="00AE2810" w:rsidRPr="00454D0E" w:rsidRDefault="00AE2810" w:rsidP="00F94C64">
      <w:pPr>
        <w:pStyle w:val="NoSpacing"/>
        <w:jc w:val="both"/>
        <w:rPr>
          <w:rFonts w:ascii="Times New Roman" w:hAnsi="Times New Roman"/>
          <w:b/>
          <w:bCs/>
          <w:sz w:val="24"/>
          <w:szCs w:val="24"/>
        </w:rPr>
      </w:pPr>
    </w:p>
    <w:p w14:paraId="251435B7" w14:textId="0B5F068B" w:rsidR="00AE2810" w:rsidRPr="00454D0E" w:rsidRDefault="00AE2810" w:rsidP="00F94C64">
      <w:pPr>
        <w:pStyle w:val="NoSpacing"/>
        <w:jc w:val="both"/>
        <w:rPr>
          <w:rFonts w:ascii="Times New Roman" w:hAnsi="Times New Roman"/>
          <w:b/>
          <w:bCs/>
          <w:sz w:val="24"/>
          <w:szCs w:val="24"/>
        </w:rPr>
      </w:pPr>
      <w:r w:rsidRPr="00454D0E">
        <w:rPr>
          <w:rFonts w:ascii="Times New Roman" w:hAnsi="Times New Roman"/>
          <w:b/>
          <w:bCs/>
          <w:sz w:val="24"/>
          <w:szCs w:val="24"/>
        </w:rPr>
        <w:t>6. Sektori për Prokurim</w:t>
      </w:r>
      <w:r w:rsidR="00CD6D40" w:rsidRPr="00454D0E">
        <w:rPr>
          <w:rFonts w:ascii="Times New Roman" w:hAnsi="Times New Roman"/>
          <w:b/>
          <w:bCs/>
          <w:sz w:val="24"/>
          <w:szCs w:val="24"/>
        </w:rPr>
        <w:t>in</w:t>
      </w:r>
      <w:r w:rsidRPr="00454D0E">
        <w:rPr>
          <w:rFonts w:ascii="Times New Roman" w:hAnsi="Times New Roman"/>
          <w:b/>
          <w:bCs/>
          <w:sz w:val="24"/>
          <w:szCs w:val="24"/>
        </w:rPr>
        <w:t xml:space="preserve"> Publik</w:t>
      </w:r>
    </w:p>
    <w:p w14:paraId="28B20BC5" w14:textId="77777777" w:rsidR="00F97F25" w:rsidRDefault="00F97F25" w:rsidP="00F94C64">
      <w:pPr>
        <w:pStyle w:val="NoSpacing"/>
        <w:jc w:val="both"/>
        <w:rPr>
          <w:rFonts w:ascii="Times New Roman" w:hAnsi="Times New Roman"/>
          <w:sz w:val="24"/>
          <w:szCs w:val="24"/>
        </w:rPr>
      </w:pPr>
    </w:p>
    <w:p w14:paraId="73CE528C" w14:textId="78356EBF" w:rsidR="00CD6D40" w:rsidRPr="001813D5" w:rsidRDefault="00F97F25" w:rsidP="00CD6D40">
      <w:pPr>
        <w:jc w:val="both"/>
        <w:rPr>
          <w:rFonts w:ascii="Times New Roman" w:hAnsi="Times New Roman"/>
          <w:b/>
          <w:sz w:val="24"/>
          <w:szCs w:val="24"/>
          <w:lang w:val="sq-AL"/>
        </w:rPr>
      </w:pPr>
      <w:r w:rsidRPr="00C1287E">
        <w:rPr>
          <w:rFonts w:ascii="Times New Roman" w:hAnsi="Times New Roman"/>
          <w:b/>
          <w:bCs/>
          <w:sz w:val="24"/>
          <w:szCs w:val="24"/>
        </w:rPr>
        <w:t>6.1.</w:t>
      </w:r>
      <w:r>
        <w:rPr>
          <w:rFonts w:ascii="Times New Roman" w:hAnsi="Times New Roman"/>
          <w:sz w:val="24"/>
          <w:szCs w:val="24"/>
        </w:rPr>
        <w:t xml:space="preserve"> </w:t>
      </w:r>
      <w:r w:rsidR="00CD6D40" w:rsidRPr="00C1287E">
        <w:rPr>
          <w:rFonts w:ascii="Times New Roman" w:hAnsi="Times New Roman"/>
          <w:bCs/>
          <w:sz w:val="24"/>
          <w:szCs w:val="24"/>
          <w:lang w:val="sq-AL"/>
        </w:rPr>
        <w:t>Misioni i Sektorit për Prokurim Publik</w:t>
      </w:r>
      <w:r w:rsidR="00CD6D40" w:rsidRPr="001813D5">
        <w:rPr>
          <w:rFonts w:ascii="Times New Roman" w:hAnsi="Times New Roman"/>
          <w:b/>
          <w:sz w:val="24"/>
          <w:szCs w:val="24"/>
          <w:lang w:val="sq-AL"/>
        </w:rPr>
        <w:t xml:space="preserve"> </w:t>
      </w:r>
      <w:r w:rsidR="00CD6D40" w:rsidRPr="001813D5">
        <w:rPr>
          <w:rFonts w:ascii="Times New Roman" w:hAnsi="Times New Roman"/>
          <w:bCs/>
          <w:sz w:val="24"/>
          <w:szCs w:val="24"/>
          <w:lang w:val="sq-AL"/>
        </w:rPr>
        <w:t>është zbatimi i procedurave të tenderit që dalin nga kërkesat e Komunës, bashkëpunimi me institucionet relavante për zbatimin e procedurave të centralizuara të prokurimit publik me qëllim të zbatimit të procedurave në mënyrë efikase dhe transparente në përputhje me dispozitat ligjore.</w:t>
      </w:r>
    </w:p>
    <w:p w14:paraId="4D41B613" w14:textId="77777777" w:rsidR="00CD6D40" w:rsidRPr="0004502D" w:rsidRDefault="00CD6D40" w:rsidP="00CD6D40">
      <w:pPr>
        <w:pStyle w:val="NoSpacing"/>
        <w:jc w:val="both"/>
        <w:rPr>
          <w:rFonts w:ascii="Times New Roman" w:hAnsi="Times New Roman"/>
          <w:sz w:val="24"/>
          <w:szCs w:val="24"/>
          <w:lang w:val="sr-Cyrl-RS"/>
        </w:rPr>
      </w:pPr>
      <w:r w:rsidRPr="00C1287E">
        <w:rPr>
          <w:rFonts w:ascii="Times New Roman" w:hAnsi="Times New Roman"/>
          <w:b/>
          <w:sz w:val="24"/>
          <w:szCs w:val="24"/>
        </w:rPr>
        <w:t>6.2.</w:t>
      </w:r>
      <w:r w:rsidRPr="0004502D">
        <w:rPr>
          <w:rFonts w:ascii="Times New Roman" w:hAnsi="Times New Roman"/>
          <w:b/>
          <w:sz w:val="24"/>
          <w:szCs w:val="24"/>
        </w:rPr>
        <w:t xml:space="preserve"> </w:t>
      </w:r>
      <w:r w:rsidRPr="00C1287E">
        <w:rPr>
          <w:rFonts w:ascii="Times New Roman" w:hAnsi="Times New Roman"/>
          <w:bCs/>
          <w:sz w:val="24"/>
          <w:szCs w:val="24"/>
        </w:rPr>
        <w:t>Detyrat dhe përgjegjësitë e Sektorit për Prokurimin Publik janë:</w:t>
      </w:r>
    </w:p>
    <w:p w14:paraId="6CF2E26C" w14:textId="77777777" w:rsidR="00CD6D40" w:rsidRDefault="00CD6D40" w:rsidP="00CD6D40">
      <w:pPr>
        <w:spacing w:line="240" w:lineRule="auto"/>
        <w:contextualSpacing/>
        <w:jc w:val="both"/>
        <w:rPr>
          <w:rFonts w:ascii="Times New Roman" w:hAnsi="Times New Roman"/>
          <w:color w:val="FF0000"/>
          <w:sz w:val="24"/>
          <w:szCs w:val="24"/>
          <w:lang w:val="sq-AL"/>
        </w:rPr>
      </w:pPr>
    </w:p>
    <w:p w14:paraId="3CE53C2D"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Kryen </w:t>
      </w:r>
      <w:r w:rsidRPr="00683D34">
        <w:rPr>
          <w:rFonts w:ascii="Times New Roman" w:hAnsi="Times New Roman"/>
          <w:color w:val="000000" w:themeColor="text1"/>
          <w:sz w:val="24"/>
          <w:szCs w:val="24"/>
        </w:rPr>
        <w:t>planifikimin p</w:t>
      </w:r>
      <w:r>
        <w:rPr>
          <w:rFonts w:ascii="Times New Roman" w:hAnsi="Times New Roman"/>
          <w:color w:val="000000" w:themeColor="text1"/>
          <w:sz w:val="24"/>
          <w:szCs w:val="24"/>
        </w:rPr>
        <w:t>reliminar</w:t>
      </w:r>
      <w:r w:rsidRPr="00683D34">
        <w:rPr>
          <w:rFonts w:ascii="Times New Roman" w:hAnsi="Times New Roman"/>
          <w:color w:val="000000" w:themeColor="text1"/>
          <w:sz w:val="24"/>
          <w:szCs w:val="24"/>
        </w:rPr>
        <w:t xml:space="preserve"> dhe përfundimtar të prokurimit publik</w:t>
      </w:r>
      <w:r>
        <w:rPr>
          <w:rFonts w:ascii="Times New Roman" w:hAnsi="Times New Roman"/>
          <w:color w:val="000000" w:themeColor="text1"/>
          <w:sz w:val="24"/>
          <w:szCs w:val="24"/>
        </w:rPr>
        <w:t xml:space="preserve"> të</w:t>
      </w:r>
      <w:r w:rsidRPr="00683D34">
        <w:rPr>
          <w:rFonts w:ascii="Times New Roman" w:hAnsi="Times New Roman"/>
          <w:color w:val="000000" w:themeColor="text1"/>
          <w:sz w:val="24"/>
          <w:szCs w:val="24"/>
        </w:rPr>
        <w:t>: mallra</w:t>
      </w:r>
      <w:r>
        <w:rPr>
          <w:rFonts w:ascii="Times New Roman" w:hAnsi="Times New Roman"/>
          <w:color w:val="000000" w:themeColor="text1"/>
          <w:sz w:val="24"/>
          <w:szCs w:val="24"/>
        </w:rPr>
        <w:t>ve</w:t>
      </w:r>
      <w:r w:rsidRPr="00683D34">
        <w:rPr>
          <w:rFonts w:ascii="Times New Roman" w:hAnsi="Times New Roman"/>
          <w:color w:val="000000" w:themeColor="text1"/>
          <w:sz w:val="24"/>
          <w:szCs w:val="24"/>
        </w:rPr>
        <w:t>, shërbime</w:t>
      </w:r>
      <w:r>
        <w:rPr>
          <w:rFonts w:ascii="Times New Roman" w:hAnsi="Times New Roman"/>
          <w:color w:val="000000" w:themeColor="text1"/>
          <w:sz w:val="24"/>
          <w:szCs w:val="24"/>
        </w:rPr>
        <w:t>ve</w:t>
      </w:r>
      <w:r w:rsidRPr="00683D34">
        <w:rPr>
          <w:rFonts w:ascii="Times New Roman" w:hAnsi="Times New Roman"/>
          <w:color w:val="000000" w:themeColor="text1"/>
          <w:sz w:val="24"/>
          <w:szCs w:val="24"/>
        </w:rPr>
        <w:t>, punime</w:t>
      </w:r>
      <w:r>
        <w:rPr>
          <w:rFonts w:ascii="Times New Roman" w:hAnsi="Times New Roman"/>
          <w:color w:val="000000" w:themeColor="text1"/>
          <w:sz w:val="24"/>
          <w:szCs w:val="24"/>
        </w:rPr>
        <w:t>ve</w:t>
      </w:r>
      <w:r w:rsidRPr="00683D34">
        <w:rPr>
          <w:rFonts w:ascii="Times New Roman" w:hAnsi="Times New Roman"/>
          <w:color w:val="000000" w:themeColor="text1"/>
          <w:sz w:val="24"/>
          <w:szCs w:val="24"/>
        </w:rPr>
        <w:t xml:space="preserve"> dhe konkurse</w:t>
      </w:r>
      <w:r>
        <w:rPr>
          <w:rFonts w:ascii="Times New Roman" w:hAnsi="Times New Roman"/>
          <w:color w:val="000000" w:themeColor="text1"/>
          <w:sz w:val="24"/>
          <w:szCs w:val="24"/>
        </w:rPr>
        <w:t>ve për draft-</w:t>
      </w:r>
      <w:r w:rsidRPr="00683D34">
        <w:rPr>
          <w:rFonts w:ascii="Times New Roman" w:hAnsi="Times New Roman"/>
          <w:color w:val="000000" w:themeColor="text1"/>
          <w:sz w:val="24"/>
          <w:szCs w:val="24"/>
        </w:rPr>
        <w:t>projekt</w:t>
      </w:r>
      <w:r>
        <w:rPr>
          <w:rFonts w:ascii="Times New Roman" w:hAnsi="Times New Roman"/>
          <w:color w:val="000000" w:themeColor="text1"/>
          <w:sz w:val="24"/>
          <w:szCs w:val="24"/>
        </w:rPr>
        <w:t>eve.</w:t>
      </w:r>
    </w:p>
    <w:p w14:paraId="41425666"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Kryen klasifikimin e prokurim</w:t>
      </w:r>
      <w:r>
        <w:rPr>
          <w:rFonts w:ascii="Times New Roman" w:hAnsi="Times New Roman"/>
          <w:color w:val="000000" w:themeColor="text1"/>
          <w:sz w:val="24"/>
          <w:szCs w:val="24"/>
        </w:rPr>
        <w:t>it</w:t>
      </w:r>
      <w:r w:rsidRPr="00683D34">
        <w:rPr>
          <w:rFonts w:ascii="Times New Roman" w:hAnsi="Times New Roman"/>
          <w:color w:val="000000" w:themeColor="text1"/>
          <w:sz w:val="24"/>
          <w:szCs w:val="24"/>
        </w:rPr>
        <w:t xml:space="preserve"> publik, në përputhje me kërkesë për </w:t>
      </w:r>
      <w:r>
        <w:rPr>
          <w:rFonts w:ascii="Times New Roman" w:hAnsi="Times New Roman"/>
          <w:color w:val="000000" w:themeColor="text1"/>
          <w:sz w:val="24"/>
          <w:szCs w:val="24"/>
        </w:rPr>
        <w:t>inicimin</w:t>
      </w:r>
      <w:r w:rsidRPr="00683D34">
        <w:rPr>
          <w:rFonts w:ascii="Times New Roman" w:hAnsi="Times New Roman"/>
          <w:color w:val="000000" w:themeColor="text1"/>
          <w:sz w:val="24"/>
          <w:szCs w:val="24"/>
        </w:rPr>
        <w:t xml:space="preserve"> e prokurimit të para</w:t>
      </w:r>
      <w:r>
        <w:rPr>
          <w:rFonts w:ascii="Times New Roman" w:hAnsi="Times New Roman"/>
          <w:color w:val="000000" w:themeColor="text1"/>
          <w:sz w:val="24"/>
          <w:szCs w:val="24"/>
        </w:rPr>
        <w:t>shtruar</w:t>
      </w:r>
      <w:r w:rsidRPr="00683D34">
        <w:rPr>
          <w:rFonts w:ascii="Times New Roman" w:hAnsi="Times New Roman"/>
          <w:color w:val="000000" w:themeColor="text1"/>
          <w:sz w:val="24"/>
          <w:szCs w:val="24"/>
        </w:rPr>
        <w:t xml:space="preserve"> nga organet kompetente, duke përcaktuar </w:t>
      </w:r>
      <w:r>
        <w:rPr>
          <w:rFonts w:ascii="Times New Roman" w:hAnsi="Times New Roman"/>
          <w:color w:val="000000" w:themeColor="text1"/>
          <w:sz w:val="24"/>
          <w:szCs w:val="24"/>
        </w:rPr>
        <w:t>kështu</w:t>
      </w:r>
      <w:r w:rsidRPr="00683D34">
        <w:rPr>
          <w:rFonts w:ascii="Times New Roman" w:hAnsi="Times New Roman"/>
          <w:color w:val="000000" w:themeColor="text1"/>
          <w:sz w:val="24"/>
          <w:szCs w:val="24"/>
        </w:rPr>
        <w:t xml:space="preserve"> llojin e prokurimit publik (mallra, shërbime, pun</w:t>
      </w:r>
      <w:r>
        <w:rPr>
          <w:rFonts w:ascii="Times New Roman" w:hAnsi="Times New Roman"/>
          <w:color w:val="000000" w:themeColor="text1"/>
          <w:sz w:val="24"/>
          <w:szCs w:val="24"/>
        </w:rPr>
        <w:t>ime</w:t>
      </w:r>
      <w:r w:rsidRPr="00683D34">
        <w:rPr>
          <w:rFonts w:ascii="Times New Roman" w:hAnsi="Times New Roman"/>
          <w:color w:val="000000" w:themeColor="text1"/>
          <w:sz w:val="24"/>
          <w:szCs w:val="24"/>
        </w:rPr>
        <w:t xml:space="preserve">, konkurs </w:t>
      </w:r>
      <w:r>
        <w:rPr>
          <w:rFonts w:ascii="Times New Roman" w:hAnsi="Times New Roman"/>
          <w:color w:val="000000" w:themeColor="text1"/>
          <w:sz w:val="24"/>
          <w:szCs w:val="24"/>
        </w:rPr>
        <w:t>për draft-projekte</w:t>
      </w:r>
      <w:r w:rsidRPr="00683D34">
        <w:rPr>
          <w:rFonts w:ascii="Times New Roman" w:hAnsi="Times New Roman"/>
          <w:color w:val="000000" w:themeColor="text1"/>
          <w:sz w:val="24"/>
          <w:szCs w:val="24"/>
        </w:rPr>
        <w:t>)</w:t>
      </w:r>
      <w:r>
        <w:rPr>
          <w:rFonts w:ascii="Times New Roman" w:hAnsi="Times New Roman"/>
          <w:color w:val="000000" w:themeColor="text1"/>
          <w:sz w:val="24"/>
          <w:szCs w:val="24"/>
        </w:rPr>
        <w:t>.</w:t>
      </w:r>
    </w:p>
    <w:p w14:paraId="28F96EE8"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Kryen v</w:t>
      </w:r>
      <w:r w:rsidRPr="00683D34">
        <w:rPr>
          <w:rFonts w:ascii="Times New Roman" w:hAnsi="Times New Roman"/>
          <w:color w:val="000000" w:themeColor="text1"/>
          <w:sz w:val="24"/>
          <w:szCs w:val="24"/>
        </w:rPr>
        <w:t>lerës</w:t>
      </w:r>
      <w:r>
        <w:rPr>
          <w:rFonts w:ascii="Times New Roman" w:hAnsi="Times New Roman"/>
          <w:color w:val="000000" w:themeColor="text1"/>
          <w:sz w:val="24"/>
          <w:szCs w:val="24"/>
        </w:rPr>
        <w:t>imin e</w:t>
      </w:r>
      <w:r w:rsidRPr="00683D34">
        <w:rPr>
          <w:rFonts w:ascii="Times New Roman" w:hAnsi="Times New Roman"/>
          <w:color w:val="000000" w:themeColor="text1"/>
          <w:sz w:val="24"/>
          <w:szCs w:val="24"/>
        </w:rPr>
        <w:t xml:space="preserve"> vler</w:t>
      </w:r>
      <w:r>
        <w:rPr>
          <w:rFonts w:ascii="Times New Roman" w:hAnsi="Times New Roman"/>
          <w:color w:val="000000" w:themeColor="text1"/>
          <w:sz w:val="24"/>
          <w:szCs w:val="24"/>
        </w:rPr>
        <w:t>ave të</w:t>
      </w:r>
      <w:r w:rsidRPr="00683D34">
        <w:rPr>
          <w:rFonts w:ascii="Times New Roman" w:hAnsi="Times New Roman"/>
          <w:color w:val="000000" w:themeColor="text1"/>
          <w:sz w:val="24"/>
          <w:szCs w:val="24"/>
        </w:rPr>
        <w:t xml:space="preserve"> prokurimit publik (</w:t>
      </w:r>
      <w:r>
        <w:rPr>
          <w:rFonts w:ascii="Times New Roman" w:hAnsi="Times New Roman"/>
          <w:color w:val="000000" w:themeColor="text1"/>
          <w:sz w:val="24"/>
          <w:szCs w:val="24"/>
        </w:rPr>
        <w:t>ekzaminimin e</w:t>
      </w:r>
      <w:r w:rsidRPr="00683D34">
        <w:rPr>
          <w:rFonts w:ascii="Times New Roman" w:hAnsi="Times New Roman"/>
          <w:color w:val="000000" w:themeColor="text1"/>
          <w:sz w:val="24"/>
          <w:szCs w:val="24"/>
        </w:rPr>
        <w:t xml:space="preserve"> tregu</w:t>
      </w:r>
      <w:r>
        <w:rPr>
          <w:rFonts w:ascii="Times New Roman" w:hAnsi="Times New Roman"/>
          <w:color w:val="000000" w:themeColor="text1"/>
          <w:sz w:val="24"/>
          <w:szCs w:val="24"/>
        </w:rPr>
        <w:t>t lokal</w:t>
      </w:r>
      <w:r w:rsidRPr="00683D34">
        <w:rPr>
          <w:rFonts w:ascii="Times New Roman" w:hAnsi="Times New Roman"/>
          <w:color w:val="000000" w:themeColor="text1"/>
          <w:sz w:val="24"/>
          <w:szCs w:val="24"/>
        </w:rPr>
        <w:t xml:space="preserve">, kontratat e </w:t>
      </w:r>
      <w:r>
        <w:rPr>
          <w:rFonts w:ascii="Times New Roman" w:hAnsi="Times New Roman"/>
          <w:color w:val="000000" w:themeColor="text1"/>
          <w:sz w:val="24"/>
          <w:szCs w:val="24"/>
        </w:rPr>
        <w:t>nënshkruara</w:t>
      </w:r>
      <w:r w:rsidRPr="00683D34">
        <w:rPr>
          <w:rFonts w:ascii="Times New Roman" w:hAnsi="Times New Roman"/>
          <w:color w:val="000000" w:themeColor="text1"/>
          <w:sz w:val="24"/>
          <w:szCs w:val="24"/>
        </w:rPr>
        <w:t xml:space="preserve"> më parë </w:t>
      </w:r>
      <w:r>
        <w:rPr>
          <w:rFonts w:ascii="Times New Roman" w:hAnsi="Times New Roman"/>
          <w:color w:val="000000" w:themeColor="text1"/>
          <w:sz w:val="24"/>
          <w:szCs w:val="24"/>
        </w:rPr>
        <w:t>me të njëjtin</w:t>
      </w:r>
      <w:r w:rsidRPr="00683D34">
        <w:rPr>
          <w:rFonts w:ascii="Times New Roman" w:hAnsi="Times New Roman"/>
          <w:color w:val="000000" w:themeColor="text1"/>
          <w:sz w:val="24"/>
          <w:szCs w:val="24"/>
        </w:rPr>
        <w:t xml:space="preserve"> apo </w:t>
      </w:r>
      <w:r>
        <w:rPr>
          <w:rFonts w:ascii="Times New Roman" w:hAnsi="Times New Roman"/>
          <w:color w:val="000000" w:themeColor="text1"/>
          <w:sz w:val="24"/>
          <w:szCs w:val="24"/>
        </w:rPr>
        <w:t>me ndonjë A</w:t>
      </w:r>
      <w:r w:rsidRPr="00683D34">
        <w:rPr>
          <w:rFonts w:ascii="Times New Roman" w:hAnsi="Times New Roman"/>
          <w:color w:val="000000" w:themeColor="text1"/>
          <w:sz w:val="24"/>
          <w:szCs w:val="24"/>
        </w:rPr>
        <w:t xml:space="preserve">utoritet tjetër kontraktues) në përputhje me kërkesën për fillimin e prokurimit, të paraqitur nga autoritetet kompetente, </w:t>
      </w:r>
      <w:r>
        <w:rPr>
          <w:rFonts w:ascii="Times New Roman" w:hAnsi="Times New Roman"/>
          <w:color w:val="000000" w:themeColor="text1"/>
          <w:sz w:val="24"/>
          <w:szCs w:val="24"/>
        </w:rPr>
        <w:t>me çka</w:t>
      </w:r>
      <w:r w:rsidRPr="00683D34">
        <w:rPr>
          <w:rFonts w:ascii="Times New Roman" w:hAnsi="Times New Roman"/>
          <w:color w:val="000000" w:themeColor="text1"/>
          <w:sz w:val="24"/>
          <w:szCs w:val="24"/>
        </w:rPr>
        <w:t xml:space="preserve"> përcakt</w:t>
      </w:r>
      <w:r>
        <w:rPr>
          <w:rFonts w:ascii="Times New Roman" w:hAnsi="Times New Roman"/>
          <w:color w:val="000000" w:themeColor="text1"/>
          <w:sz w:val="24"/>
          <w:szCs w:val="24"/>
        </w:rPr>
        <w:t>on</w:t>
      </w:r>
      <w:r w:rsidRPr="00683D34">
        <w:rPr>
          <w:rFonts w:ascii="Times New Roman" w:hAnsi="Times New Roman"/>
          <w:color w:val="000000" w:themeColor="text1"/>
          <w:sz w:val="24"/>
          <w:szCs w:val="24"/>
        </w:rPr>
        <w:t xml:space="preserve"> vlerën (mini</w:t>
      </w:r>
      <w:r>
        <w:rPr>
          <w:rFonts w:ascii="Times New Roman" w:hAnsi="Times New Roman"/>
          <w:color w:val="000000" w:themeColor="text1"/>
          <w:sz w:val="24"/>
          <w:szCs w:val="24"/>
        </w:rPr>
        <w:t>male</w:t>
      </w:r>
      <w:r w:rsidRPr="00683D34">
        <w:rPr>
          <w:rFonts w:ascii="Times New Roman" w:hAnsi="Times New Roman"/>
          <w:color w:val="000000" w:themeColor="text1"/>
          <w:sz w:val="24"/>
          <w:szCs w:val="24"/>
        </w:rPr>
        <w:t xml:space="preserve">, kuotimi i çmimit, </w:t>
      </w:r>
      <w:r>
        <w:rPr>
          <w:rFonts w:ascii="Times New Roman" w:hAnsi="Times New Roman"/>
          <w:color w:val="000000" w:themeColor="text1"/>
          <w:sz w:val="24"/>
          <w:szCs w:val="24"/>
        </w:rPr>
        <w:t>të</w:t>
      </w:r>
      <w:r w:rsidRPr="00683D34">
        <w:rPr>
          <w:rFonts w:ascii="Times New Roman" w:hAnsi="Times New Roman"/>
          <w:color w:val="000000" w:themeColor="text1"/>
          <w:sz w:val="24"/>
          <w:szCs w:val="24"/>
        </w:rPr>
        <w:t xml:space="preserve"> mes</w:t>
      </w:r>
      <w:r>
        <w:rPr>
          <w:rFonts w:ascii="Times New Roman" w:hAnsi="Times New Roman"/>
          <w:color w:val="000000" w:themeColor="text1"/>
          <w:sz w:val="24"/>
          <w:szCs w:val="24"/>
        </w:rPr>
        <w:t>me</w:t>
      </w:r>
      <w:r w:rsidRPr="00683D34">
        <w:rPr>
          <w:rFonts w:ascii="Times New Roman" w:hAnsi="Times New Roman"/>
          <w:color w:val="000000" w:themeColor="text1"/>
          <w:sz w:val="24"/>
          <w:szCs w:val="24"/>
        </w:rPr>
        <w:t xml:space="preserve"> dhe </w:t>
      </w:r>
      <w:r>
        <w:rPr>
          <w:rFonts w:ascii="Times New Roman" w:hAnsi="Times New Roman"/>
          <w:color w:val="000000" w:themeColor="text1"/>
          <w:sz w:val="24"/>
          <w:szCs w:val="24"/>
        </w:rPr>
        <w:t>të</w:t>
      </w: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mëdha</w:t>
      </w:r>
      <w:r w:rsidRPr="00683D34">
        <w:rPr>
          <w:rFonts w:ascii="Times New Roman" w:hAnsi="Times New Roman"/>
          <w:color w:val="000000" w:themeColor="text1"/>
          <w:sz w:val="24"/>
          <w:szCs w:val="24"/>
        </w:rPr>
        <w:t xml:space="preserve">) dhe procedurën e prokurimit publik (procedurë e hapur, e </w:t>
      </w:r>
      <w:r>
        <w:rPr>
          <w:rFonts w:ascii="Times New Roman" w:hAnsi="Times New Roman"/>
          <w:color w:val="000000" w:themeColor="text1"/>
          <w:sz w:val="24"/>
          <w:szCs w:val="24"/>
        </w:rPr>
        <w:t>kufizuar</w:t>
      </w:r>
      <w:r w:rsidRPr="00683D34">
        <w:rPr>
          <w:rFonts w:ascii="Times New Roman" w:hAnsi="Times New Roman"/>
          <w:color w:val="000000" w:themeColor="text1"/>
          <w:sz w:val="24"/>
          <w:szCs w:val="24"/>
        </w:rPr>
        <w:t xml:space="preserve"> dhe </w:t>
      </w:r>
      <w:r>
        <w:rPr>
          <w:rFonts w:ascii="Times New Roman" w:hAnsi="Times New Roman"/>
          <w:color w:val="000000" w:themeColor="text1"/>
          <w:sz w:val="24"/>
          <w:szCs w:val="24"/>
        </w:rPr>
        <w:t>me negociatë</w:t>
      </w:r>
      <w:r w:rsidRPr="00683D34">
        <w:rPr>
          <w:rFonts w:ascii="Times New Roman" w:hAnsi="Times New Roman"/>
          <w:color w:val="000000" w:themeColor="text1"/>
          <w:sz w:val="24"/>
          <w:szCs w:val="24"/>
        </w:rPr>
        <w:t>)</w:t>
      </w:r>
      <w:r>
        <w:rPr>
          <w:rFonts w:ascii="Times New Roman" w:hAnsi="Times New Roman"/>
          <w:color w:val="000000" w:themeColor="text1"/>
          <w:sz w:val="24"/>
          <w:szCs w:val="24"/>
        </w:rPr>
        <w:t>.</w:t>
      </w:r>
    </w:p>
    <w:p w14:paraId="04208AAF"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Harton</w:t>
      </w:r>
      <w:r w:rsidRPr="00683D34">
        <w:rPr>
          <w:rFonts w:ascii="Times New Roman" w:hAnsi="Times New Roman"/>
          <w:color w:val="000000" w:themeColor="text1"/>
          <w:sz w:val="24"/>
          <w:szCs w:val="24"/>
        </w:rPr>
        <w:t xml:space="preserve"> dhe lëshon dokumentacionin e tenderit për Komisionin Rregullativ të Prokurimit Publik (KRPP) dhe Operatorë </w:t>
      </w:r>
      <w:r>
        <w:rPr>
          <w:rFonts w:ascii="Times New Roman" w:hAnsi="Times New Roman"/>
          <w:color w:val="000000" w:themeColor="text1"/>
          <w:sz w:val="24"/>
          <w:szCs w:val="24"/>
        </w:rPr>
        <w:t>e</w:t>
      </w:r>
      <w:r w:rsidRPr="00683D34">
        <w:rPr>
          <w:rFonts w:ascii="Times New Roman" w:hAnsi="Times New Roman"/>
          <w:color w:val="000000" w:themeColor="text1"/>
          <w:sz w:val="24"/>
          <w:szCs w:val="24"/>
        </w:rPr>
        <w:t>konomik</w:t>
      </w:r>
      <w:r>
        <w:rPr>
          <w:rFonts w:ascii="Times New Roman" w:hAnsi="Times New Roman"/>
          <w:color w:val="000000" w:themeColor="text1"/>
          <w:sz w:val="24"/>
          <w:szCs w:val="24"/>
        </w:rPr>
        <w:t>ë</w:t>
      </w:r>
      <w:r w:rsidRPr="00683D34">
        <w:rPr>
          <w:rFonts w:ascii="Times New Roman" w:hAnsi="Times New Roman"/>
          <w:color w:val="000000" w:themeColor="text1"/>
          <w:sz w:val="24"/>
          <w:szCs w:val="24"/>
        </w:rPr>
        <w:t xml:space="preserve"> (OE)</w:t>
      </w:r>
      <w:r>
        <w:rPr>
          <w:rFonts w:ascii="Times New Roman" w:hAnsi="Times New Roman"/>
          <w:color w:val="000000" w:themeColor="text1"/>
          <w:sz w:val="24"/>
          <w:szCs w:val="24"/>
        </w:rPr>
        <w:t>.</w:t>
      </w:r>
    </w:p>
    <w:p w14:paraId="6F750B3A"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Menaxhon proce</w:t>
      </w:r>
      <w:r>
        <w:rPr>
          <w:rFonts w:ascii="Times New Roman" w:hAnsi="Times New Roman"/>
          <w:color w:val="000000" w:themeColor="text1"/>
          <w:sz w:val="24"/>
          <w:szCs w:val="24"/>
        </w:rPr>
        <w:t>durën</w:t>
      </w:r>
      <w:r w:rsidRPr="00683D34">
        <w:rPr>
          <w:rFonts w:ascii="Times New Roman" w:hAnsi="Times New Roman"/>
          <w:color w:val="000000" w:themeColor="text1"/>
          <w:sz w:val="24"/>
          <w:szCs w:val="24"/>
        </w:rPr>
        <w:t xml:space="preserve"> e prokurimit publik, </w:t>
      </w:r>
      <w:r>
        <w:rPr>
          <w:rFonts w:ascii="Times New Roman" w:hAnsi="Times New Roman"/>
          <w:color w:val="000000" w:themeColor="text1"/>
          <w:sz w:val="24"/>
          <w:szCs w:val="24"/>
        </w:rPr>
        <w:t>duke filluar nga</w:t>
      </w:r>
      <w:r w:rsidRPr="00683D34">
        <w:rPr>
          <w:rFonts w:ascii="Times New Roman" w:hAnsi="Times New Roman"/>
          <w:color w:val="000000" w:themeColor="text1"/>
          <w:sz w:val="24"/>
          <w:szCs w:val="24"/>
        </w:rPr>
        <w:t xml:space="preserve"> planifikimi</w:t>
      </w:r>
      <w:r>
        <w:rPr>
          <w:rFonts w:ascii="Times New Roman" w:hAnsi="Times New Roman"/>
          <w:color w:val="000000" w:themeColor="text1"/>
          <w:sz w:val="24"/>
          <w:szCs w:val="24"/>
        </w:rPr>
        <w:t xml:space="preserve"> i tij</w:t>
      </w: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inicimi e deri</w:t>
      </w:r>
      <w:r w:rsidRPr="00683D34">
        <w:rPr>
          <w:rFonts w:ascii="Times New Roman" w:hAnsi="Times New Roman"/>
          <w:color w:val="000000" w:themeColor="text1"/>
          <w:sz w:val="24"/>
          <w:szCs w:val="24"/>
        </w:rPr>
        <w:t xml:space="preserve"> </w:t>
      </w:r>
      <w:r w:rsidRPr="009406CB">
        <w:rPr>
          <w:rFonts w:ascii="Times New Roman" w:hAnsi="Times New Roman"/>
          <w:color w:val="000000" w:themeColor="text1"/>
          <w:sz w:val="24"/>
          <w:szCs w:val="24"/>
        </w:rPr>
        <w:t>te nënshkrimi i kontratës për realizimin e saj</w:t>
      </w:r>
      <w:r>
        <w:rPr>
          <w:rFonts w:ascii="Times New Roman" w:hAnsi="Times New Roman"/>
          <w:color w:val="000000" w:themeColor="text1"/>
          <w:sz w:val="24"/>
          <w:szCs w:val="24"/>
        </w:rPr>
        <w:t>.</w:t>
      </w:r>
    </w:p>
    <w:p w14:paraId="783C9DFD"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Përgatit</w:t>
      </w:r>
      <w:r w:rsidRPr="00683D34">
        <w:rPr>
          <w:rFonts w:ascii="Times New Roman" w:hAnsi="Times New Roman"/>
          <w:color w:val="000000" w:themeColor="text1"/>
          <w:sz w:val="24"/>
          <w:szCs w:val="24"/>
        </w:rPr>
        <w:t xml:space="preserve"> dhe lidh</w:t>
      </w:r>
      <w:r>
        <w:rPr>
          <w:rFonts w:ascii="Times New Roman" w:hAnsi="Times New Roman"/>
          <w:color w:val="000000" w:themeColor="text1"/>
          <w:sz w:val="24"/>
          <w:szCs w:val="24"/>
        </w:rPr>
        <w:t>ë</w:t>
      </w:r>
      <w:r w:rsidRPr="00683D34">
        <w:rPr>
          <w:rFonts w:ascii="Times New Roman" w:hAnsi="Times New Roman"/>
          <w:color w:val="000000" w:themeColor="text1"/>
          <w:sz w:val="24"/>
          <w:szCs w:val="24"/>
        </w:rPr>
        <w:t xml:space="preserve"> kontrata për realizimin e prokurimit publik me operatorë ekonomik</w:t>
      </w:r>
      <w:r>
        <w:rPr>
          <w:rFonts w:ascii="Times New Roman" w:hAnsi="Times New Roman"/>
          <w:color w:val="000000" w:themeColor="text1"/>
          <w:sz w:val="24"/>
          <w:szCs w:val="24"/>
        </w:rPr>
        <w:t>ë.</w:t>
      </w:r>
    </w:p>
    <w:p w14:paraId="4885DEBB"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Zbaton detyrimet </w:t>
      </w:r>
      <w:r>
        <w:rPr>
          <w:rFonts w:ascii="Times New Roman" w:hAnsi="Times New Roman"/>
          <w:color w:val="000000" w:themeColor="text1"/>
          <w:sz w:val="24"/>
          <w:szCs w:val="24"/>
        </w:rPr>
        <w:t xml:space="preserve">ligjore </w:t>
      </w:r>
      <w:r w:rsidRPr="00683D34">
        <w:rPr>
          <w:rFonts w:ascii="Times New Roman" w:hAnsi="Times New Roman"/>
          <w:color w:val="000000" w:themeColor="text1"/>
          <w:sz w:val="24"/>
          <w:szCs w:val="24"/>
        </w:rPr>
        <w:t>dhe afatet lidh</w:t>
      </w:r>
      <w:r>
        <w:rPr>
          <w:rFonts w:ascii="Times New Roman" w:hAnsi="Times New Roman"/>
          <w:color w:val="000000" w:themeColor="text1"/>
          <w:sz w:val="24"/>
          <w:szCs w:val="24"/>
        </w:rPr>
        <w:t>ur me</w:t>
      </w: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përgatitjen</w:t>
      </w:r>
      <w:r w:rsidRPr="00683D34">
        <w:rPr>
          <w:rFonts w:ascii="Times New Roman" w:hAnsi="Times New Roman"/>
          <w:color w:val="000000" w:themeColor="text1"/>
          <w:sz w:val="24"/>
          <w:szCs w:val="24"/>
        </w:rPr>
        <w:t>, publikimin dhe lidhjen e kontratave</w:t>
      </w:r>
      <w:r>
        <w:rPr>
          <w:rFonts w:ascii="Times New Roman" w:hAnsi="Times New Roman"/>
          <w:color w:val="000000" w:themeColor="text1"/>
          <w:sz w:val="24"/>
          <w:szCs w:val="24"/>
        </w:rPr>
        <w:t>.</w:t>
      </w:r>
    </w:p>
    <w:p w14:paraId="52BE9475"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Publikon informa</w:t>
      </w:r>
      <w:r>
        <w:rPr>
          <w:rFonts w:ascii="Times New Roman" w:hAnsi="Times New Roman"/>
          <w:color w:val="000000" w:themeColor="text1"/>
          <w:sz w:val="24"/>
          <w:szCs w:val="24"/>
        </w:rPr>
        <w:t>ta</w:t>
      </w:r>
      <w:r w:rsidRPr="00683D34">
        <w:rPr>
          <w:rFonts w:ascii="Times New Roman" w:hAnsi="Times New Roman"/>
          <w:color w:val="000000" w:themeColor="text1"/>
          <w:sz w:val="24"/>
          <w:szCs w:val="24"/>
        </w:rPr>
        <w:t xml:space="preserve"> për procedurat e prokurimit publik dhe kontratat e lidhura në faqen e RKPP-së</w:t>
      </w:r>
      <w:r>
        <w:rPr>
          <w:rFonts w:ascii="Times New Roman" w:hAnsi="Times New Roman"/>
          <w:color w:val="000000" w:themeColor="text1"/>
          <w:sz w:val="24"/>
          <w:szCs w:val="24"/>
        </w:rPr>
        <w:t>.</w:t>
      </w:r>
    </w:p>
    <w:p w14:paraId="74523540" w14:textId="5045CC8E"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Është përgjegjës për </w:t>
      </w:r>
      <w:r>
        <w:rPr>
          <w:rFonts w:ascii="Times New Roman" w:hAnsi="Times New Roman"/>
          <w:color w:val="000000" w:themeColor="text1"/>
          <w:sz w:val="24"/>
          <w:szCs w:val="24"/>
        </w:rPr>
        <w:t>dhënien</w:t>
      </w:r>
      <w:r w:rsidRPr="00683D34">
        <w:rPr>
          <w:rFonts w:ascii="Times New Roman" w:hAnsi="Times New Roman"/>
          <w:color w:val="000000" w:themeColor="text1"/>
          <w:sz w:val="24"/>
          <w:szCs w:val="24"/>
        </w:rPr>
        <w:t xml:space="preserve"> e të gjitha informatave </w:t>
      </w:r>
      <w:r w:rsidR="003F0675">
        <w:rPr>
          <w:rFonts w:ascii="Times New Roman" w:hAnsi="Times New Roman"/>
          <w:color w:val="000000" w:themeColor="text1"/>
          <w:sz w:val="24"/>
          <w:szCs w:val="24"/>
        </w:rPr>
        <w:t>O</w:t>
      </w:r>
      <w:r w:rsidRPr="00683D34">
        <w:rPr>
          <w:rFonts w:ascii="Times New Roman" w:hAnsi="Times New Roman"/>
          <w:color w:val="000000" w:themeColor="text1"/>
          <w:sz w:val="24"/>
          <w:szCs w:val="24"/>
        </w:rPr>
        <w:t>peratorëve ekonomik</w:t>
      </w:r>
      <w:r>
        <w:rPr>
          <w:rFonts w:ascii="Times New Roman" w:hAnsi="Times New Roman"/>
          <w:color w:val="000000" w:themeColor="text1"/>
          <w:sz w:val="24"/>
          <w:szCs w:val="24"/>
        </w:rPr>
        <w:t>ë</w:t>
      </w:r>
      <w:r w:rsidRPr="00683D34">
        <w:rPr>
          <w:rFonts w:ascii="Times New Roman" w:hAnsi="Times New Roman"/>
          <w:color w:val="000000" w:themeColor="text1"/>
          <w:sz w:val="24"/>
          <w:szCs w:val="24"/>
        </w:rPr>
        <w:t xml:space="preserve"> dhe organeve kompetente lidhur me aktivitetet e prokurimit publik</w:t>
      </w:r>
      <w:r>
        <w:rPr>
          <w:rFonts w:ascii="Times New Roman" w:hAnsi="Times New Roman"/>
          <w:color w:val="000000" w:themeColor="text1"/>
          <w:sz w:val="24"/>
          <w:szCs w:val="24"/>
        </w:rPr>
        <w:t>.</w:t>
      </w:r>
    </w:p>
    <w:p w14:paraId="10D1D5E8"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Është përgjegjës për zgjidhjen e çështjeve kontestuese dhe kontesteve me </w:t>
      </w:r>
      <w:r>
        <w:rPr>
          <w:rFonts w:ascii="Times New Roman" w:hAnsi="Times New Roman"/>
          <w:color w:val="000000" w:themeColor="text1"/>
          <w:sz w:val="24"/>
          <w:szCs w:val="24"/>
        </w:rPr>
        <w:t>OE</w:t>
      </w:r>
      <w:r w:rsidRPr="00683D34">
        <w:rPr>
          <w:rFonts w:ascii="Times New Roman" w:hAnsi="Times New Roman"/>
          <w:color w:val="000000" w:themeColor="text1"/>
          <w:sz w:val="24"/>
          <w:szCs w:val="24"/>
        </w:rPr>
        <w:t>-</w:t>
      </w:r>
      <w:r>
        <w:rPr>
          <w:rFonts w:ascii="Times New Roman" w:hAnsi="Times New Roman"/>
          <w:color w:val="000000" w:themeColor="text1"/>
          <w:sz w:val="24"/>
          <w:szCs w:val="24"/>
        </w:rPr>
        <w:t>t</w:t>
      </w:r>
      <w:r w:rsidRPr="00683D34">
        <w:rPr>
          <w:rFonts w:ascii="Times New Roman" w:hAnsi="Times New Roman"/>
          <w:color w:val="000000" w:themeColor="text1"/>
          <w:sz w:val="24"/>
          <w:szCs w:val="24"/>
        </w:rPr>
        <w:t>ë dhe para Organit Shqyrtues të Prokurimit (OSHP)</w:t>
      </w:r>
      <w:r>
        <w:rPr>
          <w:rFonts w:ascii="Times New Roman" w:hAnsi="Times New Roman"/>
          <w:color w:val="000000" w:themeColor="text1"/>
          <w:sz w:val="24"/>
          <w:szCs w:val="24"/>
        </w:rPr>
        <w:t>.</w:t>
      </w:r>
    </w:p>
    <w:p w14:paraId="5D07F048"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Paraqet</w:t>
      </w:r>
      <w:r w:rsidRPr="00683D34">
        <w:rPr>
          <w:rFonts w:ascii="Times New Roman" w:hAnsi="Times New Roman"/>
          <w:color w:val="000000" w:themeColor="text1"/>
          <w:sz w:val="24"/>
          <w:szCs w:val="24"/>
        </w:rPr>
        <w:t xml:space="preserve"> raporte javore, mujore dhe vjetore për </w:t>
      </w:r>
      <w:r>
        <w:rPr>
          <w:rFonts w:ascii="Times New Roman" w:hAnsi="Times New Roman"/>
          <w:color w:val="000000" w:themeColor="text1"/>
          <w:sz w:val="24"/>
          <w:szCs w:val="24"/>
        </w:rPr>
        <w:t xml:space="preserve">realizimin </w:t>
      </w:r>
      <w:r w:rsidRPr="00683D34">
        <w:rPr>
          <w:rFonts w:ascii="Times New Roman" w:hAnsi="Times New Roman"/>
          <w:color w:val="000000" w:themeColor="text1"/>
          <w:sz w:val="24"/>
          <w:szCs w:val="24"/>
        </w:rPr>
        <w:t>e prokurimit publik</w:t>
      </w:r>
      <w:r>
        <w:rPr>
          <w:rFonts w:ascii="Times New Roman" w:hAnsi="Times New Roman"/>
          <w:color w:val="000000" w:themeColor="text1"/>
          <w:sz w:val="24"/>
          <w:szCs w:val="24"/>
        </w:rPr>
        <w:t xml:space="preserve"> tek</w:t>
      </w: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ZKA</w:t>
      </w:r>
      <w:r w:rsidRPr="00683D34">
        <w:rPr>
          <w:rFonts w:ascii="Times New Roman" w:hAnsi="Times New Roman"/>
          <w:color w:val="000000" w:themeColor="text1"/>
          <w:sz w:val="24"/>
          <w:szCs w:val="24"/>
        </w:rPr>
        <w:t xml:space="preserve"> (Zyrtari </w:t>
      </w:r>
      <w:r>
        <w:rPr>
          <w:rFonts w:ascii="Times New Roman" w:hAnsi="Times New Roman"/>
          <w:color w:val="000000" w:themeColor="text1"/>
          <w:sz w:val="24"/>
          <w:szCs w:val="24"/>
        </w:rPr>
        <w:t>k</w:t>
      </w:r>
      <w:r w:rsidRPr="00683D34">
        <w:rPr>
          <w:rFonts w:ascii="Times New Roman" w:hAnsi="Times New Roman"/>
          <w:color w:val="000000" w:themeColor="text1"/>
          <w:sz w:val="24"/>
          <w:szCs w:val="24"/>
        </w:rPr>
        <w:t xml:space="preserve">ryesor </w:t>
      </w:r>
      <w:r>
        <w:rPr>
          <w:rFonts w:ascii="Times New Roman" w:hAnsi="Times New Roman"/>
          <w:color w:val="000000" w:themeColor="text1"/>
          <w:sz w:val="24"/>
          <w:szCs w:val="24"/>
        </w:rPr>
        <w:t>a</w:t>
      </w:r>
      <w:r w:rsidRPr="00683D34">
        <w:rPr>
          <w:rFonts w:ascii="Times New Roman" w:hAnsi="Times New Roman"/>
          <w:color w:val="000000" w:themeColor="text1"/>
          <w:sz w:val="24"/>
          <w:szCs w:val="24"/>
        </w:rPr>
        <w:t xml:space="preserve">dministrativ - </w:t>
      </w:r>
      <w:r>
        <w:rPr>
          <w:rFonts w:ascii="Times New Roman" w:hAnsi="Times New Roman"/>
          <w:color w:val="000000" w:themeColor="text1"/>
          <w:sz w:val="24"/>
          <w:szCs w:val="24"/>
        </w:rPr>
        <w:t>k</w:t>
      </w:r>
      <w:r w:rsidRPr="00683D34">
        <w:rPr>
          <w:rFonts w:ascii="Times New Roman" w:hAnsi="Times New Roman"/>
          <w:color w:val="000000" w:themeColor="text1"/>
          <w:sz w:val="24"/>
          <w:szCs w:val="24"/>
        </w:rPr>
        <w:t>ryetar</w:t>
      </w:r>
      <w:r>
        <w:rPr>
          <w:rFonts w:ascii="Times New Roman" w:hAnsi="Times New Roman"/>
          <w:color w:val="000000" w:themeColor="text1"/>
          <w:sz w:val="24"/>
          <w:szCs w:val="24"/>
        </w:rPr>
        <w:t>i</w:t>
      </w:r>
      <w:r w:rsidRPr="00683D34">
        <w:rPr>
          <w:rFonts w:ascii="Times New Roman" w:hAnsi="Times New Roman"/>
          <w:color w:val="000000" w:themeColor="text1"/>
          <w:sz w:val="24"/>
          <w:szCs w:val="24"/>
        </w:rPr>
        <w:t xml:space="preserve"> i </w:t>
      </w:r>
      <w:r>
        <w:rPr>
          <w:rFonts w:ascii="Times New Roman" w:hAnsi="Times New Roman"/>
          <w:color w:val="000000" w:themeColor="text1"/>
          <w:sz w:val="24"/>
          <w:szCs w:val="24"/>
        </w:rPr>
        <w:t>k</w:t>
      </w:r>
      <w:r w:rsidRPr="00683D34">
        <w:rPr>
          <w:rFonts w:ascii="Times New Roman" w:hAnsi="Times New Roman"/>
          <w:color w:val="000000" w:themeColor="text1"/>
          <w:sz w:val="24"/>
          <w:szCs w:val="24"/>
        </w:rPr>
        <w:t xml:space="preserve">omunës) </w:t>
      </w:r>
      <w:r>
        <w:rPr>
          <w:rFonts w:ascii="Times New Roman" w:hAnsi="Times New Roman"/>
          <w:color w:val="000000" w:themeColor="text1"/>
          <w:sz w:val="24"/>
          <w:szCs w:val="24"/>
        </w:rPr>
        <w:t xml:space="preserve">si </w:t>
      </w:r>
      <w:r w:rsidRPr="00683D34">
        <w:rPr>
          <w:rFonts w:ascii="Times New Roman" w:hAnsi="Times New Roman"/>
          <w:color w:val="000000" w:themeColor="text1"/>
          <w:sz w:val="24"/>
          <w:szCs w:val="24"/>
        </w:rPr>
        <w:t xml:space="preserve">dhe raporte vjetore </w:t>
      </w:r>
      <w:r>
        <w:rPr>
          <w:rFonts w:ascii="Times New Roman" w:hAnsi="Times New Roman"/>
          <w:color w:val="000000" w:themeColor="text1"/>
          <w:sz w:val="24"/>
          <w:szCs w:val="24"/>
        </w:rPr>
        <w:t xml:space="preserve">tek </w:t>
      </w:r>
      <w:r w:rsidRPr="00797FC6">
        <w:rPr>
          <w:rFonts w:ascii="Times New Roman" w:hAnsi="Times New Roman"/>
          <w:color w:val="000000" w:themeColor="text1"/>
          <w:sz w:val="24"/>
          <w:szCs w:val="24"/>
        </w:rPr>
        <w:t xml:space="preserve">Komisioni </w:t>
      </w:r>
      <w:r>
        <w:rPr>
          <w:rFonts w:ascii="Times New Roman" w:hAnsi="Times New Roman"/>
          <w:color w:val="000000" w:themeColor="text1"/>
          <w:sz w:val="24"/>
          <w:szCs w:val="24"/>
        </w:rPr>
        <w:t>R</w:t>
      </w:r>
      <w:r w:rsidRPr="00797FC6">
        <w:rPr>
          <w:rFonts w:ascii="Times New Roman" w:hAnsi="Times New Roman"/>
          <w:color w:val="000000" w:themeColor="text1"/>
          <w:sz w:val="24"/>
          <w:szCs w:val="24"/>
        </w:rPr>
        <w:t xml:space="preserve">regullator </w:t>
      </w:r>
      <w:r>
        <w:rPr>
          <w:rFonts w:ascii="Times New Roman" w:hAnsi="Times New Roman"/>
          <w:color w:val="000000" w:themeColor="text1"/>
          <w:sz w:val="24"/>
          <w:szCs w:val="24"/>
        </w:rPr>
        <w:t>i</w:t>
      </w:r>
      <w:r w:rsidRPr="00797FC6">
        <w:rPr>
          <w:rFonts w:ascii="Times New Roman" w:hAnsi="Times New Roman"/>
          <w:color w:val="000000" w:themeColor="text1"/>
          <w:sz w:val="24"/>
          <w:szCs w:val="24"/>
        </w:rPr>
        <w:t xml:space="preserve"> </w:t>
      </w:r>
      <w:r>
        <w:rPr>
          <w:rFonts w:ascii="Times New Roman" w:hAnsi="Times New Roman"/>
          <w:color w:val="000000" w:themeColor="text1"/>
          <w:sz w:val="24"/>
          <w:szCs w:val="24"/>
        </w:rPr>
        <w:t>P</w:t>
      </w:r>
      <w:r w:rsidRPr="00797FC6">
        <w:rPr>
          <w:rFonts w:ascii="Times New Roman" w:hAnsi="Times New Roman"/>
          <w:color w:val="000000" w:themeColor="text1"/>
          <w:sz w:val="24"/>
          <w:szCs w:val="24"/>
        </w:rPr>
        <w:t xml:space="preserve">rokurimit </w:t>
      </w:r>
      <w:r>
        <w:rPr>
          <w:rFonts w:ascii="Times New Roman" w:hAnsi="Times New Roman"/>
          <w:color w:val="000000" w:themeColor="text1"/>
          <w:sz w:val="24"/>
          <w:szCs w:val="24"/>
        </w:rPr>
        <w:t>P</w:t>
      </w:r>
      <w:r w:rsidRPr="00797FC6">
        <w:rPr>
          <w:rFonts w:ascii="Times New Roman" w:hAnsi="Times New Roman"/>
          <w:color w:val="000000" w:themeColor="text1"/>
          <w:sz w:val="24"/>
          <w:szCs w:val="24"/>
        </w:rPr>
        <w:t xml:space="preserve">ublik </w:t>
      </w:r>
      <w:r>
        <w:rPr>
          <w:rFonts w:ascii="Times New Roman" w:hAnsi="Times New Roman"/>
          <w:color w:val="000000" w:themeColor="text1"/>
          <w:sz w:val="24"/>
          <w:szCs w:val="24"/>
        </w:rPr>
        <w:t>–</w:t>
      </w:r>
      <w:r w:rsidRPr="00797FC6">
        <w:rPr>
          <w:rFonts w:ascii="Times New Roman" w:hAnsi="Times New Roman"/>
          <w:color w:val="000000" w:themeColor="text1"/>
          <w:sz w:val="24"/>
          <w:szCs w:val="24"/>
        </w:rPr>
        <w:t xml:space="preserve"> KRPP</w:t>
      </w:r>
      <w:r>
        <w:rPr>
          <w:rFonts w:ascii="Times New Roman" w:hAnsi="Times New Roman"/>
          <w:color w:val="000000" w:themeColor="text1"/>
          <w:sz w:val="24"/>
          <w:szCs w:val="24"/>
        </w:rPr>
        <w:t>.</w:t>
      </w:r>
    </w:p>
    <w:p w14:paraId="1499F38B"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lastRenderedPageBreak/>
        <w:t>- Monitoron d</w:t>
      </w:r>
      <w:r>
        <w:rPr>
          <w:rFonts w:ascii="Times New Roman" w:hAnsi="Times New Roman"/>
          <w:color w:val="000000" w:themeColor="text1"/>
          <w:sz w:val="24"/>
          <w:szCs w:val="24"/>
        </w:rPr>
        <w:t>orëzimin</w:t>
      </w:r>
      <w:r w:rsidRPr="00683D34">
        <w:rPr>
          <w:rFonts w:ascii="Times New Roman" w:hAnsi="Times New Roman"/>
          <w:color w:val="000000" w:themeColor="text1"/>
          <w:sz w:val="24"/>
          <w:szCs w:val="24"/>
        </w:rPr>
        <w:t xml:space="preserve"> e mallrave, shërbimeve dhe pun</w:t>
      </w:r>
      <w:r>
        <w:rPr>
          <w:rFonts w:ascii="Times New Roman" w:hAnsi="Times New Roman"/>
          <w:color w:val="000000" w:themeColor="text1"/>
          <w:sz w:val="24"/>
          <w:szCs w:val="24"/>
        </w:rPr>
        <w:t>imeve</w:t>
      </w:r>
      <w:r w:rsidRPr="00683D34">
        <w:rPr>
          <w:rFonts w:ascii="Times New Roman" w:hAnsi="Times New Roman"/>
          <w:color w:val="000000" w:themeColor="text1"/>
          <w:sz w:val="24"/>
          <w:szCs w:val="24"/>
        </w:rPr>
        <w:t>, në përputhje me kontratat e lidhura</w:t>
      </w:r>
      <w:r>
        <w:rPr>
          <w:rFonts w:ascii="Times New Roman" w:hAnsi="Times New Roman"/>
          <w:color w:val="000000" w:themeColor="text1"/>
          <w:sz w:val="24"/>
          <w:szCs w:val="24"/>
        </w:rPr>
        <w:t>.</w:t>
      </w:r>
    </w:p>
    <w:p w14:paraId="7120D8DC"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Verifikon</w:t>
      </w:r>
      <w:r w:rsidRPr="00683D34">
        <w:rPr>
          <w:rFonts w:ascii="Times New Roman" w:hAnsi="Times New Roman"/>
          <w:color w:val="000000" w:themeColor="text1"/>
          <w:sz w:val="24"/>
          <w:szCs w:val="24"/>
        </w:rPr>
        <w:t xml:space="preserve"> saktësinë e faturave, fletë</w:t>
      </w:r>
      <w:r>
        <w:rPr>
          <w:rFonts w:ascii="Times New Roman" w:hAnsi="Times New Roman"/>
          <w:color w:val="000000" w:themeColor="text1"/>
          <w:sz w:val="24"/>
          <w:szCs w:val="24"/>
        </w:rPr>
        <w:t xml:space="preserve">dërgesave </w:t>
      </w:r>
      <w:r w:rsidRPr="00683D34">
        <w:rPr>
          <w:rFonts w:ascii="Times New Roman" w:hAnsi="Times New Roman"/>
          <w:color w:val="000000" w:themeColor="text1"/>
          <w:sz w:val="24"/>
          <w:szCs w:val="24"/>
        </w:rPr>
        <w:t xml:space="preserve">dhe </w:t>
      </w:r>
      <w:r>
        <w:rPr>
          <w:rFonts w:ascii="Times New Roman" w:hAnsi="Times New Roman"/>
          <w:color w:val="000000" w:themeColor="text1"/>
          <w:sz w:val="24"/>
          <w:szCs w:val="24"/>
        </w:rPr>
        <w:t xml:space="preserve">konfirmon se </w:t>
      </w:r>
      <w:r w:rsidRPr="00683D34">
        <w:rPr>
          <w:rFonts w:ascii="Times New Roman" w:hAnsi="Times New Roman"/>
          <w:color w:val="000000" w:themeColor="text1"/>
          <w:sz w:val="24"/>
          <w:szCs w:val="24"/>
        </w:rPr>
        <w:t>dokument</w:t>
      </w:r>
      <w:r>
        <w:rPr>
          <w:rFonts w:ascii="Times New Roman" w:hAnsi="Times New Roman"/>
          <w:color w:val="000000" w:themeColor="text1"/>
          <w:sz w:val="24"/>
          <w:szCs w:val="24"/>
        </w:rPr>
        <w:t>acioni i cili</w:t>
      </w:r>
      <w:r w:rsidRPr="00683D34">
        <w:rPr>
          <w:rFonts w:ascii="Times New Roman" w:hAnsi="Times New Roman"/>
          <w:color w:val="000000" w:themeColor="text1"/>
          <w:sz w:val="24"/>
          <w:szCs w:val="24"/>
        </w:rPr>
        <w:t xml:space="preserve"> dërg</w:t>
      </w:r>
      <w:r>
        <w:rPr>
          <w:rFonts w:ascii="Times New Roman" w:hAnsi="Times New Roman"/>
          <w:color w:val="000000" w:themeColor="text1"/>
          <w:sz w:val="24"/>
          <w:szCs w:val="24"/>
        </w:rPr>
        <w:t>ohet Drejtorisë së Fi</w:t>
      </w:r>
      <w:r w:rsidRPr="00683D34">
        <w:rPr>
          <w:rFonts w:ascii="Times New Roman" w:hAnsi="Times New Roman"/>
          <w:color w:val="000000" w:themeColor="text1"/>
          <w:sz w:val="24"/>
          <w:szCs w:val="24"/>
        </w:rPr>
        <w:t xml:space="preserve">nancave për shqyrtim dhe përpunim përfundimtar </w:t>
      </w:r>
      <w:r>
        <w:rPr>
          <w:rFonts w:ascii="Times New Roman" w:hAnsi="Times New Roman"/>
          <w:color w:val="000000" w:themeColor="text1"/>
          <w:sz w:val="24"/>
          <w:szCs w:val="24"/>
        </w:rPr>
        <w:t>është i</w:t>
      </w:r>
      <w:r w:rsidRPr="00683D34">
        <w:rPr>
          <w:rFonts w:ascii="Times New Roman" w:hAnsi="Times New Roman"/>
          <w:color w:val="000000" w:themeColor="text1"/>
          <w:sz w:val="24"/>
          <w:szCs w:val="24"/>
        </w:rPr>
        <w:t xml:space="preserve"> sakt</w:t>
      </w:r>
      <w:r>
        <w:rPr>
          <w:rFonts w:ascii="Times New Roman" w:hAnsi="Times New Roman"/>
          <w:color w:val="000000" w:themeColor="text1"/>
          <w:sz w:val="24"/>
          <w:szCs w:val="24"/>
        </w:rPr>
        <w:t>ë</w:t>
      </w:r>
      <w:r w:rsidRPr="00683D34">
        <w:rPr>
          <w:rFonts w:ascii="Times New Roman" w:hAnsi="Times New Roman"/>
          <w:color w:val="000000" w:themeColor="text1"/>
          <w:sz w:val="24"/>
          <w:szCs w:val="24"/>
        </w:rPr>
        <w:t xml:space="preserve"> dhe </w:t>
      </w:r>
      <w:r>
        <w:rPr>
          <w:rFonts w:ascii="Times New Roman" w:hAnsi="Times New Roman"/>
          <w:color w:val="000000" w:themeColor="text1"/>
          <w:sz w:val="24"/>
          <w:szCs w:val="24"/>
        </w:rPr>
        <w:t>i</w:t>
      </w:r>
      <w:r w:rsidRPr="00683D34">
        <w:rPr>
          <w:rFonts w:ascii="Times New Roman" w:hAnsi="Times New Roman"/>
          <w:color w:val="000000" w:themeColor="text1"/>
          <w:sz w:val="24"/>
          <w:szCs w:val="24"/>
        </w:rPr>
        <w:t xml:space="preserve"> </w:t>
      </w:r>
      <w:r>
        <w:rPr>
          <w:rFonts w:ascii="Times New Roman" w:hAnsi="Times New Roman"/>
          <w:color w:val="000000" w:themeColor="text1"/>
          <w:sz w:val="24"/>
          <w:szCs w:val="24"/>
        </w:rPr>
        <w:t>kompletuar.</w:t>
      </w:r>
    </w:p>
    <w:p w14:paraId="142C6710"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Mban dhe arkivon dokumentacionin </w:t>
      </w:r>
      <w:r>
        <w:rPr>
          <w:rFonts w:ascii="Times New Roman" w:hAnsi="Times New Roman"/>
          <w:color w:val="000000" w:themeColor="text1"/>
          <w:sz w:val="24"/>
          <w:szCs w:val="24"/>
        </w:rPr>
        <w:t>që ka të bëjë me</w:t>
      </w:r>
      <w:r w:rsidRPr="00683D34">
        <w:rPr>
          <w:rFonts w:ascii="Times New Roman" w:hAnsi="Times New Roman"/>
          <w:color w:val="000000" w:themeColor="text1"/>
          <w:sz w:val="24"/>
          <w:szCs w:val="24"/>
        </w:rPr>
        <w:t xml:space="preserve"> prokurimin publik</w:t>
      </w:r>
      <w:r>
        <w:rPr>
          <w:rFonts w:ascii="Times New Roman" w:hAnsi="Times New Roman"/>
          <w:color w:val="000000" w:themeColor="text1"/>
          <w:sz w:val="24"/>
          <w:szCs w:val="24"/>
        </w:rPr>
        <w:t>.</w:t>
      </w:r>
    </w:p>
    <w:p w14:paraId="067A7D19" w14:textId="77777777" w:rsidR="00CD6D40" w:rsidRPr="00683D34"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Merr pjesë në përgatitjen e planit të prokurimit publik për vitin aktual për nevojat e administratës komunale në bashkëpunim me shërbimet kompetente</w:t>
      </w:r>
      <w:r>
        <w:rPr>
          <w:rFonts w:ascii="Times New Roman" w:hAnsi="Times New Roman"/>
          <w:color w:val="000000" w:themeColor="text1"/>
          <w:sz w:val="24"/>
          <w:szCs w:val="24"/>
        </w:rPr>
        <w:t>.</w:t>
      </w:r>
    </w:p>
    <w:p w14:paraId="241DE8F9" w14:textId="77777777" w:rsidR="00CD6D40" w:rsidRDefault="00CD6D40" w:rsidP="00CD6D40">
      <w:pPr>
        <w:spacing w:line="240" w:lineRule="auto"/>
        <w:contextualSpacing/>
        <w:jc w:val="both"/>
        <w:rPr>
          <w:rFonts w:ascii="Times New Roman" w:hAnsi="Times New Roman"/>
          <w:color w:val="000000" w:themeColor="text1"/>
          <w:sz w:val="24"/>
          <w:szCs w:val="24"/>
        </w:rPr>
      </w:pPr>
      <w:r w:rsidRPr="00683D34">
        <w:rPr>
          <w:rFonts w:ascii="Times New Roman" w:hAnsi="Times New Roman"/>
          <w:color w:val="000000" w:themeColor="text1"/>
          <w:sz w:val="24"/>
          <w:szCs w:val="24"/>
        </w:rPr>
        <w:t xml:space="preserve">- Kryen detyra të tjera të nevojshme për </w:t>
      </w:r>
      <w:r>
        <w:rPr>
          <w:rFonts w:ascii="Times New Roman" w:hAnsi="Times New Roman"/>
          <w:color w:val="000000" w:themeColor="text1"/>
          <w:sz w:val="24"/>
          <w:szCs w:val="24"/>
        </w:rPr>
        <w:t xml:space="preserve">funksionimin </w:t>
      </w:r>
      <w:r w:rsidRPr="00683D34">
        <w:rPr>
          <w:rFonts w:ascii="Times New Roman" w:hAnsi="Times New Roman"/>
          <w:color w:val="000000" w:themeColor="text1"/>
          <w:sz w:val="24"/>
          <w:szCs w:val="24"/>
        </w:rPr>
        <w:t xml:space="preserve">e </w:t>
      </w:r>
      <w:r>
        <w:rPr>
          <w:rFonts w:ascii="Times New Roman" w:hAnsi="Times New Roman"/>
          <w:color w:val="000000" w:themeColor="text1"/>
          <w:sz w:val="24"/>
          <w:szCs w:val="24"/>
        </w:rPr>
        <w:t>S</w:t>
      </w:r>
      <w:r w:rsidRPr="00683D34">
        <w:rPr>
          <w:rFonts w:ascii="Times New Roman" w:hAnsi="Times New Roman"/>
          <w:color w:val="000000" w:themeColor="text1"/>
          <w:sz w:val="24"/>
          <w:szCs w:val="24"/>
        </w:rPr>
        <w:t>ektorit.</w:t>
      </w:r>
    </w:p>
    <w:p w14:paraId="2A7F5779" w14:textId="77777777" w:rsidR="00CD6D40" w:rsidRDefault="00CD6D40" w:rsidP="00CD6D40">
      <w:pPr>
        <w:spacing w:line="240" w:lineRule="auto"/>
        <w:contextualSpacing/>
        <w:jc w:val="both"/>
        <w:rPr>
          <w:rFonts w:ascii="Times New Roman" w:hAnsi="Times New Roman"/>
          <w:color w:val="000000" w:themeColor="text1"/>
          <w:sz w:val="24"/>
          <w:szCs w:val="24"/>
        </w:rPr>
      </w:pPr>
    </w:p>
    <w:p w14:paraId="724B8D94" w14:textId="14C69B61" w:rsidR="00CD6D40" w:rsidRPr="005A369B" w:rsidRDefault="00CD6D40" w:rsidP="00CD6D40">
      <w:pPr>
        <w:contextualSpacing/>
        <w:jc w:val="both"/>
        <w:rPr>
          <w:rFonts w:ascii="Times New Roman" w:hAnsi="Times New Roman"/>
          <w:sz w:val="24"/>
          <w:szCs w:val="24"/>
          <w:lang w:val="sq-AL"/>
        </w:rPr>
      </w:pPr>
      <w:r w:rsidRPr="00F11FC2">
        <w:rPr>
          <w:rFonts w:ascii="Times New Roman" w:hAnsi="Times New Roman"/>
          <w:b/>
          <w:bCs/>
          <w:sz w:val="24"/>
          <w:szCs w:val="24"/>
          <w:lang w:val="sr-Cyrl-RS"/>
        </w:rPr>
        <w:t>6.3</w:t>
      </w:r>
      <w:r w:rsidRPr="00F11FC2">
        <w:rPr>
          <w:rFonts w:ascii="Times New Roman" w:hAnsi="Times New Roman"/>
          <w:b/>
          <w:bCs/>
          <w:sz w:val="24"/>
          <w:szCs w:val="24"/>
        </w:rPr>
        <w:t>.</w:t>
      </w:r>
      <w:r w:rsidRPr="0022611D">
        <w:rPr>
          <w:rFonts w:ascii="Times New Roman" w:hAnsi="Times New Roman"/>
          <w:color w:val="FF0000"/>
          <w:sz w:val="24"/>
          <w:szCs w:val="24"/>
        </w:rPr>
        <w:t xml:space="preserve"> </w:t>
      </w:r>
      <w:r w:rsidRPr="00EA398E">
        <w:rPr>
          <w:rFonts w:ascii="Times New Roman" w:hAnsi="Times New Roman"/>
          <w:sz w:val="24"/>
          <w:szCs w:val="24"/>
        </w:rPr>
        <w:t>Sektori për Prokurim</w:t>
      </w:r>
      <w:r>
        <w:rPr>
          <w:rFonts w:ascii="Times New Roman" w:hAnsi="Times New Roman"/>
          <w:sz w:val="24"/>
          <w:szCs w:val="24"/>
        </w:rPr>
        <w:t>in</w:t>
      </w:r>
      <w:r w:rsidRPr="00EA398E">
        <w:rPr>
          <w:rFonts w:ascii="Times New Roman" w:hAnsi="Times New Roman"/>
          <w:sz w:val="24"/>
          <w:szCs w:val="24"/>
        </w:rPr>
        <w:t xml:space="preserve"> Publik </w:t>
      </w:r>
      <w:r>
        <w:rPr>
          <w:rFonts w:ascii="Times New Roman" w:hAnsi="Times New Roman"/>
          <w:sz w:val="24"/>
          <w:szCs w:val="24"/>
          <w:lang w:val="sq-AL"/>
        </w:rPr>
        <w:t xml:space="preserve">udhëhiqet nga </w:t>
      </w:r>
      <w:r w:rsidRPr="005A369B">
        <w:rPr>
          <w:rFonts w:ascii="Times New Roman" w:hAnsi="Times New Roman"/>
          <w:sz w:val="24"/>
          <w:szCs w:val="24"/>
          <w:lang w:val="sq-AL"/>
        </w:rPr>
        <w:t xml:space="preserve">udhëheqësi i Sektorit </w:t>
      </w:r>
      <w:r>
        <w:rPr>
          <w:rFonts w:ascii="Times New Roman" w:hAnsi="Times New Roman"/>
          <w:sz w:val="24"/>
          <w:szCs w:val="24"/>
          <w:lang w:val="sq-AL"/>
        </w:rPr>
        <w:t>për Prokurimin Publik</w:t>
      </w:r>
      <w:r w:rsidRPr="005A369B">
        <w:rPr>
          <w:rFonts w:ascii="Times New Roman" w:hAnsi="Times New Roman"/>
          <w:sz w:val="24"/>
          <w:szCs w:val="24"/>
          <w:lang w:val="sq-AL"/>
        </w:rPr>
        <w:t xml:space="preserve"> i cili për punën e tij i përgjigjet </w:t>
      </w:r>
      <w:r>
        <w:rPr>
          <w:rFonts w:ascii="Times New Roman" w:hAnsi="Times New Roman"/>
          <w:sz w:val="24"/>
          <w:szCs w:val="24"/>
          <w:lang w:val="sq-AL"/>
        </w:rPr>
        <w:t>kryetarit të komunës</w:t>
      </w:r>
      <w:r w:rsidR="00F672C9">
        <w:rPr>
          <w:rFonts w:ascii="Times New Roman" w:hAnsi="Times New Roman"/>
          <w:sz w:val="24"/>
          <w:szCs w:val="24"/>
          <w:lang w:val="sq-AL"/>
        </w:rPr>
        <w:t>.</w:t>
      </w:r>
    </w:p>
    <w:p w14:paraId="3DA4CA19" w14:textId="77777777" w:rsidR="00BE36D1" w:rsidRDefault="00BE36D1" w:rsidP="00CD6D40">
      <w:pPr>
        <w:contextualSpacing/>
        <w:jc w:val="both"/>
        <w:rPr>
          <w:rFonts w:ascii="Times New Roman" w:hAnsi="Times New Roman"/>
          <w:sz w:val="24"/>
          <w:szCs w:val="24"/>
          <w:lang w:val="sq-AL"/>
        </w:rPr>
      </w:pPr>
    </w:p>
    <w:p w14:paraId="63E1AE91" w14:textId="2038C9DC" w:rsidR="00CD6D40" w:rsidRDefault="00CD6D40" w:rsidP="00CD6D40">
      <w:pPr>
        <w:contextualSpacing/>
        <w:jc w:val="both"/>
        <w:rPr>
          <w:rFonts w:ascii="Times New Roman" w:hAnsi="Times New Roman"/>
          <w:sz w:val="24"/>
          <w:szCs w:val="24"/>
          <w:lang w:val="sq-AL"/>
        </w:rPr>
      </w:pPr>
      <w:r w:rsidRPr="00FA7755">
        <w:rPr>
          <w:rFonts w:ascii="Times New Roman" w:hAnsi="Times New Roman"/>
          <w:b/>
          <w:bCs/>
          <w:sz w:val="24"/>
          <w:szCs w:val="24"/>
          <w:lang w:val="sq-AL"/>
        </w:rPr>
        <w:t>6.4.</w:t>
      </w:r>
      <w:r w:rsidRPr="005A369B">
        <w:rPr>
          <w:rFonts w:ascii="Times New Roman" w:hAnsi="Times New Roman"/>
          <w:sz w:val="24"/>
          <w:szCs w:val="24"/>
          <w:lang w:val="sq-AL"/>
        </w:rPr>
        <w:t xml:space="preserve"> Numri i punonjësve i paraparë në Sektorin për </w:t>
      </w:r>
      <w:r>
        <w:rPr>
          <w:rFonts w:ascii="Times New Roman" w:hAnsi="Times New Roman"/>
          <w:sz w:val="24"/>
          <w:szCs w:val="24"/>
          <w:lang w:val="sq-AL"/>
        </w:rPr>
        <w:t>Prokurimin Publik</w:t>
      </w:r>
      <w:r w:rsidRPr="005A369B">
        <w:rPr>
          <w:rFonts w:ascii="Times New Roman" w:hAnsi="Times New Roman"/>
          <w:sz w:val="24"/>
          <w:szCs w:val="24"/>
          <w:lang w:val="sq-AL"/>
        </w:rPr>
        <w:t xml:space="preserve"> është </w:t>
      </w:r>
      <w:r>
        <w:rPr>
          <w:rFonts w:ascii="Times New Roman" w:hAnsi="Times New Roman"/>
          <w:sz w:val="24"/>
          <w:szCs w:val="24"/>
          <w:lang w:val="sq-AL"/>
        </w:rPr>
        <w:t>3</w:t>
      </w:r>
      <w:r w:rsidRPr="005A369B">
        <w:rPr>
          <w:rFonts w:ascii="Times New Roman" w:hAnsi="Times New Roman"/>
          <w:sz w:val="24"/>
          <w:szCs w:val="24"/>
          <w:lang w:val="sq-AL"/>
        </w:rPr>
        <w:t>.</w:t>
      </w:r>
    </w:p>
    <w:p w14:paraId="10A03EC3" w14:textId="77777777" w:rsidR="00067F70" w:rsidRDefault="00067F70" w:rsidP="00CD6D40">
      <w:pPr>
        <w:contextualSpacing/>
        <w:jc w:val="both"/>
        <w:rPr>
          <w:rFonts w:ascii="Times New Roman" w:hAnsi="Times New Roman"/>
          <w:sz w:val="24"/>
          <w:szCs w:val="24"/>
          <w:lang w:val="sq-AL"/>
        </w:rPr>
      </w:pPr>
    </w:p>
    <w:p w14:paraId="4F4306FC" w14:textId="1D279EA3" w:rsidR="00067F70" w:rsidRDefault="00067F70" w:rsidP="00CD6D40">
      <w:pPr>
        <w:contextualSpacing/>
        <w:jc w:val="both"/>
        <w:rPr>
          <w:rFonts w:ascii="Times New Roman" w:hAnsi="Times New Roman"/>
          <w:sz w:val="24"/>
          <w:szCs w:val="24"/>
          <w:lang w:val="sq-AL"/>
        </w:rPr>
      </w:pPr>
      <w:r w:rsidRPr="00FA7755">
        <w:rPr>
          <w:rFonts w:ascii="Times New Roman" w:hAnsi="Times New Roman"/>
          <w:b/>
          <w:bCs/>
          <w:sz w:val="24"/>
          <w:szCs w:val="24"/>
          <w:lang w:val="sq-AL"/>
        </w:rPr>
        <w:t>7.</w:t>
      </w:r>
      <w:r>
        <w:rPr>
          <w:rFonts w:ascii="Times New Roman" w:hAnsi="Times New Roman"/>
          <w:sz w:val="24"/>
          <w:szCs w:val="24"/>
          <w:lang w:val="sq-AL"/>
        </w:rPr>
        <w:t xml:space="preserve"> Numri i punonjësve i paraparë në Zyrën e kryetarit është 30.</w:t>
      </w:r>
    </w:p>
    <w:p w14:paraId="6601AD81" w14:textId="77777777" w:rsidR="00FB7B8B" w:rsidRPr="0022611D" w:rsidRDefault="00FB7B8B" w:rsidP="00FA3237">
      <w:pPr>
        <w:contextualSpacing/>
        <w:jc w:val="both"/>
        <w:rPr>
          <w:rFonts w:ascii="Times New Roman" w:hAnsi="Times New Roman"/>
          <w:i/>
          <w:sz w:val="24"/>
          <w:szCs w:val="24"/>
        </w:rPr>
      </w:pPr>
    </w:p>
    <w:p w14:paraId="3D4E2FC9" w14:textId="303D5518" w:rsidR="00163AD7" w:rsidRPr="00803E56" w:rsidRDefault="00803E56" w:rsidP="00FB7B8B">
      <w:pPr>
        <w:spacing w:after="0" w:line="240" w:lineRule="auto"/>
        <w:jc w:val="center"/>
        <w:rPr>
          <w:rFonts w:ascii="Times New Roman" w:eastAsia="Times New Roman" w:hAnsi="Times New Roman"/>
          <w:b/>
          <w:sz w:val="24"/>
          <w:szCs w:val="24"/>
          <w:lang w:val="sq-AL"/>
        </w:rPr>
      </w:pPr>
      <w:r>
        <w:rPr>
          <w:rFonts w:ascii="Times New Roman" w:eastAsia="Times New Roman" w:hAnsi="Times New Roman"/>
          <w:b/>
          <w:sz w:val="24"/>
          <w:szCs w:val="24"/>
          <w:lang w:val="sq-AL"/>
        </w:rPr>
        <w:t>Neni</w:t>
      </w:r>
      <w:r w:rsidR="00FB7B8B" w:rsidRPr="000211D8">
        <w:rPr>
          <w:rFonts w:ascii="Times New Roman" w:eastAsia="Times New Roman" w:hAnsi="Times New Roman"/>
          <w:b/>
          <w:sz w:val="24"/>
          <w:szCs w:val="24"/>
          <w:lang w:val="sr-Cyrl-RS"/>
        </w:rPr>
        <w:t xml:space="preserve"> </w:t>
      </w:r>
      <w:r w:rsidR="00286BD1" w:rsidRPr="000211D8">
        <w:rPr>
          <w:rFonts w:ascii="Times New Roman" w:eastAsia="Times New Roman" w:hAnsi="Times New Roman"/>
          <w:b/>
          <w:sz w:val="24"/>
          <w:szCs w:val="24"/>
          <w:lang w:val="sr-Cyrl-RS"/>
        </w:rPr>
        <w:t>6</w:t>
      </w:r>
    </w:p>
    <w:p w14:paraId="300071DC" w14:textId="6F32184D" w:rsidR="00862086" w:rsidRDefault="00862086" w:rsidP="00FB7B8B">
      <w:pPr>
        <w:tabs>
          <w:tab w:val="center" w:pos="4469"/>
          <w:tab w:val="right" w:pos="8939"/>
        </w:tabs>
        <w:spacing w:after="0" w:line="240" w:lineRule="auto"/>
        <w:jc w:val="both"/>
        <w:rPr>
          <w:rFonts w:ascii="Times New Roman" w:eastAsia="Times New Roman" w:hAnsi="Times New Roman"/>
          <w:b/>
          <w:i/>
          <w:sz w:val="24"/>
          <w:szCs w:val="24"/>
        </w:rPr>
      </w:pPr>
      <w:r w:rsidRPr="0022611D">
        <w:rPr>
          <w:rFonts w:ascii="Times New Roman" w:eastAsia="Times New Roman" w:hAnsi="Times New Roman"/>
          <w:b/>
          <w:i/>
          <w:sz w:val="24"/>
          <w:szCs w:val="24"/>
        </w:rPr>
        <w:tab/>
      </w:r>
    </w:p>
    <w:p w14:paraId="76B1E647" w14:textId="1CD88028" w:rsidR="0085628C" w:rsidRPr="0085628C" w:rsidRDefault="0085628C" w:rsidP="0085628C">
      <w:pPr>
        <w:tabs>
          <w:tab w:val="center" w:pos="4469"/>
          <w:tab w:val="right" w:pos="8939"/>
        </w:tabs>
        <w:spacing w:after="0" w:line="240" w:lineRule="auto"/>
        <w:jc w:val="both"/>
        <w:rPr>
          <w:rFonts w:ascii="Times New Roman" w:eastAsia="Times New Roman" w:hAnsi="Times New Roman"/>
          <w:bCs/>
          <w:iCs/>
          <w:sz w:val="24"/>
          <w:szCs w:val="24"/>
        </w:rPr>
      </w:pPr>
      <w:r w:rsidRPr="0085628C">
        <w:rPr>
          <w:rFonts w:ascii="Times New Roman" w:eastAsia="Times New Roman" w:hAnsi="Times New Roman"/>
          <w:bCs/>
          <w:iCs/>
          <w:sz w:val="24"/>
          <w:szCs w:val="24"/>
        </w:rPr>
        <w:t xml:space="preserve">1. Kryetari i </w:t>
      </w:r>
      <w:r>
        <w:rPr>
          <w:rFonts w:ascii="Times New Roman" w:eastAsia="Times New Roman" w:hAnsi="Times New Roman"/>
          <w:bCs/>
          <w:iCs/>
          <w:sz w:val="24"/>
          <w:szCs w:val="24"/>
        </w:rPr>
        <w:t>k</w:t>
      </w:r>
      <w:r w:rsidRPr="0085628C">
        <w:rPr>
          <w:rFonts w:ascii="Times New Roman" w:eastAsia="Times New Roman" w:hAnsi="Times New Roman"/>
          <w:bCs/>
          <w:iCs/>
          <w:sz w:val="24"/>
          <w:szCs w:val="24"/>
        </w:rPr>
        <w:t>omunës në kryerjen e detyrave të tij ndihmohet nga: nënkryetari i komunës dhe nënkryetari i komunës për komunitete.</w:t>
      </w:r>
    </w:p>
    <w:p w14:paraId="7E19C506" w14:textId="0C4BA460" w:rsidR="00044263" w:rsidRDefault="0085628C" w:rsidP="0085628C">
      <w:pPr>
        <w:tabs>
          <w:tab w:val="center" w:pos="4469"/>
          <w:tab w:val="right" w:pos="8939"/>
        </w:tabs>
        <w:spacing w:after="0" w:line="240" w:lineRule="auto"/>
        <w:jc w:val="both"/>
        <w:rPr>
          <w:rFonts w:ascii="Times New Roman" w:eastAsia="Times New Roman" w:hAnsi="Times New Roman"/>
          <w:bCs/>
          <w:iCs/>
          <w:sz w:val="24"/>
          <w:szCs w:val="24"/>
        </w:rPr>
      </w:pPr>
      <w:r w:rsidRPr="0085628C">
        <w:rPr>
          <w:rFonts w:ascii="Times New Roman" w:eastAsia="Times New Roman" w:hAnsi="Times New Roman"/>
          <w:bCs/>
          <w:iCs/>
          <w:sz w:val="24"/>
          <w:szCs w:val="24"/>
        </w:rPr>
        <w:t>2. Detyrat dhe përgjegjësitë e kryetarit</w:t>
      </w:r>
      <w:r w:rsidR="0014190E">
        <w:rPr>
          <w:rFonts w:ascii="Times New Roman" w:eastAsia="Times New Roman" w:hAnsi="Times New Roman"/>
          <w:bCs/>
          <w:iCs/>
          <w:sz w:val="24"/>
          <w:szCs w:val="24"/>
        </w:rPr>
        <w:t xml:space="preserve"> të komunës</w:t>
      </w:r>
      <w:r w:rsidRPr="0085628C">
        <w:rPr>
          <w:rFonts w:ascii="Times New Roman" w:eastAsia="Times New Roman" w:hAnsi="Times New Roman"/>
          <w:bCs/>
          <w:iCs/>
          <w:sz w:val="24"/>
          <w:szCs w:val="24"/>
        </w:rPr>
        <w:t xml:space="preserve">, nënkryetarit </w:t>
      </w:r>
      <w:r w:rsidR="0014190E">
        <w:rPr>
          <w:rFonts w:ascii="Times New Roman" w:eastAsia="Times New Roman" w:hAnsi="Times New Roman"/>
          <w:bCs/>
          <w:iCs/>
          <w:sz w:val="24"/>
          <w:szCs w:val="24"/>
        </w:rPr>
        <w:t xml:space="preserve">të komunës </w:t>
      </w:r>
      <w:r w:rsidRPr="0085628C">
        <w:rPr>
          <w:rFonts w:ascii="Times New Roman" w:eastAsia="Times New Roman" w:hAnsi="Times New Roman"/>
          <w:bCs/>
          <w:iCs/>
          <w:sz w:val="24"/>
          <w:szCs w:val="24"/>
        </w:rPr>
        <w:t xml:space="preserve">dhe nënkryetarit të komunës për komunitete janë të përcaktuara me ligjet përkatëse për vetëqeverisjen lokale, Statutin e Komunës së Graçanicës dhe ligjet tjera </w:t>
      </w:r>
      <w:r w:rsidR="0070314E">
        <w:rPr>
          <w:rFonts w:ascii="Times New Roman" w:eastAsia="Times New Roman" w:hAnsi="Times New Roman"/>
          <w:bCs/>
          <w:iCs/>
          <w:sz w:val="24"/>
          <w:szCs w:val="24"/>
        </w:rPr>
        <w:t>përkatëse</w:t>
      </w:r>
      <w:r w:rsidRPr="0085628C">
        <w:rPr>
          <w:rFonts w:ascii="Times New Roman" w:eastAsia="Times New Roman" w:hAnsi="Times New Roman"/>
          <w:bCs/>
          <w:iCs/>
          <w:sz w:val="24"/>
          <w:szCs w:val="24"/>
        </w:rPr>
        <w:t>.</w:t>
      </w:r>
    </w:p>
    <w:p w14:paraId="51725075" w14:textId="27B2ADAA" w:rsidR="000D1A0B" w:rsidRPr="000D1A0B" w:rsidRDefault="00301E37" w:rsidP="000D1A0B">
      <w:pPr>
        <w:tabs>
          <w:tab w:val="center" w:pos="4469"/>
          <w:tab w:val="right" w:pos="8939"/>
        </w:tabs>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3. </w:t>
      </w:r>
      <w:r w:rsidR="000D1A0B" w:rsidRPr="000D1A0B">
        <w:rPr>
          <w:rFonts w:ascii="Times New Roman" w:eastAsia="Times New Roman" w:hAnsi="Times New Roman"/>
          <w:bCs/>
          <w:iCs/>
          <w:sz w:val="24"/>
          <w:szCs w:val="24"/>
        </w:rPr>
        <w:t>Personat e emëruar nga kryetari</w:t>
      </w:r>
      <w:r w:rsidR="000D1A0B">
        <w:rPr>
          <w:rFonts w:ascii="Times New Roman" w:eastAsia="Times New Roman" w:hAnsi="Times New Roman"/>
          <w:bCs/>
          <w:iCs/>
          <w:sz w:val="24"/>
          <w:szCs w:val="24"/>
        </w:rPr>
        <w:t xml:space="preserve"> i komunës</w:t>
      </w:r>
      <w:r w:rsidR="000D1A0B" w:rsidRPr="000D1A0B">
        <w:rPr>
          <w:rFonts w:ascii="Times New Roman" w:eastAsia="Times New Roman" w:hAnsi="Times New Roman"/>
          <w:bCs/>
          <w:iCs/>
          <w:sz w:val="24"/>
          <w:szCs w:val="24"/>
        </w:rPr>
        <w:t xml:space="preserve">, nënkryetari </w:t>
      </w:r>
      <w:r w:rsidR="000D1A0B">
        <w:rPr>
          <w:rFonts w:ascii="Times New Roman" w:eastAsia="Times New Roman" w:hAnsi="Times New Roman"/>
          <w:bCs/>
          <w:iCs/>
          <w:sz w:val="24"/>
          <w:szCs w:val="24"/>
        </w:rPr>
        <w:t xml:space="preserve">i komunës </w:t>
      </w:r>
      <w:r w:rsidR="000D1A0B" w:rsidRPr="000D1A0B">
        <w:rPr>
          <w:rFonts w:ascii="Times New Roman" w:eastAsia="Times New Roman" w:hAnsi="Times New Roman"/>
          <w:bCs/>
          <w:iCs/>
          <w:sz w:val="24"/>
          <w:szCs w:val="24"/>
        </w:rPr>
        <w:t>dhe kryesuesi i Kuvendit mund të emërohen vetëm me kusht që të jenë brenda numrit të lejuar të të punësuarve në administratën komunale të përcaktuar me buxhetin vjetor.</w:t>
      </w:r>
    </w:p>
    <w:p w14:paraId="42F66823" w14:textId="29857FFB" w:rsidR="00301E37" w:rsidRDefault="000D1A0B" w:rsidP="000D1A0B">
      <w:pPr>
        <w:tabs>
          <w:tab w:val="center" w:pos="4469"/>
          <w:tab w:val="right" w:pos="8939"/>
        </w:tabs>
        <w:spacing w:after="0" w:line="240" w:lineRule="auto"/>
        <w:jc w:val="both"/>
        <w:rPr>
          <w:rFonts w:ascii="Times New Roman" w:eastAsia="Times New Roman" w:hAnsi="Times New Roman"/>
          <w:bCs/>
          <w:iCs/>
          <w:sz w:val="24"/>
          <w:szCs w:val="24"/>
        </w:rPr>
      </w:pPr>
      <w:r w:rsidRPr="000D1A0B">
        <w:rPr>
          <w:rFonts w:ascii="Times New Roman" w:eastAsia="Times New Roman" w:hAnsi="Times New Roman"/>
          <w:bCs/>
          <w:iCs/>
          <w:sz w:val="24"/>
          <w:szCs w:val="24"/>
        </w:rPr>
        <w:t>4. Personat e emëruar nga kryetari, nënkryetari dhe kryesuesi i kuvendit të komunës nuk i nënshtrohen procedurave të rekrutimit.</w:t>
      </w:r>
    </w:p>
    <w:p w14:paraId="0083EDFF" w14:textId="77777777" w:rsidR="0085628C" w:rsidRDefault="0085628C" w:rsidP="0085628C">
      <w:pPr>
        <w:tabs>
          <w:tab w:val="center" w:pos="4469"/>
          <w:tab w:val="right" w:pos="8939"/>
        </w:tabs>
        <w:spacing w:after="0" w:line="240" w:lineRule="auto"/>
        <w:jc w:val="both"/>
        <w:rPr>
          <w:rFonts w:ascii="Times New Roman" w:eastAsia="Times New Roman" w:hAnsi="Times New Roman"/>
          <w:bCs/>
          <w:iCs/>
          <w:sz w:val="24"/>
          <w:szCs w:val="24"/>
        </w:rPr>
      </w:pPr>
    </w:p>
    <w:p w14:paraId="358DF8D9" w14:textId="1152AEA1" w:rsidR="00852267" w:rsidRPr="006B7C40" w:rsidRDefault="006B7C40" w:rsidP="00806CC2">
      <w:pPr>
        <w:spacing w:after="0" w:line="240" w:lineRule="auto"/>
        <w:contextualSpacing/>
        <w:jc w:val="center"/>
        <w:rPr>
          <w:rFonts w:ascii="Times New Roman" w:eastAsia="Times New Roman" w:hAnsi="Times New Roman"/>
          <w:b/>
          <w:sz w:val="24"/>
          <w:szCs w:val="24"/>
          <w:lang w:val="sq-AL"/>
        </w:rPr>
      </w:pPr>
      <w:r>
        <w:rPr>
          <w:rFonts w:ascii="Times New Roman" w:eastAsia="Times New Roman" w:hAnsi="Times New Roman"/>
          <w:b/>
          <w:sz w:val="24"/>
          <w:szCs w:val="24"/>
          <w:lang w:val="sq-AL"/>
        </w:rPr>
        <w:t xml:space="preserve">Struktura e Drejtorive komunale dhe organizimi brenda </w:t>
      </w:r>
      <w:r w:rsidR="003B5F12">
        <w:rPr>
          <w:rFonts w:ascii="Times New Roman" w:eastAsia="Times New Roman" w:hAnsi="Times New Roman"/>
          <w:b/>
          <w:sz w:val="24"/>
          <w:szCs w:val="24"/>
          <w:lang w:val="sq-AL"/>
        </w:rPr>
        <w:t>drejtorisë</w:t>
      </w:r>
    </w:p>
    <w:p w14:paraId="22905F4C" w14:textId="46C8EAFF" w:rsidR="00852267" w:rsidRPr="001140E2" w:rsidRDefault="001140E2" w:rsidP="007E66F9">
      <w:pPr>
        <w:spacing w:after="0" w:line="240" w:lineRule="auto"/>
        <w:contextualSpacing/>
        <w:jc w:val="center"/>
        <w:rPr>
          <w:rFonts w:ascii="Times New Roman" w:eastAsia="Times New Roman" w:hAnsi="Times New Roman"/>
          <w:b/>
          <w:sz w:val="24"/>
          <w:szCs w:val="24"/>
          <w:lang w:val="sq-AL"/>
        </w:rPr>
      </w:pPr>
      <w:r>
        <w:rPr>
          <w:rFonts w:ascii="Times New Roman" w:eastAsia="Times New Roman" w:hAnsi="Times New Roman"/>
          <w:b/>
          <w:sz w:val="24"/>
          <w:szCs w:val="24"/>
        </w:rPr>
        <w:t xml:space="preserve">Neni </w:t>
      </w:r>
      <w:r w:rsidR="00286BD1" w:rsidRPr="0022611D">
        <w:rPr>
          <w:rFonts w:ascii="Times New Roman" w:eastAsia="Times New Roman" w:hAnsi="Times New Roman"/>
          <w:b/>
          <w:sz w:val="24"/>
          <w:szCs w:val="24"/>
          <w:lang w:val="sr-Cyrl-RS"/>
        </w:rPr>
        <w:t>7</w:t>
      </w:r>
    </w:p>
    <w:p w14:paraId="4E14C19E" w14:textId="77777777" w:rsidR="00852267" w:rsidRPr="0022611D" w:rsidRDefault="00852267" w:rsidP="00852267">
      <w:pPr>
        <w:spacing w:after="0" w:line="240" w:lineRule="auto"/>
        <w:rPr>
          <w:rFonts w:ascii="Times New Roman" w:eastAsia="Times New Roman" w:hAnsi="Times New Roman"/>
          <w:b/>
          <w:sz w:val="24"/>
          <w:szCs w:val="24"/>
        </w:rPr>
      </w:pPr>
    </w:p>
    <w:p w14:paraId="7468D771" w14:textId="7031ECAE" w:rsidR="003C6FBA" w:rsidRPr="0053099E" w:rsidRDefault="00163AD7" w:rsidP="003C6FBA">
      <w:pPr>
        <w:spacing w:after="0" w:line="240" w:lineRule="auto"/>
        <w:jc w:val="both"/>
        <w:rPr>
          <w:rFonts w:ascii="Times New Roman" w:eastAsia="Times New Roman" w:hAnsi="Times New Roman"/>
          <w:b/>
          <w:sz w:val="24"/>
          <w:szCs w:val="24"/>
          <w:lang w:val="sq-AL"/>
        </w:rPr>
      </w:pPr>
      <w:r w:rsidRPr="0022611D">
        <w:rPr>
          <w:rFonts w:ascii="Times New Roman" w:eastAsia="Times New Roman" w:hAnsi="Times New Roman"/>
          <w:b/>
          <w:sz w:val="24"/>
          <w:szCs w:val="24"/>
          <w:lang w:val="sr-Cyrl-RS"/>
        </w:rPr>
        <w:t>1.</w:t>
      </w:r>
      <w:r w:rsidR="00852267" w:rsidRPr="0022611D">
        <w:rPr>
          <w:rFonts w:ascii="Times New Roman" w:eastAsia="Times New Roman" w:hAnsi="Times New Roman"/>
          <w:b/>
          <w:sz w:val="24"/>
          <w:szCs w:val="24"/>
          <w:lang w:val="sr-Cyrl-RS"/>
        </w:rPr>
        <w:t xml:space="preserve"> </w:t>
      </w:r>
      <w:r w:rsidR="003C6FBA" w:rsidRPr="00B41F28">
        <w:rPr>
          <w:rFonts w:ascii="Times New Roman" w:eastAsia="Times New Roman" w:hAnsi="Times New Roman"/>
          <w:b/>
          <w:sz w:val="24"/>
          <w:szCs w:val="24"/>
          <w:lang w:val="sr-Cyrl-RS"/>
        </w:rPr>
        <w:t xml:space="preserve">Drejtoria për Administratë të Përgjithshme dhe </w:t>
      </w:r>
      <w:bookmarkStart w:id="1" w:name="_Hlk196481216"/>
      <w:r w:rsidR="003C6FBA" w:rsidRPr="00B41F28">
        <w:rPr>
          <w:rFonts w:ascii="Times New Roman" w:eastAsia="Times New Roman" w:hAnsi="Times New Roman"/>
          <w:b/>
          <w:sz w:val="24"/>
          <w:szCs w:val="24"/>
          <w:lang w:val="sr-Cyrl-RS"/>
        </w:rPr>
        <w:t xml:space="preserve">Çështje </w:t>
      </w:r>
      <w:r w:rsidR="00AB3D63">
        <w:rPr>
          <w:rFonts w:ascii="Times New Roman" w:eastAsia="Times New Roman" w:hAnsi="Times New Roman"/>
          <w:b/>
          <w:color w:val="000000" w:themeColor="text1"/>
          <w:sz w:val="24"/>
          <w:szCs w:val="24"/>
          <w:lang w:val="sq-AL"/>
        </w:rPr>
        <w:t>Kadrovike</w:t>
      </w:r>
      <w:r w:rsidR="003C6FBA" w:rsidRPr="00B41F28">
        <w:rPr>
          <w:rFonts w:ascii="Times New Roman" w:eastAsia="Times New Roman" w:hAnsi="Times New Roman"/>
          <w:b/>
          <w:sz w:val="24"/>
          <w:szCs w:val="24"/>
          <w:lang w:val="sr-Cyrl-RS"/>
        </w:rPr>
        <w:t xml:space="preserve"> </w:t>
      </w:r>
      <w:bookmarkEnd w:id="1"/>
      <w:r w:rsidR="003C6FBA">
        <w:rPr>
          <w:rFonts w:ascii="Times New Roman" w:eastAsia="Times New Roman" w:hAnsi="Times New Roman"/>
          <w:b/>
          <w:sz w:val="24"/>
          <w:szCs w:val="24"/>
          <w:lang w:val="sq-AL"/>
        </w:rPr>
        <w:t>përbëhet nga:</w:t>
      </w:r>
    </w:p>
    <w:p w14:paraId="751DFEB6" w14:textId="67B90BAF" w:rsidR="003C6FBA" w:rsidRPr="0052460F" w:rsidRDefault="003C6FBA" w:rsidP="003C6FBA">
      <w:pPr>
        <w:pStyle w:val="ListParagraph"/>
        <w:numPr>
          <w:ilvl w:val="0"/>
          <w:numId w:val="106"/>
        </w:numPr>
        <w:spacing w:after="160" w:line="259" w:lineRule="auto"/>
        <w:rPr>
          <w:rFonts w:ascii="Times New Roman" w:hAnsi="Times New Roman"/>
          <w:sz w:val="24"/>
          <w:szCs w:val="24"/>
        </w:rPr>
      </w:pPr>
      <w:r w:rsidRPr="00B52858">
        <w:rPr>
          <w:rFonts w:ascii="Times New Roman" w:hAnsi="Times New Roman"/>
          <w:sz w:val="24"/>
          <w:szCs w:val="24"/>
        </w:rPr>
        <w:t>Sektori për Çështje</w:t>
      </w:r>
      <w:r w:rsidR="0047075A">
        <w:rPr>
          <w:rFonts w:ascii="Times New Roman" w:hAnsi="Times New Roman"/>
          <w:sz w:val="24"/>
          <w:szCs w:val="24"/>
        </w:rPr>
        <w:t>t e</w:t>
      </w:r>
      <w:r w:rsidRPr="00B52858">
        <w:rPr>
          <w:rFonts w:ascii="Times New Roman" w:hAnsi="Times New Roman"/>
          <w:sz w:val="24"/>
          <w:szCs w:val="24"/>
        </w:rPr>
        <w:t xml:space="preserve"> Përgjithshme</w:t>
      </w:r>
    </w:p>
    <w:p w14:paraId="1AC18547" w14:textId="77777777" w:rsidR="003C6FBA" w:rsidRDefault="003C6FBA" w:rsidP="003C6FBA">
      <w:pPr>
        <w:pStyle w:val="ListParagraph"/>
        <w:numPr>
          <w:ilvl w:val="0"/>
          <w:numId w:val="106"/>
        </w:numPr>
        <w:spacing w:after="160" w:line="259" w:lineRule="auto"/>
        <w:rPr>
          <w:rFonts w:ascii="Times New Roman" w:hAnsi="Times New Roman"/>
          <w:sz w:val="24"/>
          <w:szCs w:val="24"/>
        </w:rPr>
      </w:pPr>
      <w:r w:rsidRPr="00B52858">
        <w:rPr>
          <w:rFonts w:ascii="Times New Roman" w:hAnsi="Times New Roman"/>
          <w:sz w:val="24"/>
          <w:szCs w:val="24"/>
        </w:rPr>
        <w:t xml:space="preserve">Sektori për Gjendje Civile </w:t>
      </w:r>
    </w:p>
    <w:p w14:paraId="0D22C3B2" w14:textId="77777777" w:rsidR="003C6FBA" w:rsidRPr="0052460F" w:rsidRDefault="003C6FBA" w:rsidP="003C6FBA">
      <w:pPr>
        <w:pStyle w:val="ListParagraph"/>
        <w:numPr>
          <w:ilvl w:val="0"/>
          <w:numId w:val="106"/>
        </w:numPr>
        <w:spacing w:after="160" w:line="259" w:lineRule="auto"/>
        <w:rPr>
          <w:rFonts w:ascii="Times New Roman" w:hAnsi="Times New Roman"/>
          <w:sz w:val="24"/>
          <w:szCs w:val="24"/>
        </w:rPr>
      </w:pPr>
      <w:r>
        <w:rPr>
          <w:rFonts w:ascii="Times New Roman" w:hAnsi="Times New Roman"/>
          <w:sz w:val="24"/>
          <w:szCs w:val="24"/>
        </w:rPr>
        <w:t>Sektori i Arkivit</w:t>
      </w:r>
    </w:p>
    <w:p w14:paraId="09BA4169" w14:textId="77777777" w:rsidR="003C6FBA" w:rsidRPr="0052460F" w:rsidRDefault="003C6FBA" w:rsidP="003C6FBA">
      <w:pPr>
        <w:pStyle w:val="ListParagraph"/>
        <w:numPr>
          <w:ilvl w:val="0"/>
          <w:numId w:val="106"/>
        </w:numPr>
        <w:spacing w:after="160" w:line="259" w:lineRule="auto"/>
        <w:rPr>
          <w:rFonts w:ascii="Times New Roman" w:hAnsi="Times New Roman"/>
          <w:sz w:val="24"/>
          <w:szCs w:val="24"/>
        </w:rPr>
      </w:pPr>
      <w:r w:rsidRPr="006F3BA1">
        <w:rPr>
          <w:rFonts w:ascii="Times New Roman" w:hAnsi="Times New Roman"/>
          <w:sz w:val="24"/>
          <w:szCs w:val="24"/>
        </w:rPr>
        <w:t xml:space="preserve">Sektori për Teknologji Informative </w:t>
      </w:r>
    </w:p>
    <w:p w14:paraId="496C0008" w14:textId="5B9A3B14" w:rsidR="003C6FBA" w:rsidRPr="0052460F" w:rsidRDefault="003C6FBA" w:rsidP="003C6FBA">
      <w:pPr>
        <w:pStyle w:val="ListParagraph"/>
        <w:numPr>
          <w:ilvl w:val="0"/>
          <w:numId w:val="106"/>
        </w:numPr>
        <w:spacing w:after="160" w:line="259" w:lineRule="auto"/>
        <w:rPr>
          <w:rFonts w:ascii="Times New Roman" w:hAnsi="Times New Roman"/>
          <w:sz w:val="24"/>
          <w:szCs w:val="24"/>
        </w:rPr>
      </w:pPr>
      <w:r w:rsidRPr="006F3BA1">
        <w:rPr>
          <w:rFonts w:ascii="Times New Roman" w:hAnsi="Times New Roman"/>
          <w:sz w:val="24"/>
          <w:szCs w:val="24"/>
        </w:rPr>
        <w:t>Sektori për Çështje</w:t>
      </w:r>
      <w:r w:rsidR="00CF6BC8">
        <w:rPr>
          <w:rFonts w:ascii="Times New Roman" w:hAnsi="Times New Roman"/>
          <w:sz w:val="24"/>
          <w:szCs w:val="24"/>
        </w:rPr>
        <w:t>t e</w:t>
      </w:r>
      <w:r w:rsidRPr="006F3BA1">
        <w:rPr>
          <w:rFonts w:ascii="Times New Roman" w:hAnsi="Times New Roman"/>
          <w:sz w:val="24"/>
          <w:szCs w:val="24"/>
        </w:rPr>
        <w:t xml:space="preserve"> Kuvendit</w:t>
      </w:r>
    </w:p>
    <w:p w14:paraId="68675B15" w14:textId="77777777" w:rsidR="003C6FBA" w:rsidRPr="0052460F" w:rsidRDefault="003C6FBA" w:rsidP="003C6FBA">
      <w:pPr>
        <w:pStyle w:val="ListParagraph"/>
        <w:numPr>
          <w:ilvl w:val="0"/>
          <w:numId w:val="106"/>
        </w:numPr>
        <w:spacing w:after="160" w:line="259" w:lineRule="auto"/>
        <w:rPr>
          <w:rFonts w:ascii="Times New Roman" w:hAnsi="Times New Roman"/>
          <w:sz w:val="24"/>
          <w:szCs w:val="24"/>
        </w:rPr>
      </w:pPr>
      <w:r w:rsidRPr="00E43236">
        <w:rPr>
          <w:rFonts w:ascii="Times New Roman" w:hAnsi="Times New Roman"/>
          <w:sz w:val="24"/>
          <w:szCs w:val="24"/>
        </w:rPr>
        <w:t>Shërbimi Teknik dhe Mbështetës për Transport</w:t>
      </w:r>
    </w:p>
    <w:p w14:paraId="6FA1A2EF" w14:textId="77777777" w:rsidR="000B2259" w:rsidRPr="0052460F" w:rsidRDefault="00163AD7" w:rsidP="000B2259">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sz w:val="24"/>
          <w:szCs w:val="24"/>
          <w:lang w:val="sr-Cyrl-RS"/>
        </w:rPr>
        <w:t>2</w:t>
      </w:r>
      <w:r w:rsidR="00852267" w:rsidRPr="0022611D">
        <w:rPr>
          <w:rFonts w:ascii="Times New Roman" w:eastAsia="Times New Roman" w:hAnsi="Times New Roman"/>
          <w:sz w:val="24"/>
          <w:szCs w:val="24"/>
          <w:lang w:val="sr-Cyrl-RS"/>
        </w:rPr>
        <w:t xml:space="preserve">. </w:t>
      </w:r>
      <w:r w:rsidR="000B2259">
        <w:rPr>
          <w:rFonts w:ascii="Times New Roman" w:eastAsia="Times New Roman" w:hAnsi="Times New Roman"/>
          <w:b/>
          <w:sz w:val="24"/>
          <w:szCs w:val="24"/>
        </w:rPr>
        <w:t xml:space="preserve">Drejtoria për Buxhet dhe Financa </w:t>
      </w:r>
      <w:r w:rsidR="000B2259" w:rsidRPr="0053099E">
        <w:rPr>
          <w:rFonts w:ascii="Times New Roman" w:eastAsia="Times New Roman" w:hAnsi="Times New Roman"/>
          <w:b/>
          <w:sz w:val="24"/>
          <w:szCs w:val="24"/>
        </w:rPr>
        <w:t>përbëhet nga</w:t>
      </w:r>
    </w:p>
    <w:p w14:paraId="26F4911A" w14:textId="77777777" w:rsidR="000B2259" w:rsidRPr="0052460F" w:rsidRDefault="000B2259" w:rsidP="000B2259">
      <w:pPr>
        <w:pStyle w:val="ListParagraph"/>
        <w:numPr>
          <w:ilvl w:val="0"/>
          <w:numId w:val="3"/>
        </w:numPr>
        <w:spacing w:after="0" w:line="240" w:lineRule="auto"/>
        <w:jc w:val="both"/>
        <w:rPr>
          <w:rFonts w:ascii="Times New Roman" w:eastAsia="Times New Roman" w:hAnsi="Times New Roman"/>
          <w:sz w:val="24"/>
          <w:szCs w:val="24"/>
        </w:rPr>
      </w:pPr>
      <w:r w:rsidRPr="00C500DE">
        <w:rPr>
          <w:rFonts w:ascii="Times New Roman" w:eastAsia="Times New Roman" w:hAnsi="Times New Roman"/>
          <w:sz w:val="24"/>
          <w:szCs w:val="24"/>
        </w:rPr>
        <w:t>Sektori për Buxhet dhe Financa</w:t>
      </w:r>
    </w:p>
    <w:p w14:paraId="0F6F6A0A" w14:textId="77777777" w:rsidR="000B2259" w:rsidRPr="0052460F" w:rsidRDefault="000B2259" w:rsidP="000B2259">
      <w:pPr>
        <w:pStyle w:val="ListParagraph"/>
        <w:numPr>
          <w:ilvl w:val="0"/>
          <w:numId w:val="3"/>
        </w:numPr>
        <w:spacing w:after="0" w:line="240" w:lineRule="auto"/>
        <w:jc w:val="both"/>
        <w:rPr>
          <w:rFonts w:ascii="Times New Roman" w:eastAsia="Times New Roman" w:hAnsi="Times New Roman"/>
          <w:sz w:val="24"/>
          <w:szCs w:val="24"/>
          <w:lang w:val="sr-Cyrl-RS"/>
        </w:rPr>
      </w:pPr>
      <w:r w:rsidRPr="00C500DE">
        <w:rPr>
          <w:rFonts w:ascii="Times New Roman" w:eastAsia="Times New Roman" w:hAnsi="Times New Roman"/>
          <w:sz w:val="24"/>
          <w:szCs w:val="24"/>
          <w:lang w:val="sr-Cyrl-RS"/>
        </w:rPr>
        <w:t>Sektori për Tatimin në Pronë</w:t>
      </w:r>
    </w:p>
    <w:p w14:paraId="1F584E57" w14:textId="77777777" w:rsidR="00852267" w:rsidRPr="0022611D" w:rsidRDefault="00852267" w:rsidP="00852267">
      <w:pPr>
        <w:spacing w:after="0" w:line="240" w:lineRule="auto"/>
        <w:jc w:val="both"/>
        <w:rPr>
          <w:rFonts w:ascii="Times New Roman" w:eastAsia="Times New Roman" w:hAnsi="Times New Roman"/>
          <w:sz w:val="24"/>
          <w:szCs w:val="24"/>
        </w:rPr>
      </w:pPr>
    </w:p>
    <w:p w14:paraId="60C3A6EE" w14:textId="77777777" w:rsidR="00B109B0" w:rsidRPr="0052460F" w:rsidRDefault="00163AD7" w:rsidP="00B109B0">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b/>
          <w:sz w:val="24"/>
          <w:szCs w:val="24"/>
          <w:lang w:val="sr-Cyrl-RS"/>
        </w:rPr>
        <w:t>3</w:t>
      </w:r>
      <w:r w:rsidR="00852267" w:rsidRPr="0022611D">
        <w:rPr>
          <w:rFonts w:ascii="Times New Roman" w:eastAsia="Times New Roman" w:hAnsi="Times New Roman"/>
          <w:b/>
          <w:sz w:val="24"/>
          <w:szCs w:val="24"/>
          <w:lang w:val="sr-Cyrl-RS"/>
        </w:rPr>
        <w:t xml:space="preserve">. </w:t>
      </w:r>
      <w:r w:rsidR="00B109B0">
        <w:rPr>
          <w:rFonts w:ascii="Times New Roman" w:eastAsia="Times New Roman" w:hAnsi="Times New Roman"/>
          <w:b/>
          <w:sz w:val="24"/>
          <w:szCs w:val="24"/>
          <w:lang w:val="sq-AL"/>
        </w:rPr>
        <w:t xml:space="preserve">Drejtoria për Zhvillim Ekonomik dhe Integrime përbëhet nga: </w:t>
      </w:r>
    </w:p>
    <w:p w14:paraId="0F153D92" w14:textId="77777777" w:rsidR="00002F53" w:rsidRPr="00002F53" w:rsidRDefault="00B109B0" w:rsidP="000635D8">
      <w:pPr>
        <w:pStyle w:val="ListParagraph"/>
        <w:numPr>
          <w:ilvl w:val="0"/>
          <w:numId w:val="4"/>
        </w:num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Sektori për Zhvillim Ekonomik </w:t>
      </w:r>
    </w:p>
    <w:p w14:paraId="2E59C104" w14:textId="26443529" w:rsidR="00852267" w:rsidRPr="000635D8" w:rsidRDefault="00002F53" w:rsidP="000635D8">
      <w:pPr>
        <w:pStyle w:val="ListParagraph"/>
        <w:numPr>
          <w:ilvl w:val="0"/>
          <w:numId w:val="4"/>
        </w:num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Sektori për </w:t>
      </w:r>
      <w:r w:rsidR="00B109B0">
        <w:rPr>
          <w:rFonts w:ascii="Times New Roman" w:eastAsia="Times New Roman" w:hAnsi="Times New Roman"/>
          <w:sz w:val="24"/>
          <w:szCs w:val="24"/>
        </w:rPr>
        <w:t>Integrime</w:t>
      </w:r>
      <w:r w:rsidR="000A72E1" w:rsidRPr="000A72E1">
        <w:rPr>
          <w:rFonts w:ascii="Times New Roman" w:eastAsia="Times New Roman" w:hAnsi="Times New Roman"/>
          <w:color w:val="EE0000"/>
          <w:sz w:val="24"/>
          <w:szCs w:val="24"/>
        </w:rPr>
        <w:t xml:space="preserve"> </w:t>
      </w:r>
      <w:r w:rsidR="000A72E1" w:rsidRPr="0045707A">
        <w:rPr>
          <w:rFonts w:ascii="Times New Roman" w:eastAsia="Times New Roman" w:hAnsi="Times New Roman"/>
          <w:sz w:val="24"/>
          <w:szCs w:val="24"/>
        </w:rPr>
        <w:t>Evropiane</w:t>
      </w:r>
    </w:p>
    <w:p w14:paraId="444E7325" w14:textId="77777777" w:rsidR="00852267" w:rsidRPr="0022611D" w:rsidRDefault="00852267" w:rsidP="00852267">
      <w:pPr>
        <w:spacing w:after="0" w:line="240" w:lineRule="auto"/>
        <w:jc w:val="both"/>
        <w:rPr>
          <w:rFonts w:ascii="Times New Roman" w:eastAsia="Times New Roman" w:hAnsi="Times New Roman"/>
          <w:sz w:val="24"/>
          <w:szCs w:val="24"/>
        </w:rPr>
      </w:pPr>
    </w:p>
    <w:p w14:paraId="1E9CCE2B" w14:textId="77777777" w:rsidR="0036795A" w:rsidRPr="0052460F" w:rsidRDefault="00163AD7" w:rsidP="0036795A">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b/>
          <w:sz w:val="24"/>
          <w:szCs w:val="24"/>
          <w:lang w:val="sr-Cyrl-RS"/>
        </w:rPr>
        <w:t>4</w:t>
      </w:r>
      <w:r w:rsidR="00852267" w:rsidRPr="0022611D">
        <w:rPr>
          <w:rFonts w:ascii="Times New Roman" w:eastAsia="Times New Roman" w:hAnsi="Times New Roman"/>
          <w:b/>
          <w:sz w:val="24"/>
          <w:szCs w:val="24"/>
          <w:lang w:val="sr-Cyrl-RS"/>
        </w:rPr>
        <w:t xml:space="preserve">. </w:t>
      </w:r>
      <w:r w:rsidR="0036795A">
        <w:rPr>
          <w:rFonts w:ascii="Times New Roman" w:eastAsia="Times New Roman" w:hAnsi="Times New Roman"/>
          <w:b/>
          <w:sz w:val="24"/>
          <w:szCs w:val="24"/>
          <w:lang w:val="sq-AL"/>
        </w:rPr>
        <w:t>Drejtoria për Planifikim, Urbanizëm dhe Mbrojtjen e Mjedisit përbëhet nga</w:t>
      </w:r>
      <w:r w:rsidR="0036795A" w:rsidRPr="0052460F">
        <w:rPr>
          <w:rFonts w:ascii="Times New Roman" w:eastAsia="Times New Roman" w:hAnsi="Times New Roman"/>
          <w:b/>
          <w:sz w:val="24"/>
          <w:szCs w:val="24"/>
        </w:rPr>
        <w:t>:</w:t>
      </w:r>
    </w:p>
    <w:p w14:paraId="009E09DD" w14:textId="77777777" w:rsidR="0036795A" w:rsidRPr="0052460F" w:rsidRDefault="0036795A" w:rsidP="0036795A">
      <w:pPr>
        <w:pStyle w:val="ListParagraph"/>
        <w:numPr>
          <w:ilvl w:val="0"/>
          <w:numId w:val="5"/>
        </w:numPr>
        <w:spacing w:after="0" w:line="240" w:lineRule="auto"/>
        <w:jc w:val="both"/>
        <w:rPr>
          <w:rFonts w:ascii="Times New Roman" w:eastAsia="Times New Roman" w:hAnsi="Times New Roman"/>
          <w:sz w:val="24"/>
          <w:szCs w:val="24"/>
        </w:rPr>
      </w:pPr>
      <w:r w:rsidRPr="004B5C7B">
        <w:rPr>
          <w:rFonts w:ascii="Times New Roman" w:eastAsia="Times New Roman" w:hAnsi="Times New Roman"/>
          <w:sz w:val="24"/>
          <w:szCs w:val="24"/>
        </w:rPr>
        <w:t xml:space="preserve">Sektori për Planifikim, Urbanizëm dhe Mbrojtjen e Mjedisit </w:t>
      </w:r>
    </w:p>
    <w:p w14:paraId="49ED0647" w14:textId="77777777" w:rsidR="0036795A" w:rsidRPr="006F1D2B" w:rsidRDefault="0036795A" w:rsidP="0036795A">
      <w:pPr>
        <w:pStyle w:val="ListParagraph"/>
        <w:numPr>
          <w:ilvl w:val="0"/>
          <w:numId w:val="5"/>
        </w:num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lang w:val="sq-AL"/>
        </w:rPr>
        <w:t>Sektori për Banim Social</w:t>
      </w:r>
      <w:r w:rsidRPr="006F1D2B">
        <w:rPr>
          <w:rFonts w:ascii="Times New Roman" w:eastAsia="Times New Roman" w:hAnsi="Times New Roman"/>
          <w:sz w:val="24"/>
          <w:szCs w:val="24"/>
          <w:lang w:val="sr-Cyrl-RS"/>
        </w:rPr>
        <w:t xml:space="preserve"> </w:t>
      </w:r>
    </w:p>
    <w:p w14:paraId="0EC94AD9" w14:textId="77777777" w:rsidR="006F1D2B" w:rsidRPr="0022611D" w:rsidRDefault="006F1D2B" w:rsidP="006F1D2B">
      <w:pPr>
        <w:pStyle w:val="ListParagraph"/>
        <w:spacing w:after="0" w:line="240" w:lineRule="auto"/>
        <w:jc w:val="both"/>
        <w:rPr>
          <w:rFonts w:ascii="Times New Roman" w:eastAsia="Times New Roman" w:hAnsi="Times New Roman"/>
          <w:b/>
          <w:sz w:val="24"/>
          <w:szCs w:val="24"/>
        </w:rPr>
      </w:pPr>
    </w:p>
    <w:p w14:paraId="49C0670A" w14:textId="77777777" w:rsidR="00280192" w:rsidRPr="0052460F" w:rsidRDefault="00163AD7" w:rsidP="00280192">
      <w:pPr>
        <w:spacing w:after="0" w:line="240" w:lineRule="auto"/>
        <w:jc w:val="both"/>
        <w:rPr>
          <w:rFonts w:ascii="Times New Roman" w:eastAsia="Times New Roman" w:hAnsi="Times New Roman"/>
          <w:b/>
          <w:sz w:val="24"/>
          <w:szCs w:val="24"/>
          <w:lang w:val="sr-Cyrl-RS"/>
        </w:rPr>
      </w:pPr>
      <w:r w:rsidRPr="0022611D">
        <w:rPr>
          <w:rFonts w:ascii="Times New Roman" w:eastAsia="Times New Roman" w:hAnsi="Times New Roman"/>
          <w:b/>
          <w:sz w:val="24"/>
          <w:szCs w:val="24"/>
          <w:lang w:val="sr-Cyrl-RS"/>
        </w:rPr>
        <w:t>5</w:t>
      </w:r>
      <w:r w:rsidR="00852267" w:rsidRPr="0022611D">
        <w:rPr>
          <w:rFonts w:ascii="Times New Roman" w:eastAsia="Times New Roman" w:hAnsi="Times New Roman"/>
          <w:b/>
          <w:sz w:val="24"/>
          <w:szCs w:val="24"/>
          <w:lang w:val="sr-Cyrl-RS"/>
        </w:rPr>
        <w:t xml:space="preserve">. </w:t>
      </w:r>
      <w:r w:rsidR="00280192">
        <w:rPr>
          <w:rFonts w:ascii="Times New Roman" w:eastAsia="Times New Roman" w:hAnsi="Times New Roman"/>
          <w:b/>
          <w:sz w:val="24"/>
          <w:szCs w:val="24"/>
          <w:lang w:val="sq-AL"/>
        </w:rPr>
        <w:t>Drejtoria për Kadastër përbëhet nga</w:t>
      </w:r>
      <w:r w:rsidR="00280192" w:rsidRPr="0052460F">
        <w:rPr>
          <w:rFonts w:ascii="Times New Roman" w:eastAsia="Times New Roman" w:hAnsi="Times New Roman"/>
          <w:b/>
          <w:sz w:val="24"/>
          <w:szCs w:val="24"/>
          <w:lang w:val="sr-Cyrl-RS"/>
        </w:rPr>
        <w:t>:</w:t>
      </w:r>
    </w:p>
    <w:p w14:paraId="753DB3FC" w14:textId="77777777" w:rsidR="00280192" w:rsidRPr="0052460F" w:rsidRDefault="00280192" w:rsidP="00280192">
      <w:pPr>
        <w:pStyle w:val="ListParagraph"/>
        <w:numPr>
          <w:ilvl w:val="0"/>
          <w:numId w:val="6"/>
        </w:numPr>
        <w:spacing w:after="0" w:line="24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q-AL"/>
        </w:rPr>
        <w:t xml:space="preserve">Sektori për Kadastër </w:t>
      </w:r>
    </w:p>
    <w:p w14:paraId="5A2B1EF4" w14:textId="77777777" w:rsidR="00852267" w:rsidRPr="0022611D" w:rsidRDefault="00852267" w:rsidP="00852267">
      <w:pPr>
        <w:spacing w:after="0" w:line="240" w:lineRule="auto"/>
        <w:jc w:val="both"/>
        <w:rPr>
          <w:rFonts w:ascii="Times New Roman" w:eastAsia="Times New Roman" w:hAnsi="Times New Roman"/>
          <w:sz w:val="24"/>
          <w:szCs w:val="24"/>
        </w:rPr>
      </w:pPr>
    </w:p>
    <w:p w14:paraId="2FD9A72E" w14:textId="77777777" w:rsidR="00D22EE5" w:rsidRPr="0052460F" w:rsidRDefault="00163AD7" w:rsidP="00D22EE5">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b/>
          <w:sz w:val="24"/>
          <w:szCs w:val="24"/>
          <w:lang w:val="sr-Cyrl-RS"/>
        </w:rPr>
        <w:t>6</w:t>
      </w:r>
      <w:r w:rsidR="00852267" w:rsidRPr="0022611D">
        <w:rPr>
          <w:rFonts w:ascii="Times New Roman" w:eastAsia="Times New Roman" w:hAnsi="Times New Roman"/>
          <w:b/>
          <w:sz w:val="24"/>
          <w:szCs w:val="24"/>
          <w:lang w:val="sr-Cyrl-RS"/>
        </w:rPr>
        <w:t>.</w:t>
      </w:r>
      <w:r w:rsidR="00CE235B">
        <w:rPr>
          <w:rFonts w:ascii="Times New Roman" w:eastAsia="Times New Roman" w:hAnsi="Times New Roman"/>
          <w:b/>
          <w:sz w:val="24"/>
          <w:szCs w:val="24"/>
          <w:lang w:val="sq-AL"/>
        </w:rPr>
        <w:t xml:space="preserve"> </w:t>
      </w:r>
      <w:r w:rsidR="00D22EE5">
        <w:rPr>
          <w:rFonts w:ascii="Times New Roman" w:eastAsia="Times New Roman" w:hAnsi="Times New Roman"/>
          <w:b/>
          <w:sz w:val="24"/>
          <w:szCs w:val="24"/>
          <w:lang w:val="sq-AL"/>
        </w:rPr>
        <w:t>Drejtoria për Shëndetësi dhe Mirëqenie Sociale përbëhet nga</w:t>
      </w:r>
      <w:r w:rsidR="00D22EE5" w:rsidRPr="0052460F">
        <w:rPr>
          <w:rFonts w:ascii="Times New Roman" w:eastAsia="Times New Roman" w:hAnsi="Times New Roman"/>
          <w:b/>
          <w:sz w:val="24"/>
          <w:szCs w:val="24"/>
        </w:rPr>
        <w:t>:</w:t>
      </w:r>
    </w:p>
    <w:p w14:paraId="4BEF4FC6" w14:textId="77777777" w:rsidR="00D22EE5" w:rsidRPr="0052460F" w:rsidRDefault="00D22EE5" w:rsidP="00D22EE5">
      <w:pPr>
        <w:pStyle w:val="ListParagraph"/>
        <w:numPr>
          <w:ilvl w:val="0"/>
          <w:numId w:val="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Sektori për Shëndetësi Parësore dhe Sekondare</w:t>
      </w:r>
    </w:p>
    <w:p w14:paraId="36D44462" w14:textId="77777777" w:rsidR="00D22EE5" w:rsidRPr="00D22EE5" w:rsidRDefault="00D22EE5" w:rsidP="00D22EE5">
      <w:pPr>
        <w:pStyle w:val="ListParagraph"/>
        <w:numPr>
          <w:ilvl w:val="0"/>
          <w:numId w:val="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sq-AL"/>
        </w:rPr>
        <w:t>Qendra për Punë Sociale</w:t>
      </w:r>
    </w:p>
    <w:p w14:paraId="783C6096" w14:textId="47125C2C" w:rsidR="00F77381" w:rsidRPr="00F77381" w:rsidRDefault="00F77381" w:rsidP="00F77381">
      <w:pPr>
        <w:pStyle w:val="ListParagraph"/>
        <w:numPr>
          <w:ilvl w:val="0"/>
          <w:numId w:val="7"/>
        </w:numPr>
        <w:spacing w:after="0" w:line="240" w:lineRule="auto"/>
        <w:jc w:val="both"/>
        <w:rPr>
          <w:rFonts w:ascii="Times New Roman" w:eastAsia="Times New Roman" w:hAnsi="Times New Roman"/>
          <w:sz w:val="24"/>
          <w:szCs w:val="24"/>
        </w:rPr>
      </w:pPr>
      <w:r w:rsidRPr="00F77381">
        <w:rPr>
          <w:rFonts w:ascii="Times New Roman" w:eastAsia="Times New Roman" w:hAnsi="Times New Roman"/>
          <w:sz w:val="24"/>
          <w:szCs w:val="24"/>
        </w:rPr>
        <w:t xml:space="preserve">Qendra kryesore </w:t>
      </w:r>
      <w:r w:rsidR="00DB3A9D">
        <w:rPr>
          <w:rFonts w:ascii="Times New Roman" w:eastAsia="Times New Roman" w:hAnsi="Times New Roman"/>
          <w:sz w:val="24"/>
          <w:szCs w:val="24"/>
        </w:rPr>
        <w:t>e</w:t>
      </w:r>
      <w:r w:rsidRPr="00F77381">
        <w:rPr>
          <w:rFonts w:ascii="Times New Roman" w:eastAsia="Times New Roman" w:hAnsi="Times New Roman"/>
          <w:sz w:val="24"/>
          <w:szCs w:val="24"/>
        </w:rPr>
        <w:t xml:space="preserve"> </w:t>
      </w:r>
      <w:r w:rsidR="0066604C">
        <w:rPr>
          <w:rFonts w:ascii="Times New Roman" w:eastAsia="Times New Roman" w:hAnsi="Times New Roman"/>
          <w:sz w:val="24"/>
          <w:szCs w:val="24"/>
        </w:rPr>
        <w:t>m</w:t>
      </w:r>
      <w:r w:rsidRPr="00F77381">
        <w:rPr>
          <w:rFonts w:ascii="Times New Roman" w:eastAsia="Times New Roman" w:hAnsi="Times New Roman"/>
          <w:sz w:val="24"/>
          <w:szCs w:val="24"/>
        </w:rPr>
        <w:t>jekësi</w:t>
      </w:r>
      <w:r w:rsidR="00DB3A9D">
        <w:rPr>
          <w:rFonts w:ascii="Times New Roman" w:eastAsia="Times New Roman" w:hAnsi="Times New Roman"/>
          <w:sz w:val="24"/>
          <w:szCs w:val="24"/>
        </w:rPr>
        <w:t>së</w:t>
      </w:r>
      <w:r w:rsidRPr="00F77381">
        <w:rPr>
          <w:rFonts w:ascii="Times New Roman" w:eastAsia="Times New Roman" w:hAnsi="Times New Roman"/>
          <w:sz w:val="24"/>
          <w:szCs w:val="24"/>
        </w:rPr>
        <w:t xml:space="preserve"> </w:t>
      </w:r>
      <w:r w:rsidR="0066604C">
        <w:rPr>
          <w:rFonts w:ascii="Times New Roman" w:eastAsia="Times New Roman" w:hAnsi="Times New Roman"/>
          <w:sz w:val="24"/>
          <w:szCs w:val="24"/>
        </w:rPr>
        <w:t>f</w:t>
      </w:r>
      <w:r w:rsidRPr="00F77381">
        <w:rPr>
          <w:rFonts w:ascii="Times New Roman" w:eastAsia="Times New Roman" w:hAnsi="Times New Roman"/>
          <w:sz w:val="24"/>
          <w:szCs w:val="24"/>
        </w:rPr>
        <w:t>amiljare</w:t>
      </w:r>
    </w:p>
    <w:p w14:paraId="3F525633" w14:textId="0EB221FD" w:rsidR="00F77381" w:rsidRPr="00F77381" w:rsidRDefault="00F77381" w:rsidP="00F77381">
      <w:pPr>
        <w:pStyle w:val="ListParagraph"/>
        <w:numPr>
          <w:ilvl w:val="0"/>
          <w:numId w:val="7"/>
        </w:numPr>
        <w:spacing w:after="0" w:line="240" w:lineRule="auto"/>
        <w:jc w:val="both"/>
        <w:rPr>
          <w:rFonts w:ascii="Times New Roman" w:eastAsia="Times New Roman" w:hAnsi="Times New Roman"/>
          <w:sz w:val="24"/>
          <w:szCs w:val="24"/>
        </w:rPr>
      </w:pPr>
      <w:r w:rsidRPr="00F77381">
        <w:rPr>
          <w:rFonts w:ascii="Times New Roman" w:eastAsia="Times New Roman" w:hAnsi="Times New Roman"/>
          <w:sz w:val="24"/>
          <w:szCs w:val="24"/>
        </w:rPr>
        <w:t xml:space="preserve">Spitali i </w:t>
      </w:r>
      <w:r w:rsidR="003C5424">
        <w:rPr>
          <w:rFonts w:ascii="Times New Roman" w:eastAsia="Times New Roman" w:hAnsi="Times New Roman"/>
          <w:sz w:val="24"/>
          <w:szCs w:val="24"/>
        </w:rPr>
        <w:t>p</w:t>
      </w:r>
      <w:r w:rsidRPr="00F77381">
        <w:rPr>
          <w:rFonts w:ascii="Times New Roman" w:eastAsia="Times New Roman" w:hAnsi="Times New Roman"/>
          <w:sz w:val="24"/>
          <w:szCs w:val="24"/>
        </w:rPr>
        <w:t>ërgjithshëm i Graçanicës</w:t>
      </w:r>
    </w:p>
    <w:p w14:paraId="54C1B82B" w14:textId="21945D2C" w:rsidR="00F77381" w:rsidRPr="00F77381" w:rsidRDefault="00F77381" w:rsidP="00F77381">
      <w:pPr>
        <w:pStyle w:val="ListParagraph"/>
        <w:numPr>
          <w:ilvl w:val="0"/>
          <w:numId w:val="7"/>
        </w:numPr>
        <w:spacing w:after="0" w:line="240" w:lineRule="auto"/>
        <w:jc w:val="both"/>
        <w:rPr>
          <w:rFonts w:ascii="Times New Roman" w:eastAsia="Times New Roman" w:hAnsi="Times New Roman"/>
          <w:sz w:val="24"/>
          <w:szCs w:val="24"/>
        </w:rPr>
      </w:pPr>
      <w:r w:rsidRPr="00F77381">
        <w:rPr>
          <w:rFonts w:ascii="Times New Roman" w:eastAsia="Times New Roman" w:hAnsi="Times New Roman"/>
          <w:sz w:val="24"/>
          <w:szCs w:val="24"/>
        </w:rPr>
        <w:t>Shtëpi</w:t>
      </w:r>
      <w:r>
        <w:rPr>
          <w:rFonts w:ascii="Times New Roman" w:eastAsia="Times New Roman" w:hAnsi="Times New Roman"/>
          <w:sz w:val="24"/>
          <w:szCs w:val="24"/>
        </w:rPr>
        <w:t>a</w:t>
      </w:r>
      <w:r w:rsidRPr="00F77381">
        <w:rPr>
          <w:rFonts w:ascii="Times New Roman" w:eastAsia="Times New Roman" w:hAnsi="Times New Roman"/>
          <w:sz w:val="24"/>
          <w:szCs w:val="24"/>
        </w:rPr>
        <w:t xml:space="preserve"> për të moshuarit pa përkujdesje familjare</w:t>
      </w:r>
    </w:p>
    <w:p w14:paraId="6633456D" w14:textId="1866A187" w:rsidR="00D22EE5" w:rsidRPr="0052460F" w:rsidRDefault="00F77381" w:rsidP="00F77381">
      <w:pPr>
        <w:pStyle w:val="ListParagraph"/>
        <w:numPr>
          <w:ilvl w:val="0"/>
          <w:numId w:val="7"/>
        </w:numPr>
        <w:spacing w:after="0" w:line="240" w:lineRule="auto"/>
        <w:jc w:val="both"/>
        <w:rPr>
          <w:rFonts w:ascii="Times New Roman" w:eastAsia="Times New Roman" w:hAnsi="Times New Roman"/>
          <w:sz w:val="24"/>
          <w:szCs w:val="24"/>
        </w:rPr>
      </w:pPr>
      <w:r w:rsidRPr="00F77381">
        <w:rPr>
          <w:rFonts w:ascii="Times New Roman" w:eastAsia="Times New Roman" w:hAnsi="Times New Roman"/>
          <w:sz w:val="24"/>
          <w:szCs w:val="24"/>
        </w:rPr>
        <w:t>Shtëpi</w:t>
      </w:r>
      <w:r>
        <w:rPr>
          <w:rFonts w:ascii="Times New Roman" w:eastAsia="Times New Roman" w:hAnsi="Times New Roman"/>
          <w:sz w:val="24"/>
          <w:szCs w:val="24"/>
        </w:rPr>
        <w:t>a</w:t>
      </w:r>
      <w:r w:rsidRPr="00F77381">
        <w:rPr>
          <w:rFonts w:ascii="Times New Roman" w:eastAsia="Times New Roman" w:hAnsi="Times New Roman"/>
          <w:sz w:val="24"/>
          <w:szCs w:val="24"/>
        </w:rPr>
        <w:t xml:space="preserve"> </w:t>
      </w:r>
      <w:r w:rsidR="005A7D4E">
        <w:rPr>
          <w:rFonts w:ascii="Times New Roman" w:eastAsia="Times New Roman" w:hAnsi="Times New Roman"/>
          <w:sz w:val="24"/>
          <w:szCs w:val="24"/>
        </w:rPr>
        <w:t xml:space="preserve">e </w:t>
      </w:r>
      <w:r w:rsidRPr="00F77381">
        <w:rPr>
          <w:rFonts w:ascii="Times New Roman" w:eastAsia="Times New Roman" w:hAnsi="Times New Roman"/>
          <w:sz w:val="24"/>
          <w:szCs w:val="24"/>
        </w:rPr>
        <w:t>komunit</w:t>
      </w:r>
      <w:r w:rsidR="005A7D4E">
        <w:rPr>
          <w:rFonts w:ascii="Times New Roman" w:eastAsia="Times New Roman" w:hAnsi="Times New Roman"/>
          <w:sz w:val="24"/>
          <w:szCs w:val="24"/>
        </w:rPr>
        <w:t>etit</w:t>
      </w:r>
      <w:r w:rsidRPr="00F77381">
        <w:rPr>
          <w:rFonts w:ascii="Times New Roman" w:eastAsia="Times New Roman" w:hAnsi="Times New Roman"/>
          <w:sz w:val="24"/>
          <w:szCs w:val="24"/>
        </w:rPr>
        <w:t xml:space="preserve"> për personat me aftësi të kufizuara mendore - paaftësi në zhvillimin mendor</w:t>
      </w:r>
    </w:p>
    <w:p w14:paraId="16462ADC" w14:textId="77777777" w:rsidR="00D22EE5" w:rsidRDefault="00D22EE5" w:rsidP="00852267">
      <w:pPr>
        <w:spacing w:after="0" w:line="240" w:lineRule="auto"/>
        <w:jc w:val="both"/>
        <w:rPr>
          <w:rFonts w:ascii="Times New Roman" w:eastAsia="Times New Roman" w:hAnsi="Times New Roman"/>
          <w:b/>
          <w:sz w:val="24"/>
          <w:szCs w:val="24"/>
        </w:rPr>
      </w:pPr>
    </w:p>
    <w:p w14:paraId="690C5FFC" w14:textId="77777777" w:rsidR="00E53F51" w:rsidRPr="0052460F" w:rsidRDefault="00163AD7" w:rsidP="00E53F51">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b/>
          <w:sz w:val="24"/>
          <w:szCs w:val="24"/>
          <w:lang w:val="sr-Cyrl-RS"/>
        </w:rPr>
        <w:t>7</w:t>
      </w:r>
      <w:r w:rsidR="00852267" w:rsidRPr="0022611D">
        <w:rPr>
          <w:rFonts w:ascii="Times New Roman" w:eastAsia="Times New Roman" w:hAnsi="Times New Roman"/>
          <w:b/>
          <w:sz w:val="24"/>
          <w:szCs w:val="24"/>
          <w:lang w:val="sr-Cyrl-RS"/>
        </w:rPr>
        <w:t xml:space="preserve">. </w:t>
      </w:r>
      <w:r w:rsidR="00E53F51">
        <w:rPr>
          <w:rFonts w:ascii="Times New Roman" w:eastAsia="Times New Roman" w:hAnsi="Times New Roman"/>
          <w:b/>
          <w:sz w:val="24"/>
          <w:szCs w:val="24"/>
          <w:lang w:val="sq-AL"/>
        </w:rPr>
        <w:t>Drejtoria për Arsim dhe Kulturë përbëhet nga</w:t>
      </w:r>
      <w:r w:rsidR="00E53F51" w:rsidRPr="0052460F">
        <w:rPr>
          <w:rFonts w:ascii="Times New Roman" w:eastAsia="Times New Roman" w:hAnsi="Times New Roman"/>
          <w:b/>
          <w:sz w:val="24"/>
          <w:szCs w:val="24"/>
        </w:rPr>
        <w:t>:</w:t>
      </w:r>
    </w:p>
    <w:p w14:paraId="1ACB2F73" w14:textId="77777777" w:rsidR="00E53F51" w:rsidRDefault="00E53F51" w:rsidP="00E53F51">
      <w:pPr>
        <w:pStyle w:val="ListParagraph"/>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Sektori për Arsim dhe Kulturë</w:t>
      </w:r>
    </w:p>
    <w:p w14:paraId="1D7900D6" w14:textId="1F514932" w:rsidR="00E53F51" w:rsidRDefault="00E53F51" w:rsidP="00E53F51">
      <w:pPr>
        <w:pStyle w:val="ListParagraph"/>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Arsimi </w:t>
      </w:r>
      <w:r w:rsidR="00D93120" w:rsidRPr="00D93120">
        <w:rPr>
          <w:rFonts w:ascii="Times New Roman" w:eastAsia="Times New Roman" w:hAnsi="Times New Roman"/>
          <w:sz w:val="24"/>
          <w:szCs w:val="24"/>
        </w:rPr>
        <w:t>parauniversitar</w:t>
      </w:r>
    </w:p>
    <w:p w14:paraId="049D5F0B" w14:textId="0741E445" w:rsidR="00D93120" w:rsidRPr="0052460F" w:rsidRDefault="00D93120" w:rsidP="00E53F51">
      <w:pPr>
        <w:pStyle w:val="ListParagraph"/>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Shtëpia e kulturës</w:t>
      </w:r>
    </w:p>
    <w:p w14:paraId="1DDE888C" w14:textId="77777777" w:rsidR="00852267" w:rsidRPr="0022611D" w:rsidRDefault="00852267" w:rsidP="00852267">
      <w:pPr>
        <w:pStyle w:val="ListParagraph"/>
        <w:spacing w:after="0" w:line="240" w:lineRule="auto"/>
        <w:ind w:left="0"/>
        <w:jc w:val="both"/>
        <w:rPr>
          <w:rFonts w:ascii="Times New Roman" w:eastAsia="Times New Roman" w:hAnsi="Times New Roman"/>
          <w:sz w:val="24"/>
          <w:szCs w:val="24"/>
        </w:rPr>
      </w:pPr>
    </w:p>
    <w:p w14:paraId="3D485B97" w14:textId="77777777" w:rsidR="00C67286" w:rsidRPr="0052460F" w:rsidRDefault="00163AD7" w:rsidP="00C67286">
      <w:pPr>
        <w:spacing w:after="0" w:line="240" w:lineRule="auto"/>
        <w:jc w:val="both"/>
        <w:rPr>
          <w:rFonts w:ascii="Times New Roman" w:eastAsia="Times New Roman" w:hAnsi="Times New Roman"/>
          <w:b/>
          <w:sz w:val="24"/>
          <w:szCs w:val="24"/>
          <w:lang w:val="sr-Cyrl-RS"/>
        </w:rPr>
      </w:pPr>
      <w:r w:rsidRPr="0022611D">
        <w:rPr>
          <w:rFonts w:ascii="Times New Roman" w:eastAsia="Times New Roman" w:hAnsi="Times New Roman"/>
          <w:b/>
          <w:sz w:val="24"/>
          <w:szCs w:val="24"/>
          <w:lang w:val="sr-Cyrl-RS"/>
        </w:rPr>
        <w:t>8</w:t>
      </w:r>
      <w:r w:rsidR="00852267" w:rsidRPr="0022611D">
        <w:rPr>
          <w:rFonts w:ascii="Times New Roman" w:eastAsia="Times New Roman" w:hAnsi="Times New Roman"/>
          <w:b/>
          <w:sz w:val="24"/>
          <w:szCs w:val="24"/>
          <w:lang w:val="sr-Cyrl-RS"/>
        </w:rPr>
        <w:t>.</w:t>
      </w:r>
      <w:r w:rsidR="00C67286">
        <w:rPr>
          <w:rFonts w:ascii="Times New Roman" w:eastAsia="Times New Roman" w:hAnsi="Times New Roman"/>
          <w:b/>
          <w:sz w:val="24"/>
          <w:szCs w:val="24"/>
          <w:lang w:val="sq-AL"/>
        </w:rPr>
        <w:t xml:space="preserve"> Drejtoria për Rini dhe Sport përbëhet nga</w:t>
      </w:r>
      <w:r w:rsidR="00C67286" w:rsidRPr="0052460F">
        <w:rPr>
          <w:rFonts w:ascii="Times New Roman" w:eastAsia="Times New Roman" w:hAnsi="Times New Roman"/>
          <w:b/>
          <w:sz w:val="24"/>
          <w:szCs w:val="24"/>
          <w:lang w:val="sr-Cyrl-RS"/>
        </w:rPr>
        <w:t>:</w:t>
      </w:r>
    </w:p>
    <w:p w14:paraId="1BEE8AAC" w14:textId="77777777" w:rsidR="00C67286" w:rsidRPr="0052460F" w:rsidRDefault="00C67286" w:rsidP="00C67286">
      <w:pPr>
        <w:pStyle w:val="ListParagraph"/>
        <w:numPr>
          <w:ilvl w:val="0"/>
          <w:numId w:val="9"/>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sq-AL"/>
        </w:rPr>
        <w:t>Sektori për Rini dhe Sport</w:t>
      </w:r>
    </w:p>
    <w:p w14:paraId="21964B7A" w14:textId="77777777" w:rsidR="00852267" w:rsidRPr="0022611D" w:rsidRDefault="00852267" w:rsidP="00852267">
      <w:pPr>
        <w:spacing w:after="0" w:line="240" w:lineRule="auto"/>
        <w:jc w:val="both"/>
        <w:rPr>
          <w:rFonts w:ascii="Times New Roman" w:eastAsia="Times New Roman" w:hAnsi="Times New Roman"/>
          <w:sz w:val="24"/>
          <w:szCs w:val="24"/>
        </w:rPr>
      </w:pPr>
    </w:p>
    <w:p w14:paraId="0668B281" w14:textId="77777777" w:rsidR="00B73450" w:rsidRPr="0052460F" w:rsidRDefault="00163AD7" w:rsidP="00B73450">
      <w:pPr>
        <w:spacing w:after="0" w:line="240" w:lineRule="auto"/>
        <w:jc w:val="both"/>
        <w:rPr>
          <w:rFonts w:ascii="Times New Roman" w:eastAsia="Times New Roman" w:hAnsi="Times New Roman"/>
          <w:b/>
          <w:sz w:val="24"/>
          <w:szCs w:val="24"/>
        </w:rPr>
      </w:pPr>
      <w:r w:rsidRPr="0022611D">
        <w:rPr>
          <w:rFonts w:ascii="Times New Roman" w:eastAsia="Times New Roman" w:hAnsi="Times New Roman"/>
          <w:b/>
          <w:sz w:val="24"/>
          <w:szCs w:val="24"/>
          <w:lang w:val="sr-Cyrl-RS"/>
        </w:rPr>
        <w:t>9</w:t>
      </w:r>
      <w:r w:rsidR="00852267" w:rsidRPr="0022611D">
        <w:rPr>
          <w:rFonts w:ascii="Times New Roman" w:eastAsia="Times New Roman" w:hAnsi="Times New Roman"/>
          <w:b/>
          <w:sz w:val="24"/>
          <w:szCs w:val="24"/>
          <w:lang w:val="sr-Cyrl-RS"/>
        </w:rPr>
        <w:t>.</w:t>
      </w:r>
      <w:r w:rsidR="00B73450">
        <w:rPr>
          <w:rFonts w:ascii="Times New Roman" w:eastAsia="Times New Roman" w:hAnsi="Times New Roman"/>
          <w:b/>
          <w:sz w:val="24"/>
          <w:szCs w:val="24"/>
          <w:lang w:val="sq-AL"/>
        </w:rPr>
        <w:t xml:space="preserve"> Drejtoria për Bujqësi dhe Pylltari përbëhet nga</w:t>
      </w:r>
      <w:r w:rsidR="00B73450" w:rsidRPr="0052460F">
        <w:rPr>
          <w:rFonts w:ascii="Times New Roman" w:eastAsia="Times New Roman" w:hAnsi="Times New Roman"/>
          <w:b/>
          <w:sz w:val="24"/>
          <w:szCs w:val="24"/>
        </w:rPr>
        <w:t>:</w:t>
      </w:r>
    </w:p>
    <w:p w14:paraId="7994B4F5" w14:textId="77777777" w:rsidR="00B73450" w:rsidRPr="00945DC4" w:rsidRDefault="00B73450" w:rsidP="00B73450">
      <w:pPr>
        <w:pStyle w:val="ListParagraph"/>
        <w:numPr>
          <w:ilvl w:val="0"/>
          <w:numId w:val="10"/>
        </w:numPr>
        <w:spacing w:after="0" w:line="240" w:lineRule="auto"/>
        <w:jc w:val="both"/>
        <w:rPr>
          <w:rFonts w:ascii="Times New Roman" w:eastAsia="Times New Roman" w:hAnsi="Times New Roman"/>
          <w:color w:val="000000" w:themeColor="text1"/>
          <w:sz w:val="24"/>
          <w:szCs w:val="24"/>
        </w:rPr>
      </w:pPr>
      <w:r w:rsidRPr="00945DC4">
        <w:rPr>
          <w:rFonts w:ascii="Times New Roman" w:eastAsia="Times New Roman" w:hAnsi="Times New Roman"/>
          <w:color w:val="000000" w:themeColor="text1"/>
          <w:sz w:val="24"/>
          <w:szCs w:val="24"/>
        </w:rPr>
        <w:t>Sektori për Bujqësi dhe Zhvillim Rural</w:t>
      </w:r>
    </w:p>
    <w:p w14:paraId="48B14C4A" w14:textId="77777777" w:rsidR="00852267" w:rsidRPr="0022611D" w:rsidRDefault="00852267" w:rsidP="00852267">
      <w:pPr>
        <w:spacing w:after="0" w:line="240" w:lineRule="auto"/>
        <w:jc w:val="both"/>
        <w:rPr>
          <w:rFonts w:ascii="Times New Roman" w:eastAsia="Times New Roman" w:hAnsi="Times New Roman"/>
          <w:sz w:val="24"/>
          <w:szCs w:val="24"/>
        </w:rPr>
      </w:pPr>
    </w:p>
    <w:p w14:paraId="275C2BBB" w14:textId="12456B17" w:rsidR="00796170" w:rsidRPr="0052460F" w:rsidRDefault="00852267" w:rsidP="00796170">
      <w:pPr>
        <w:spacing w:after="0" w:line="240" w:lineRule="auto"/>
        <w:jc w:val="both"/>
        <w:rPr>
          <w:rFonts w:ascii="Times New Roman" w:eastAsia="Times New Roman" w:hAnsi="Times New Roman"/>
          <w:b/>
          <w:sz w:val="24"/>
          <w:szCs w:val="24"/>
          <w:lang w:val="sr-Cyrl-RS"/>
        </w:rPr>
      </w:pPr>
      <w:r w:rsidRPr="0022611D">
        <w:rPr>
          <w:rFonts w:ascii="Times New Roman" w:eastAsia="Times New Roman" w:hAnsi="Times New Roman"/>
          <w:b/>
          <w:sz w:val="24"/>
          <w:szCs w:val="24"/>
          <w:lang w:val="sr-Cyrl-RS"/>
        </w:rPr>
        <w:t>1</w:t>
      </w:r>
      <w:r w:rsidR="00163AD7" w:rsidRPr="0022611D">
        <w:rPr>
          <w:rFonts w:ascii="Times New Roman" w:eastAsia="Times New Roman" w:hAnsi="Times New Roman"/>
          <w:b/>
          <w:sz w:val="24"/>
          <w:szCs w:val="24"/>
          <w:lang w:val="sr-Cyrl-RS"/>
        </w:rPr>
        <w:t>0</w:t>
      </w:r>
      <w:r w:rsidRPr="0022611D">
        <w:rPr>
          <w:rFonts w:ascii="Times New Roman" w:eastAsia="Times New Roman" w:hAnsi="Times New Roman"/>
          <w:b/>
          <w:sz w:val="24"/>
          <w:szCs w:val="24"/>
          <w:lang w:val="sr-Cyrl-RS"/>
        </w:rPr>
        <w:t>.</w:t>
      </w:r>
      <w:r w:rsidR="004B1617">
        <w:rPr>
          <w:rFonts w:ascii="Times New Roman" w:eastAsia="Times New Roman" w:hAnsi="Times New Roman"/>
          <w:b/>
          <w:sz w:val="24"/>
          <w:szCs w:val="24"/>
          <w:lang w:val="sq-AL"/>
        </w:rPr>
        <w:t xml:space="preserve"> </w:t>
      </w:r>
      <w:r w:rsidR="00796170">
        <w:rPr>
          <w:rFonts w:ascii="Times New Roman" w:eastAsia="Times New Roman" w:hAnsi="Times New Roman"/>
          <w:b/>
          <w:sz w:val="24"/>
          <w:szCs w:val="24"/>
          <w:lang w:val="sq-AL"/>
        </w:rPr>
        <w:t xml:space="preserve">Drejtoria për Shërbime Publike dhe </w:t>
      </w:r>
      <w:r w:rsidR="00E215DC">
        <w:rPr>
          <w:rFonts w:ascii="Times New Roman" w:eastAsia="Times New Roman" w:hAnsi="Times New Roman"/>
          <w:b/>
          <w:sz w:val="24"/>
          <w:szCs w:val="24"/>
          <w:lang w:val="sq-AL"/>
        </w:rPr>
        <w:t>Situata Emergjente</w:t>
      </w:r>
      <w:r w:rsidR="00796170">
        <w:rPr>
          <w:rFonts w:ascii="Times New Roman" w:eastAsia="Times New Roman" w:hAnsi="Times New Roman"/>
          <w:b/>
          <w:sz w:val="24"/>
          <w:szCs w:val="24"/>
          <w:lang w:val="sq-AL"/>
        </w:rPr>
        <w:t xml:space="preserve"> përbehet nga</w:t>
      </w:r>
      <w:r w:rsidR="00796170" w:rsidRPr="0052460F">
        <w:rPr>
          <w:rFonts w:ascii="Times New Roman" w:eastAsia="Times New Roman" w:hAnsi="Times New Roman"/>
          <w:b/>
          <w:sz w:val="24"/>
          <w:szCs w:val="24"/>
          <w:lang w:val="sr-Cyrl-RS"/>
        </w:rPr>
        <w:t>:</w:t>
      </w:r>
    </w:p>
    <w:p w14:paraId="160663B0" w14:textId="4BA796F7" w:rsidR="00796170" w:rsidRPr="0052460F" w:rsidRDefault="00796170" w:rsidP="00796170">
      <w:pPr>
        <w:pStyle w:val="ListParagraph"/>
        <w:numPr>
          <w:ilvl w:val="0"/>
          <w:numId w:val="11"/>
        </w:numPr>
        <w:spacing w:after="0" w:line="240" w:lineRule="auto"/>
        <w:ind w:left="720"/>
        <w:jc w:val="both"/>
        <w:rPr>
          <w:rFonts w:ascii="Times New Roman" w:eastAsia="Times New Roman" w:hAnsi="Times New Roman"/>
          <w:sz w:val="24"/>
          <w:szCs w:val="24"/>
          <w:lang w:val="sr-Cyrl-RS"/>
        </w:rPr>
      </w:pPr>
      <w:r>
        <w:rPr>
          <w:rFonts w:ascii="Times New Roman" w:eastAsia="Times New Roman" w:hAnsi="Times New Roman"/>
          <w:sz w:val="24"/>
          <w:szCs w:val="24"/>
        </w:rPr>
        <w:t xml:space="preserve">Sektori për Shërbime Publike dhe </w:t>
      </w:r>
      <w:r w:rsidR="00E215DC" w:rsidRPr="00E215DC">
        <w:rPr>
          <w:rFonts w:ascii="Times New Roman" w:eastAsia="Times New Roman" w:hAnsi="Times New Roman"/>
          <w:sz w:val="24"/>
          <w:szCs w:val="24"/>
        </w:rPr>
        <w:t>Situata Emergjente</w:t>
      </w:r>
    </w:p>
    <w:p w14:paraId="0E2B225B" w14:textId="77777777" w:rsidR="00796170" w:rsidRPr="0052460F" w:rsidRDefault="00796170" w:rsidP="00796170">
      <w:pPr>
        <w:spacing w:after="0" w:line="240" w:lineRule="auto"/>
        <w:jc w:val="both"/>
        <w:rPr>
          <w:rFonts w:ascii="Times New Roman" w:eastAsia="Times New Roman" w:hAnsi="Times New Roman"/>
          <w:sz w:val="24"/>
          <w:szCs w:val="24"/>
        </w:rPr>
      </w:pPr>
    </w:p>
    <w:p w14:paraId="27D1BCDD" w14:textId="3FEA4FB8" w:rsidR="00796170" w:rsidRPr="0052460F" w:rsidRDefault="00796170" w:rsidP="00796170">
      <w:pPr>
        <w:spacing w:after="0" w:line="240" w:lineRule="auto"/>
        <w:jc w:val="both"/>
        <w:rPr>
          <w:rFonts w:ascii="Times New Roman" w:eastAsia="Times New Roman" w:hAnsi="Times New Roman"/>
          <w:b/>
          <w:sz w:val="24"/>
          <w:szCs w:val="24"/>
        </w:rPr>
      </w:pPr>
      <w:r w:rsidRPr="0052460F">
        <w:rPr>
          <w:rFonts w:ascii="Times New Roman" w:eastAsia="Times New Roman" w:hAnsi="Times New Roman"/>
          <w:b/>
          <w:sz w:val="24"/>
          <w:szCs w:val="24"/>
          <w:lang w:val="sr-Cyrl-RS"/>
        </w:rPr>
        <w:t>1</w:t>
      </w:r>
      <w:r>
        <w:rPr>
          <w:rFonts w:ascii="Times New Roman" w:eastAsia="Times New Roman" w:hAnsi="Times New Roman"/>
          <w:b/>
          <w:sz w:val="24"/>
          <w:szCs w:val="24"/>
          <w:lang w:val="sq-AL"/>
        </w:rPr>
        <w:t>1</w:t>
      </w:r>
      <w:r w:rsidRPr="0052460F">
        <w:rPr>
          <w:rFonts w:ascii="Times New Roman" w:eastAsia="Times New Roman" w:hAnsi="Times New Roman"/>
          <w:b/>
          <w:sz w:val="24"/>
          <w:szCs w:val="24"/>
          <w:lang w:val="sr-Cyrl-RS"/>
        </w:rPr>
        <w:t>.</w:t>
      </w:r>
      <w:r>
        <w:rPr>
          <w:rFonts w:ascii="Times New Roman" w:eastAsia="Times New Roman" w:hAnsi="Times New Roman"/>
          <w:b/>
          <w:sz w:val="24"/>
          <w:szCs w:val="24"/>
          <w:lang w:val="sq-AL"/>
        </w:rPr>
        <w:t xml:space="preserve"> </w:t>
      </w:r>
      <w:r>
        <w:rPr>
          <w:rFonts w:ascii="Times New Roman" w:eastAsia="Times New Roman" w:hAnsi="Times New Roman"/>
          <w:b/>
          <w:sz w:val="24"/>
          <w:szCs w:val="24"/>
        </w:rPr>
        <w:t>Drejtoria për Inspekcion përbëhet nga</w:t>
      </w:r>
      <w:r w:rsidRPr="0052460F">
        <w:rPr>
          <w:rFonts w:ascii="Times New Roman" w:eastAsia="Times New Roman" w:hAnsi="Times New Roman"/>
          <w:b/>
          <w:sz w:val="24"/>
          <w:szCs w:val="24"/>
        </w:rPr>
        <w:t>:</w:t>
      </w:r>
    </w:p>
    <w:p w14:paraId="3447242B" w14:textId="77777777" w:rsidR="00796170" w:rsidRPr="0052460F" w:rsidRDefault="00796170" w:rsidP="00796170">
      <w:pPr>
        <w:pStyle w:val="ListParagraph"/>
        <w:numPr>
          <w:ilvl w:val="0"/>
          <w:numId w:val="12"/>
        </w:numPr>
        <w:spacing w:after="0" w:line="240" w:lineRule="auto"/>
        <w:ind w:left="720"/>
        <w:jc w:val="both"/>
        <w:rPr>
          <w:rFonts w:ascii="Times New Roman" w:eastAsia="Times New Roman" w:hAnsi="Times New Roman"/>
          <w:sz w:val="24"/>
          <w:szCs w:val="24"/>
          <w:lang w:val="sr-Cyrl-RS"/>
        </w:rPr>
      </w:pPr>
      <w:r>
        <w:rPr>
          <w:rFonts w:ascii="Times New Roman" w:eastAsia="Times New Roman" w:hAnsi="Times New Roman"/>
          <w:sz w:val="24"/>
          <w:szCs w:val="24"/>
        </w:rPr>
        <w:t>Sektori për Inspekcion</w:t>
      </w:r>
    </w:p>
    <w:p w14:paraId="6E34B3A2" w14:textId="77777777" w:rsidR="00796170" w:rsidRDefault="00796170" w:rsidP="00852267">
      <w:pPr>
        <w:spacing w:after="0" w:line="240" w:lineRule="auto"/>
        <w:jc w:val="both"/>
        <w:rPr>
          <w:rFonts w:ascii="Times New Roman" w:eastAsia="Times New Roman" w:hAnsi="Times New Roman"/>
          <w:b/>
          <w:sz w:val="24"/>
          <w:szCs w:val="24"/>
          <w:lang w:val="sq-AL"/>
        </w:rPr>
      </w:pPr>
    </w:p>
    <w:p w14:paraId="5BD1DA1D" w14:textId="283399DD" w:rsidR="003A3FB5" w:rsidRPr="0022611D" w:rsidRDefault="00801B2D" w:rsidP="00F32569">
      <w:pPr>
        <w:contextualSpacing/>
        <w:jc w:val="center"/>
        <w:rPr>
          <w:rFonts w:ascii="Times New Roman" w:hAnsi="Times New Roman"/>
          <w:b/>
          <w:color w:val="FF0000"/>
          <w:sz w:val="24"/>
          <w:szCs w:val="24"/>
        </w:rPr>
      </w:pPr>
      <w:r w:rsidRPr="00954963">
        <w:rPr>
          <w:rFonts w:ascii="Times New Roman" w:hAnsi="Times New Roman"/>
          <w:b/>
          <w:sz w:val="24"/>
          <w:szCs w:val="24"/>
          <w:lang w:val="sq-AL"/>
        </w:rPr>
        <w:t xml:space="preserve">Struktura dhe fushëveprimi i punës së Drejtorisë për </w:t>
      </w:r>
      <w:r w:rsidR="00027B7C" w:rsidRPr="00954963">
        <w:rPr>
          <w:rFonts w:ascii="Times New Roman" w:hAnsi="Times New Roman"/>
          <w:b/>
          <w:sz w:val="24"/>
          <w:szCs w:val="24"/>
          <w:lang w:val="sq-AL"/>
        </w:rPr>
        <w:t xml:space="preserve">Administratë të Përgjithshme dhe </w:t>
      </w:r>
      <w:r w:rsidR="00DD3410" w:rsidRPr="00DD3410">
        <w:rPr>
          <w:rFonts w:ascii="Times New Roman" w:hAnsi="Times New Roman"/>
          <w:b/>
          <w:sz w:val="24"/>
          <w:szCs w:val="24"/>
          <w:lang w:val="sq-AL"/>
        </w:rPr>
        <w:t>Çështje Kadrovike</w:t>
      </w:r>
    </w:p>
    <w:p w14:paraId="54DD0F7D" w14:textId="113CFB5F" w:rsidR="00DE4E70" w:rsidRPr="00904C41" w:rsidRDefault="00904C41" w:rsidP="00C0334F">
      <w:pPr>
        <w:contextualSpacing/>
        <w:jc w:val="center"/>
        <w:rPr>
          <w:rFonts w:ascii="Times New Roman" w:hAnsi="Times New Roman"/>
          <w:b/>
          <w:sz w:val="24"/>
          <w:szCs w:val="24"/>
          <w:lang w:val="sq-AL"/>
        </w:rPr>
      </w:pPr>
      <w:r>
        <w:rPr>
          <w:rFonts w:ascii="Times New Roman" w:hAnsi="Times New Roman"/>
          <w:b/>
          <w:sz w:val="24"/>
          <w:szCs w:val="24"/>
          <w:lang w:val="sq-AL"/>
        </w:rPr>
        <w:t>Neni 8</w:t>
      </w:r>
    </w:p>
    <w:p w14:paraId="5D9942B7" w14:textId="6579836F" w:rsidR="007F4867" w:rsidRPr="007F4867" w:rsidRDefault="00F02562" w:rsidP="007F4867">
      <w:pPr>
        <w:pStyle w:val="ListParagraph"/>
        <w:numPr>
          <w:ilvl w:val="0"/>
          <w:numId w:val="14"/>
        </w:numPr>
        <w:jc w:val="both"/>
        <w:rPr>
          <w:rFonts w:ascii="Times New Roman" w:hAnsi="Times New Roman"/>
          <w:b/>
          <w:sz w:val="24"/>
          <w:szCs w:val="24"/>
        </w:rPr>
      </w:pPr>
      <w:r>
        <w:rPr>
          <w:rFonts w:ascii="Times New Roman" w:hAnsi="Times New Roman"/>
          <w:b/>
          <w:sz w:val="24"/>
          <w:szCs w:val="24"/>
          <w:lang w:val="sq-AL"/>
        </w:rPr>
        <w:t>Sektori për Çështje</w:t>
      </w:r>
      <w:r w:rsidR="00824555">
        <w:rPr>
          <w:rFonts w:ascii="Times New Roman" w:hAnsi="Times New Roman"/>
          <w:b/>
          <w:sz w:val="24"/>
          <w:szCs w:val="24"/>
          <w:lang w:val="sq-AL"/>
        </w:rPr>
        <w:t>t e</w:t>
      </w:r>
      <w:r>
        <w:rPr>
          <w:rFonts w:ascii="Times New Roman" w:hAnsi="Times New Roman"/>
          <w:b/>
          <w:sz w:val="24"/>
          <w:szCs w:val="24"/>
          <w:lang w:val="sq-AL"/>
        </w:rPr>
        <w:t xml:space="preserve"> Përgjithshme </w:t>
      </w:r>
    </w:p>
    <w:p w14:paraId="3EC043CD" w14:textId="606E3DFE" w:rsidR="00D85EAB" w:rsidRDefault="007F4867" w:rsidP="00D85EAB">
      <w:pPr>
        <w:pStyle w:val="NoSpacing"/>
        <w:jc w:val="both"/>
        <w:rPr>
          <w:rFonts w:ascii="Times New Roman" w:hAnsi="Times New Roman"/>
          <w:color w:val="000000" w:themeColor="text1"/>
          <w:sz w:val="24"/>
          <w:szCs w:val="24"/>
          <w:lang w:val="sq-AL"/>
        </w:rPr>
      </w:pPr>
      <w:r w:rsidRPr="00E56A01">
        <w:rPr>
          <w:rFonts w:ascii="Times New Roman" w:hAnsi="Times New Roman"/>
          <w:b/>
          <w:sz w:val="24"/>
          <w:szCs w:val="24"/>
        </w:rPr>
        <w:t>1.1.</w:t>
      </w:r>
      <w:r>
        <w:rPr>
          <w:rFonts w:ascii="Times New Roman" w:hAnsi="Times New Roman"/>
          <w:b/>
          <w:sz w:val="24"/>
          <w:szCs w:val="24"/>
        </w:rPr>
        <w:t xml:space="preserve"> </w:t>
      </w:r>
      <w:r w:rsidR="00D85EAB" w:rsidRPr="00E56A01">
        <w:rPr>
          <w:rFonts w:ascii="Times New Roman" w:hAnsi="Times New Roman"/>
          <w:color w:val="000000" w:themeColor="text1"/>
          <w:sz w:val="24"/>
          <w:szCs w:val="24"/>
          <w:lang w:val="sr-Cyrl-RS"/>
        </w:rPr>
        <w:t xml:space="preserve">Misioni i Sektorit </w:t>
      </w:r>
      <w:r w:rsidR="00D85EAB" w:rsidRPr="00E56A01">
        <w:rPr>
          <w:rFonts w:ascii="Times New Roman" w:hAnsi="Times New Roman"/>
          <w:color w:val="000000" w:themeColor="text1"/>
          <w:sz w:val="24"/>
          <w:szCs w:val="24"/>
          <w:lang w:val="sq-AL"/>
        </w:rPr>
        <w:t>për</w:t>
      </w:r>
      <w:r w:rsidR="00D85EAB" w:rsidRPr="00E56A01">
        <w:rPr>
          <w:rFonts w:ascii="Times New Roman" w:hAnsi="Times New Roman"/>
          <w:color w:val="000000" w:themeColor="text1"/>
          <w:sz w:val="24"/>
          <w:szCs w:val="24"/>
          <w:lang w:val="sr-Cyrl-RS"/>
        </w:rPr>
        <w:t xml:space="preserve"> Çështje</w:t>
      </w:r>
      <w:r w:rsidR="00824555">
        <w:rPr>
          <w:rFonts w:ascii="Times New Roman" w:hAnsi="Times New Roman"/>
          <w:color w:val="000000" w:themeColor="text1"/>
          <w:sz w:val="24"/>
          <w:szCs w:val="24"/>
          <w:lang w:val="sq-AL"/>
        </w:rPr>
        <w:t>t e</w:t>
      </w:r>
      <w:r w:rsidR="00D85EAB" w:rsidRPr="00E56A01">
        <w:rPr>
          <w:rFonts w:ascii="Times New Roman" w:hAnsi="Times New Roman"/>
          <w:color w:val="000000" w:themeColor="text1"/>
          <w:sz w:val="24"/>
          <w:szCs w:val="24"/>
          <w:lang w:val="sr-Cyrl-RS"/>
        </w:rPr>
        <w:t xml:space="preserve"> Përgjithshme</w:t>
      </w:r>
      <w:r w:rsidR="00D85EAB" w:rsidRPr="00A52C20">
        <w:rPr>
          <w:rFonts w:ascii="Times New Roman" w:hAnsi="Times New Roman"/>
          <w:color w:val="000000" w:themeColor="text1"/>
          <w:sz w:val="24"/>
          <w:szCs w:val="24"/>
          <w:lang w:val="sr-Cyrl-RS"/>
        </w:rPr>
        <w:t xml:space="preserve"> është kryerja e punëve të përgjithshme brenda fushëveprimit të administratës komunale me qëllim të ofrimit të shërbimeve efikase për të gjitha palët rel</w:t>
      </w:r>
      <w:r w:rsidR="00D85EAB">
        <w:rPr>
          <w:rFonts w:ascii="Times New Roman" w:hAnsi="Times New Roman"/>
          <w:color w:val="000000" w:themeColor="text1"/>
          <w:sz w:val="24"/>
          <w:szCs w:val="24"/>
          <w:lang w:val="sq-AL"/>
        </w:rPr>
        <w:t>a</w:t>
      </w:r>
      <w:r w:rsidR="00D85EAB" w:rsidRPr="00A52C20">
        <w:rPr>
          <w:rFonts w:ascii="Times New Roman" w:hAnsi="Times New Roman"/>
          <w:color w:val="000000" w:themeColor="text1"/>
          <w:sz w:val="24"/>
          <w:szCs w:val="24"/>
          <w:lang w:val="sr-Cyrl-RS"/>
        </w:rPr>
        <w:t>vante në fushën e logjistikës dhe pranimit të mallrave, përkthimit dhe mbështetjes administrative dhe teknike për funksionimin e institucionit.</w:t>
      </w:r>
    </w:p>
    <w:p w14:paraId="41507E1E" w14:textId="77777777" w:rsidR="008F16E2" w:rsidRDefault="008F16E2" w:rsidP="00D85EAB">
      <w:pPr>
        <w:pStyle w:val="NoSpacing"/>
        <w:jc w:val="both"/>
        <w:rPr>
          <w:rFonts w:ascii="Times New Roman" w:hAnsi="Times New Roman"/>
          <w:color w:val="000000" w:themeColor="text1"/>
          <w:sz w:val="24"/>
          <w:szCs w:val="24"/>
          <w:lang w:val="sq-AL"/>
        </w:rPr>
      </w:pPr>
    </w:p>
    <w:p w14:paraId="345D69A1" w14:textId="569571CC" w:rsidR="007F4867" w:rsidRDefault="008F16E2" w:rsidP="008F042A">
      <w:pPr>
        <w:pStyle w:val="NoSpacing"/>
        <w:jc w:val="both"/>
        <w:rPr>
          <w:rFonts w:ascii="Times New Roman" w:hAnsi="Times New Roman"/>
          <w:color w:val="000000" w:themeColor="text1"/>
          <w:sz w:val="24"/>
          <w:szCs w:val="24"/>
          <w:lang w:val="sq-AL"/>
        </w:rPr>
      </w:pPr>
      <w:r w:rsidRPr="00E56A01">
        <w:rPr>
          <w:rFonts w:ascii="Times New Roman" w:hAnsi="Times New Roman"/>
          <w:b/>
          <w:bCs/>
          <w:color w:val="000000" w:themeColor="text1"/>
          <w:sz w:val="24"/>
          <w:szCs w:val="24"/>
          <w:lang w:val="sq-AL"/>
        </w:rPr>
        <w:t>1.2.</w:t>
      </w:r>
      <w:r w:rsidRPr="008F16E2">
        <w:rPr>
          <w:rFonts w:ascii="Times New Roman" w:hAnsi="Times New Roman"/>
          <w:b/>
          <w:bCs/>
          <w:color w:val="000000" w:themeColor="text1"/>
          <w:sz w:val="24"/>
          <w:szCs w:val="24"/>
          <w:lang w:val="sq-AL"/>
        </w:rPr>
        <w:t xml:space="preserve"> </w:t>
      </w:r>
      <w:r w:rsidRPr="00E56A01">
        <w:rPr>
          <w:rFonts w:ascii="Times New Roman" w:hAnsi="Times New Roman"/>
          <w:color w:val="000000" w:themeColor="text1"/>
          <w:sz w:val="24"/>
          <w:szCs w:val="24"/>
          <w:lang w:val="sq-AL"/>
        </w:rPr>
        <w:t>Detyrat dhe përgjegjësitë e Sektorit për Çështje</w:t>
      </w:r>
      <w:r w:rsidR="00824555">
        <w:rPr>
          <w:rFonts w:ascii="Times New Roman" w:hAnsi="Times New Roman"/>
          <w:color w:val="000000" w:themeColor="text1"/>
          <w:sz w:val="24"/>
          <w:szCs w:val="24"/>
          <w:lang w:val="sq-AL"/>
        </w:rPr>
        <w:t>t e</w:t>
      </w:r>
      <w:r w:rsidRPr="00E56A01">
        <w:rPr>
          <w:rFonts w:ascii="Times New Roman" w:hAnsi="Times New Roman"/>
          <w:color w:val="000000" w:themeColor="text1"/>
          <w:sz w:val="24"/>
          <w:szCs w:val="24"/>
          <w:lang w:val="sq-AL"/>
        </w:rPr>
        <w:t xml:space="preserve"> Përgjithshme janë:</w:t>
      </w:r>
    </w:p>
    <w:p w14:paraId="4352B743" w14:textId="77777777" w:rsidR="008F042A" w:rsidRDefault="008F042A" w:rsidP="008F042A">
      <w:pPr>
        <w:pStyle w:val="NoSpacing"/>
        <w:jc w:val="both"/>
        <w:rPr>
          <w:rFonts w:ascii="Times New Roman" w:hAnsi="Times New Roman"/>
          <w:b/>
          <w:sz w:val="24"/>
          <w:szCs w:val="24"/>
        </w:rPr>
      </w:pPr>
    </w:p>
    <w:p w14:paraId="595CD8F7" w14:textId="1EB8B7D6" w:rsidR="001B31D3" w:rsidRPr="001B31D3" w:rsidRDefault="00FF53D6" w:rsidP="001B31D3">
      <w:pPr>
        <w:contextualSpacing/>
        <w:jc w:val="both"/>
        <w:rPr>
          <w:rFonts w:ascii="Times New Roman" w:hAnsi="Times New Roman"/>
          <w:sz w:val="24"/>
          <w:szCs w:val="24"/>
          <w:lang w:val="sq-AL"/>
        </w:rPr>
      </w:pPr>
      <w:r w:rsidRPr="00A314D3">
        <w:rPr>
          <w:rFonts w:ascii="Times New Roman" w:hAnsi="Times New Roman"/>
          <w:sz w:val="24"/>
          <w:szCs w:val="24"/>
          <w:lang w:val="sq-AL"/>
        </w:rPr>
        <w:t>-</w:t>
      </w:r>
      <w:r w:rsidR="00FC3D7A">
        <w:rPr>
          <w:rFonts w:ascii="Times New Roman" w:hAnsi="Times New Roman"/>
          <w:sz w:val="24"/>
          <w:szCs w:val="24"/>
          <w:lang w:val="sq-AL"/>
        </w:rPr>
        <w:t xml:space="preserve"> Sigurimi</w:t>
      </w:r>
      <w:r w:rsidR="001B31D3" w:rsidRPr="001B31D3">
        <w:rPr>
          <w:rFonts w:ascii="Times New Roman" w:hAnsi="Times New Roman"/>
          <w:sz w:val="24"/>
          <w:szCs w:val="24"/>
          <w:lang w:val="sq-AL"/>
        </w:rPr>
        <w:t xml:space="preserve"> i komunikimit dhe këshillimit të qytetarëve, </w:t>
      </w:r>
      <w:r w:rsidR="00FC3D7A">
        <w:rPr>
          <w:rFonts w:ascii="Times New Roman" w:hAnsi="Times New Roman"/>
          <w:sz w:val="24"/>
          <w:szCs w:val="24"/>
          <w:lang w:val="sq-AL"/>
        </w:rPr>
        <w:t>ndihma</w:t>
      </w:r>
      <w:r w:rsidR="001B31D3" w:rsidRPr="001B31D3">
        <w:rPr>
          <w:rFonts w:ascii="Times New Roman" w:hAnsi="Times New Roman"/>
          <w:sz w:val="24"/>
          <w:szCs w:val="24"/>
          <w:lang w:val="sq-AL"/>
        </w:rPr>
        <w:t xml:space="preserve"> administrative për palët, informimi i qytetarëve për informacionin e nevojshëm </w:t>
      </w:r>
      <w:r w:rsidR="00FC3D7A">
        <w:rPr>
          <w:rFonts w:ascii="Times New Roman" w:hAnsi="Times New Roman"/>
          <w:sz w:val="24"/>
          <w:szCs w:val="24"/>
          <w:lang w:val="sq-AL"/>
        </w:rPr>
        <w:t>lidhur</w:t>
      </w:r>
      <w:r w:rsidR="001B31D3" w:rsidRPr="001B31D3">
        <w:rPr>
          <w:rFonts w:ascii="Times New Roman" w:hAnsi="Times New Roman"/>
          <w:sz w:val="24"/>
          <w:szCs w:val="24"/>
          <w:lang w:val="sq-AL"/>
        </w:rPr>
        <w:t xml:space="preserve"> me kushtet, procedurat dhe afatet për procedurat e kërkuara,</w:t>
      </w:r>
    </w:p>
    <w:p w14:paraId="21473287" w14:textId="5BEACA2E" w:rsidR="001B31D3" w:rsidRDefault="001B31D3" w:rsidP="00FF53D6">
      <w:pPr>
        <w:contextualSpacing/>
        <w:jc w:val="both"/>
        <w:rPr>
          <w:rFonts w:ascii="Times New Roman" w:hAnsi="Times New Roman"/>
          <w:sz w:val="24"/>
          <w:szCs w:val="24"/>
          <w:lang w:val="sq-AL"/>
        </w:rPr>
      </w:pPr>
      <w:r w:rsidRPr="001B31D3">
        <w:rPr>
          <w:rFonts w:ascii="Times New Roman" w:hAnsi="Times New Roman"/>
          <w:sz w:val="24"/>
          <w:szCs w:val="24"/>
          <w:lang w:val="sq-AL"/>
        </w:rPr>
        <w:t>- Pranimi, regjistrimi dhe përcjellja e kërkesave, parashtresave, ankesave, si dhe informimi për statusin e tyre,</w:t>
      </w:r>
    </w:p>
    <w:p w14:paraId="28BFEB63" w14:textId="19050700" w:rsidR="00FF53D6" w:rsidRPr="00A314D3" w:rsidRDefault="001B31D3" w:rsidP="00FF53D6">
      <w:pPr>
        <w:contextualSpacing/>
        <w:jc w:val="both"/>
        <w:rPr>
          <w:rFonts w:ascii="Times New Roman" w:hAnsi="Times New Roman"/>
          <w:sz w:val="24"/>
          <w:szCs w:val="24"/>
          <w:lang w:val="sq-AL"/>
        </w:rPr>
      </w:pPr>
      <w:r>
        <w:rPr>
          <w:rFonts w:ascii="Times New Roman" w:hAnsi="Times New Roman"/>
          <w:sz w:val="24"/>
          <w:szCs w:val="24"/>
          <w:lang w:val="sq-AL"/>
        </w:rPr>
        <w:t xml:space="preserve">- </w:t>
      </w:r>
      <w:r w:rsidR="00FF53D6" w:rsidRPr="00A314D3">
        <w:rPr>
          <w:rFonts w:ascii="Times New Roman" w:hAnsi="Times New Roman"/>
          <w:sz w:val="24"/>
          <w:szCs w:val="24"/>
          <w:lang w:val="sq-AL"/>
        </w:rPr>
        <w:t xml:space="preserve">Përkthen dokumente komunale </w:t>
      </w:r>
      <w:r w:rsidR="00FF53D6" w:rsidRPr="00E95C72">
        <w:rPr>
          <w:rFonts w:ascii="Times New Roman" w:hAnsi="Times New Roman"/>
          <w:sz w:val="24"/>
          <w:szCs w:val="24"/>
          <w:lang w:val="sq-AL"/>
        </w:rPr>
        <w:t>në gjuhët zyrtare në përdorim,</w:t>
      </w:r>
    </w:p>
    <w:p w14:paraId="65B5F088" w14:textId="77777777" w:rsidR="00FF53D6" w:rsidRPr="00A314D3" w:rsidRDefault="00FF53D6" w:rsidP="00FF53D6">
      <w:pPr>
        <w:contextualSpacing/>
        <w:jc w:val="both"/>
        <w:rPr>
          <w:rFonts w:ascii="Times New Roman" w:hAnsi="Times New Roman"/>
          <w:sz w:val="24"/>
          <w:szCs w:val="24"/>
          <w:lang w:val="sq-AL"/>
        </w:rPr>
      </w:pPr>
      <w:r w:rsidRPr="00A314D3">
        <w:rPr>
          <w:rFonts w:ascii="Times New Roman" w:hAnsi="Times New Roman"/>
          <w:sz w:val="24"/>
          <w:szCs w:val="24"/>
          <w:lang w:val="sq-AL"/>
        </w:rPr>
        <w:t>- Përkthen dokumente që zyrtarisht arrijnë në administratën komunale nga institucionet, organet dhe individët,</w:t>
      </w:r>
    </w:p>
    <w:p w14:paraId="0FD97AC2" w14:textId="77777777" w:rsidR="00FF53D6" w:rsidRPr="00A314D3" w:rsidRDefault="00FF53D6" w:rsidP="00FF53D6">
      <w:pPr>
        <w:contextualSpacing/>
        <w:jc w:val="both"/>
        <w:rPr>
          <w:rFonts w:ascii="Times New Roman" w:hAnsi="Times New Roman"/>
          <w:sz w:val="24"/>
          <w:szCs w:val="24"/>
          <w:lang w:val="sq-AL"/>
        </w:rPr>
      </w:pPr>
      <w:r w:rsidRPr="00A314D3">
        <w:rPr>
          <w:rFonts w:ascii="Times New Roman" w:hAnsi="Times New Roman"/>
          <w:sz w:val="24"/>
          <w:szCs w:val="24"/>
          <w:lang w:val="sq-AL"/>
        </w:rPr>
        <w:t xml:space="preserve">- </w:t>
      </w:r>
      <w:r>
        <w:rPr>
          <w:rFonts w:ascii="Times New Roman" w:hAnsi="Times New Roman"/>
          <w:sz w:val="24"/>
          <w:szCs w:val="24"/>
          <w:lang w:val="sq-AL"/>
        </w:rPr>
        <w:t>Deponimi</w:t>
      </w:r>
      <w:r w:rsidRPr="00A314D3">
        <w:rPr>
          <w:rFonts w:ascii="Times New Roman" w:hAnsi="Times New Roman"/>
          <w:sz w:val="24"/>
          <w:szCs w:val="24"/>
          <w:lang w:val="sq-AL"/>
        </w:rPr>
        <w:t>, pranimi</w:t>
      </w:r>
      <w:r>
        <w:rPr>
          <w:rFonts w:ascii="Times New Roman" w:hAnsi="Times New Roman"/>
          <w:sz w:val="24"/>
          <w:szCs w:val="24"/>
          <w:lang w:val="sq-AL"/>
        </w:rPr>
        <w:t xml:space="preserve"> i</w:t>
      </w:r>
      <w:r w:rsidRPr="00A314D3">
        <w:rPr>
          <w:rFonts w:ascii="Times New Roman" w:hAnsi="Times New Roman"/>
          <w:sz w:val="24"/>
          <w:szCs w:val="24"/>
          <w:lang w:val="sq-AL"/>
        </w:rPr>
        <w:t xml:space="preserve"> mallrave, logjistik</w:t>
      </w:r>
      <w:r>
        <w:rPr>
          <w:rFonts w:ascii="Times New Roman" w:hAnsi="Times New Roman"/>
          <w:sz w:val="24"/>
          <w:szCs w:val="24"/>
          <w:lang w:val="sq-AL"/>
        </w:rPr>
        <w:t>a</w:t>
      </w:r>
      <w:r w:rsidRPr="00A314D3">
        <w:rPr>
          <w:rFonts w:ascii="Times New Roman" w:hAnsi="Times New Roman"/>
          <w:sz w:val="24"/>
          <w:szCs w:val="24"/>
          <w:lang w:val="sq-AL"/>
        </w:rPr>
        <w:t xml:space="preserve"> dhe lëshimi</w:t>
      </w:r>
      <w:r>
        <w:rPr>
          <w:rFonts w:ascii="Times New Roman" w:hAnsi="Times New Roman"/>
          <w:sz w:val="24"/>
          <w:szCs w:val="24"/>
          <w:lang w:val="sq-AL"/>
        </w:rPr>
        <w:t xml:space="preserve"> i </w:t>
      </w:r>
      <w:r w:rsidRPr="00A314D3">
        <w:rPr>
          <w:rFonts w:ascii="Times New Roman" w:hAnsi="Times New Roman"/>
          <w:sz w:val="24"/>
          <w:szCs w:val="24"/>
          <w:lang w:val="sq-AL"/>
        </w:rPr>
        <w:t>mallrave,</w:t>
      </w:r>
    </w:p>
    <w:p w14:paraId="254726CA" w14:textId="77777777" w:rsidR="00FF53D6" w:rsidRPr="00A314D3" w:rsidRDefault="00FF53D6" w:rsidP="00FF53D6">
      <w:pPr>
        <w:contextualSpacing/>
        <w:jc w:val="both"/>
        <w:rPr>
          <w:rFonts w:ascii="Times New Roman" w:hAnsi="Times New Roman"/>
          <w:sz w:val="24"/>
          <w:szCs w:val="24"/>
          <w:lang w:val="sq-AL"/>
        </w:rPr>
      </w:pPr>
      <w:r w:rsidRPr="00A314D3">
        <w:rPr>
          <w:rFonts w:ascii="Times New Roman" w:hAnsi="Times New Roman"/>
          <w:sz w:val="24"/>
          <w:szCs w:val="24"/>
          <w:lang w:val="sq-AL"/>
        </w:rPr>
        <w:t xml:space="preserve">- </w:t>
      </w:r>
      <w:r>
        <w:rPr>
          <w:rFonts w:ascii="Times New Roman" w:hAnsi="Times New Roman"/>
          <w:sz w:val="24"/>
          <w:szCs w:val="24"/>
          <w:lang w:val="sq-AL"/>
        </w:rPr>
        <w:t>Udhëheq</w:t>
      </w:r>
      <w:r w:rsidRPr="00A314D3">
        <w:rPr>
          <w:rFonts w:ascii="Times New Roman" w:hAnsi="Times New Roman"/>
          <w:sz w:val="24"/>
          <w:szCs w:val="24"/>
          <w:lang w:val="sq-AL"/>
        </w:rPr>
        <w:t xml:space="preserve"> detyra administrative dhe teknike,</w:t>
      </w:r>
    </w:p>
    <w:p w14:paraId="3911B97A" w14:textId="78054852" w:rsidR="00A24357" w:rsidRDefault="00FF53D6" w:rsidP="00FF53D6">
      <w:pPr>
        <w:contextualSpacing/>
        <w:jc w:val="both"/>
        <w:rPr>
          <w:rFonts w:ascii="Times New Roman" w:hAnsi="Times New Roman"/>
          <w:sz w:val="24"/>
          <w:szCs w:val="24"/>
          <w:lang w:val="sq-AL"/>
        </w:rPr>
      </w:pPr>
      <w:r w:rsidRPr="00A314D3">
        <w:rPr>
          <w:rFonts w:ascii="Times New Roman" w:hAnsi="Times New Roman"/>
          <w:sz w:val="24"/>
          <w:szCs w:val="24"/>
          <w:lang w:val="sq-AL"/>
        </w:rPr>
        <w:t xml:space="preserve">- Kryen detyra të tjera të nevojshme për </w:t>
      </w:r>
      <w:r>
        <w:rPr>
          <w:rFonts w:ascii="Times New Roman" w:hAnsi="Times New Roman"/>
          <w:sz w:val="24"/>
          <w:szCs w:val="24"/>
          <w:lang w:val="sq-AL"/>
        </w:rPr>
        <w:t>punën</w:t>
      </w:r>
      <w:r w:rsidRPr="00A314D3">
        <w:rPr>
          <w:rFonts w:ascii="Times New Roman" w:hAnsi="Times New Roman"/>
          <w:sz w:val="24"/>
          <w:szCs w:val="24"/>
          <w:lang w:val="sq-AL"/>
        </w:rPr>
        <w:t xml:space="preserve"> e </w:t>
      </w:r>
      <w:r>
        <w:rPr>
          <w:rFonts w:ascii="Times New Roman" w:hAnsi="Times New Roman"/>
          <w:sz w:val="24"/>
          <w:szCs w:val="24"/>
          <w:lang w:val="sq-AL"/>
        </w:rPr>
        <w:t>S</w:t>
      </w:r>
      <w:r w:rsidRPr="00A314D3">
        <w:rPr>
          <w:rFonts w:ascii="Times New Roman" w:hAnsi="Times New Roman"/>
          <w:sz w:val="24"/>
          <w:szCs w:val="24"/>
          <w:lang w:val="sq-AL"/>
        </w:rPr>
        <w:t>ektorit.</w:t>
      </w:r>
    </w:p>
    <w:p w14:paraId="6C6469B8" w14:textId="77777777" w:rsidR="00A578F5" w:rsidRDefault="00A578F5" w:rsidP="00FF53D6">
      <w:pPr>
        <w:contextualSpacing/>
        <w:jc w:val="both"/>
        <w:rPr>
          <w:rFonts w:ascii="Times New Roman" w:hAnsi="Times New Roman"/>
          <w:sz w:val="24"/>
          <w:szCs w:val="24"/>
          <w:lang w:val="sq-AL"/>
        </w:rPr>
      </w:pPr>
    </w:p>
    <w:p w14:paraId="0D805AB8" w14:textId="5CEE5482" w:rsidR="00A24357" w:rsidRDefault="00A24357" w:rsidP="00FF53D6">
      <w:pPr>
        <w:contextualSpacing/>
        <w:jc w:val="both"/>
        <w:rPr>
          <w:rFonts w:ascii="Times New Roman" w:hAnsi="Times New Roman"/>
          <w:sz w:val="24"/>
          <w:szCs w:val="24"/>
          <w:lang w:val="sq-AL"/>
        </w:rPr>
      </w:pPr>
      <w:r w:rsidRPr="00795B67">
        <w:rPr>
          <w:rFonts w:ascii="Times New Roman" w:hAnsi="Times New Roman"/>
          <w:b/>
          <w:bCs/>
          <w:sz w:val="24"/>
          <w:szCs w:val="24"/>
          <w:lang w:val="sq-AL"/>
        </w:rPr>
        <w:t>1.3.</w:t>
      </w:r>
      <w:r>
        <w:rPr>
          <w:rFonts w:ascii="Times New Roman" w:hAnsi="Times New Roman"/>
          <w:sz w:val="24"/>
          <w:szCs w:val="24"/>
          <w:lang w:val="sq-AL"/>
        </w:rPr>
        <w:t xml:space="preserve"> Sektori për Çështj</w:t>
      </w:r>
      <w:r w:rsidR="00420707">
        <w:rPr>
          <w:rFonts w:ascii="Times New Roman" w:hAnsi="Times New Roman"/>
          <w:sz w:val="24"/>
          <w:szCs w:val="24"/>
          <w:lang w:val="sq-AL"/>
        </w:rPr>
        <w:t>et e</w:t>
      </w:r>
      <w:r>
        <w:rPr>
          <w:rFonts w:ascii="Times New Roman" w:hAnsi="Times New Roman"/>
          <w:sz w:val="24"/>
          <w:szCs w:val="24"/>
          <w:lang w:val="sq-AL"/>
        </w:rPr>
        <w:t xml:space="preserve"> Përgjithshme </w:t>
      </w:r>
      <w:r w:rsidRPr="00A24357">
        <w:rPr>
          <w:rFonts w:ascii="Times New Roman" w:hAnsi="Times New Roman"/>
          <w:sz w:val="24"/>
          <w:szCs w:val="24"/>
          <w:lang w:val="sq-AL"/>
        </w:rPr>
        <w:t xml:space="preserve">udhëhiqet nga udhëheqësi i Sektorit për Çështje </w:t>
      </w:r>
      <w:r>
        <w:rPr>
          <w:rFonts w:ascii="Times New Roman" w:hAnsi="Times New Roman"/>
          <w:sz w:val="24"/>
          <w:szCs w:val="24"/>
          <w:lang w:val="sq-AL"/>
        </w:rPr>
        <w:t>të Përgjithshme,</w:t>
      </w:r>
      <w:r w:rsidRPr="00A24357">
        <w:rPr>
          <w:rFonts w:ascii="Times New Roman" w:hAnsi="Times New Roman"/>
          <w:sz w:val="24"/>
          <w:szCs w:val="24"/>
          <w:lang w:val="sq-AL"/>
        </w:rPr>
        <w:t xml:space="preserve"> i cili për punën e tij i përgjigjet </w:t>
      </w:r>
      <w:r>
        <w:rPr>
          <w:rFonts w:ascii="Times New Roman" w:hAnsi="Times New Roman"/>
          <w:sz w:val="24"/>
          <w:szCs w:val="24"/>
          <w:lang w:val="sq-AL"/>
        </w:rPr>
        <w:t xml:space="preserve">drejtorit të Drejtorisë </w:t>
      </w:r>
      <w:r w:rsidRPr="00A24357">
        <w:rPr>
          <w:rFonts w:ascii="Times New Roman" w:hAnsi="Times New Roman"/>
          <w:sz w:val="24"/>
          <w:szCs w:val="24"/>
          <w:lang w:val="sq-AL"/>
        </w:rPr>
        <w:t xml:space="preserve">për Administratë të Përgjithshme dhe </w:t>
      </w:r>
      <w:r w:rsidR="00BB7A72" w:rsidRPr="00BB7A72">
        <w:rPr>
          <w:rFonts w:ascii="Times New Roman" w:hAnsi="Times New Roman"/>
          <w:sz w:val="24"/>
          <w:szCs w:val="24"/>
          <w:lang w:val="sq-AL"/>
        </w:rPr>
        <w:t>Çështje Kadrovike</w:t>
      </w:r>
      <w:r>
        <w:rPr>
          <w:rFonts w:ascii="Times New Roman" w:hAnsi="Times New Roman"/>
          <w:sz w:val="24"/>
          <w:szCs w:val="24"/>
          <w:lang w:val="sq-AL"/>
        </w:rPr>
        <w:t>.</w:t>
      </w:r>
    </w:p>
    <w:p w14:paraId="299EE23C" w14:textId="77777777" w:rsidR="004A19FA" w:rsidRDefault="004A19FA" w:rsidP="00FF53D6">
      <w:pPr>
        <w:contextualSpacing/>
        <w:jc w:val="both"/>
        <w:rPr>
          <w:rFonts w:ascii="Times New Roman" w:hAnsi="Times New Roman"/>
          <w:sz w:val="24"/>
          <w:szCs w:val="24"/>
          <w:lang w:val="sq-AL"/>
        </w:rPr>
      </w:pPr>
    </w:p>
    <w:p w14:paraId="294DB15D" w14:textId="5DF21F16" w:rsidR="004A19FA" w:rsidRPr="00A314D3" w:rsidRDefault="004A19FA" w:rsidP="00FF53D6">
      <w:pPr>
        <w:contextualSpacing/>
        <w:jc w:val="both"/>
        <w:rPr>
          <w:rFonts w:ascii="Times New Roman" w:hAnsi="Times New Roman"/>
          <w:sz w:val="24"/>
          <w:szCs w:val="24"/>
          <w:lang w:val="sq-AL"/>
        </w:rPr>
      </w:pPr>
      <w:r w:rsidRPr="00795B67">
        <w:rPr>
          <w:rFonts w:ascii="Times New Roman" w:hAnsi="Times New Roman"/>
          <w:b/>
          <w:bCs/>
          <w:sz w:val="24"/>
          <w:szCs w:val="24"/>
          <w:lang w:val="sq-AL"/>
        </w:rPr>
        <w:t>1.4.</w:t>
      </w:r>
      <w:r>
        <w:rPr>
          <w:rFonts w:ascii="Times New Roman" w:hAnsi="Times New Roman"/>
          <w:sz w:val="24"/>
          <w:szCs w:val="24"/>
          <w:lang w:val="sq-AL"/>
        </w:rPr>
        <w:t xml:space="preserve"> </w:t>
      </w:r>
      <w:r w:rsidR="006A0D9A">
        <w:rPr>
          <w:rFonts w:ascii="Times New Roman" w:hAnsi="Times New Roman"/>
          <w:sz w:val="24"/>
          <w:szCs w:val="24"/>
          <w:lang w:val="sq-AL"/>
        </w:rPr>
        <w:t>Numri i punonjësve i paraparë në Sektorin për Çështje</w:t>
      </w:r>
      <w:r w:rsidR="00420707">
        <w:rPr>
          <w:rFonts w:ascii="Times New Roman" w:hAnsi="Times New Roman"/>
          <w:sz w:val="24"/>
          <w:szCs w:val="24"/>
          <w:lang w:val="sq-AL"/>
        </w:rPr>
        <w:t>t e</w:t>
      </w:r>
      <w:r w:rsidR="006A0D9A">
        <w:rPr>
          <w:rFonts w:ascii="Times New Roman" w:hAnsi="Times New Roman"/>
          <w:sz w:val="24"/>
          <w:szCs w:val="24"/>
          <w:lang w:val="sq-AL"/>
        </w:rPr>
        <w:t xml:space="preserve"> Përgjithshme është </w:t>
      </w:r>
      <w:r w:rsidR="00A251BE">
        <w:rPr>
          <w:rFonts w:ascii="Times New Roman" w:hAnsi="Times New Roman"/>
          <w:sz w:val="24"/>
          <w:szCs w:val="24"/>
          <w:lang w:val="sq-AL"/>
        </w:rPr>
        <w:t>7</w:t>
      </w:r>
      <w:r w:rsidR="006A0D9A">
        <w:rPr>
          <w:rFonts w:ascii="Times New Roman" w:hAnsi="Times New Roman"/>
          <w:sz w:val="24"/>
          <w:szCs w:val="24"/>
          <w:lang w:val="sq-AL"/>
        </w:rPr>
        <w:t>.</w:t>
      </w:r>
    </w:p>
    <w:p w14:paraId="28CD3070" w14:textId="06661568" w:rsidR="003000C7" w:rsidRPr="00C67831" w:rsidRDefault="00BA02E6" w:rsidP="003B4D66">
      <w:pPr>
        <w:pStyle w:val="ListParagraph"/>
        <w:numPr>
          <w:ilvl w:val="0"/>
          <w:numId w:val="14"/>
        </w:numPr>
        <w:jc w:val="both"/>
        <w:rPr>
          <w:rFonts w:ascii="Times New Roman" w:hAnsi="Times New Roman"/>
          <w:b/>
          <w:bCs/>
          <w:sz w:val="24"/>
          <w:szCs w:val="24"/>
          <w:lang w:val="sr-Cyrl-RS"/>
        </w:rPr>
      </w:pPr>
      <w:r w:rsidRPr="00BA02E6">
        <w:rPr>
          <w:rFonts w:ascii="Times New Roman" w:hAnsi="Times New Roman"/>
          <w:b/>
          <w:bCs/>
          <w:sz w:val="24"/>
          <w:szCs w:val="24"/>
          <w:lang w:val="sq-AL"/>
        </w:rPr>
        <w:t xml:space="preserve">Sektori për </w:t>
      </w:r>
      <w:r w:rsidR="00CD250D">
        <w:rPr>
          <w:rFonts w:ascii="Times New Roman" w:hAnsi="Times New Roman"/>
          <w:b/>
          <w:bCs/>
          <w:sz w:val="24"/>
          <w:szCs w:val="24"/>
          <w:lang w:val="sq-AL"/>
        </w:rPr>
        <w:t>Gjendje Civile</w:t>
      </w:r>
    </w:p>
    <w:p w14:paraId="7FD5C7EC" w14:textId="77777777" w:rsidR="00582736" w:rsidRDefault="00C67831" w:rsidP="00582736">
      <w:pPr>
        <w:pStyle w:val="NoSpacing"/>
        <w:jc w:val="both"/>
        <w:rPr>
          <w:rFonts w:ascii="Times New Roman" w:hAnsi="Times New Roman"/>
          <w:sz w:val="24"/>
          <w:szCs w:val="24"/>
        </w:rPr>
      </w:pPr>
      <w:r w:rsidRPr="005F66BB">
        <w:rPr>
          <w:rFonts w:ascii="Times New Roman" w:hAnsi="Times New Roman"/>
          <w:b/>
          <w:bCs/>
          <w:sz w:val="24"/>
          <w:szCs w:val="24"/>
          <w:lang w:val="sq-AL"/>
        </w:rPr>
        <w:t>2.1.</w:t>
      </w:r>
      <w:r>
        <w:rPr>
          <w:rFonts w:ascii="Times New Roman" w:hAnsi="Times New Roman"/>
          <w:b/>
          <w:bCs/>
          <w:sz w:val="24"/>
          <w:szCs w:val="24"/>
          <w:lang w:val="sq-AL"/>
        </w:rPr>
        <w:t xml:space="preserve"> </w:t>
      </w:r>
      <w:r w:rsidR="00582736" w:rsidRPr="005F66BB">
        <w:rPr>
          <w:rFonts w:ascii="Times New Roman" w:hAnsi="Times New Roman"/>
          <w:sz w:val="24"/>
          <w:szCs w:val="24"/>
        </w:rPr>
        <w:t>Misioni i Sektorit për Gjendje Civile</w:t>
      </w:r>
      <w:r w:rsidR="00582736" w:rsidRPr="000B5A87">
        <w:rPr>
          <w:rFonts w:ascii="Times New Roman" w:hAnsi="Times New Roman"/>
          <w:sz w:val="24"/>
          <w:szCs w:val="24"/>
        </w:rPr>
        <w:t xml:space="preserve"> është sigur</w:t>
      </w:r>
      <w:r w:rsidR="00582736">
        <w:rPr>
          <w:rFonts w:ascii="Times New Roman" w:hAnsi="Times New Roman"/>
          <w:sz w:val="24"/>
          <w:szCs w:val="24"/>
        </w:rPr>
        <w:t>imi i</w:t>
      </w:r>
      <w:r w:rsidR="00582736" w:rsidRPr="000B5A87">
        <w:rPr>
          <w:rFonts w:ascii="Times New Roman" w:hAnsi="Times New Roman"/>
          <w:sz w:val="24"/>
          <w:szCs w:val="24"/>
        </w:rPr>
        <w:t xml:space="preserve"> </w:t>
      </w:r>
      <w:r w:rsidR="00582736">
        <w:rPr>
          <w:rFonts w:ascii="Times New Roman" w:hAnsi="Times New Roman"/>
          <w:sz w:val="24"/>
          <w:szCs w:val="24"/>
        </w:rPr>
        <w:t xml:space="preserve">mirëmbajtjes </w:t>
      </w:r>
      <w:r w:rsidR="00582736" w:rsidRPr="000B5A87">
        <w:rPr>
          <w:rFonts w:ascii="Times New Roman" w:hAnsi="Times New Roman"/>
          <w:sz w:val="24"/>
          <w:szCs w:val="24"/>
        </w:rPr>
        <w:t xml:space="preserve">ligjore, të saktë dhe në kohë të regjistrave të gjendjes civile dhe </w:t>
      </w:r>
      <w:r w:rsidR="00582736">
        <w:rPr>
          <w:rFonts w:ascii="Times New Roman" w:hAnsi="Times New Roman"/>
          <w:sz w:val="24"/>
          <w:szCs w:val="24"/>
        </w:rPr>
        <w:t>lëshimi i</w:t>
      </w:r>
      <w:r w:rsidR="00582736" w:rsidRPr="000B5A87">
        <w:rPr>
          <w:rFonts w:ascii="Times New Roman" w:hAnsi="Times New Roman"/>
          <w:sz w:val="24"/>
          <w:szCs w:val="24"/>
        </w:rPr>
        <w:t xml:space="preserve"> ekstrakteve nga regjistri i gjendjes civile dhe akteve të tjera në juridiksionin e tij.</w:t>
      </w:r>
    </w:p>
    <w:p w14:paraId="26689D54" w14:textId="77777777" w:rsidR="00582736" w:rsidRDefault="00582736" w:rsidP="00582736">
      <w:pPr>
        <w:pStyle w:val="NoSpacing"/>
        <w:jc w:val="both"/>
        <w:rPr>
          <w:rFonts w:ascii="Times New Roman" w:hAnsi="Times New Roman"/>
          <w:sz w:val="24"/>
          <w:szCs w:val="24"/>
        </w:rPr>
      </w:pPr>
    </w:p>
    <w:p w14:paraId="3E8086B3" w14:textId="7281C865" w:rsidR="00582736" w:rsidRDefault="00582736" w:rsidP="00582736">
      <w:pPr>
        <w:pStyle w:val="NoSpacing"/>
        <w:jc w:val="both"/>
        <w:rPr>
          <w:rFonts w:ascii="Times New Roman" w:hAnsi="Times New Roman"/>
          <w:sz w:val="24"/>
          <w:szCs w:val="24"/>
        </w:rPr>
      </w:pPr>
      <w:r w:rsidRPr="005F66BB">
        <w:rPr>
          <w:rFonts w:ascii="Times New Roman" w:hAnsi="Times New Roman"/>
          <w:b/>
          <w:bCs/>
          <w:sz w:val="24"/>
          <w:szCs w:val="24"/>
        </w:rPr>
        <w:t>2.2.</w:t>
      </w:r>
      <w:r w:rsidRPr="00582736">
        <w:rPr>
          <w:rFonts w:ascii="Times New Roman" w:hAnsi="Times New Roman"/>
          <w:b/>
          <w:bCs/>
          <w:sz w:val="24"/>
          <w:szCs w:val="24"/>
        </w:rPr>
        <w:t xml:space="preserve"> </w:t>
      </w:r>
      <w:r w:rsidRPr="005F66BB">
        <w:rPr>
          <w:rFonts w:ascii="Times New Roman" w:hAnsi="Times New Roman"/>
          <w:sz w:val="24"/>
          <w:szCs w:val="24"/>
        </w:rPr>
        <w:t>Detyrat dhe përgjegjësitë e Sektorit për Gjendje Civile janë:</w:t>
      </w:r>
    </w:p>
    <w:p w14:paraId="35695BED" w14:textId="77777777" w:rsidR="000F3246" w:rsidRDefault="000F3246" w:rsidP="00582736">
      <w:pPr>
        <w:pStyle w:val="NoSpacing"/>
        <w:jc w:val="both"/>
        <w:rPr>
          <w:rFonts w:ascii="Times New Roman" w:hAnsi="Times New Roman"/>
          <w:sz w:val="24"/>
          <w:szCs w:val="24"/>
        </w:rPr>
      </w:pPr>
    </w:p>
    <w:p w14:paraId="65894355" w14:textId="77777777" w:rsidR="000F3246" w:rsidRPr="004E5806" w:rsidRDefault="000F3246" w:rsidP="000F3246">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Kryen regjistrim</w:t>
      </w:r>
      <w:r>
        <w:rPr>
          <w:rFonts w:ascii="Times New Roman" w:hAnsi="Times New Roman"/>
          <w:color w:val="000000" w:themeColor="text1"/>
          <w:sz w:val="24"/>
          <w:szCs w:val="24"/>
        </w:rPr>
        <w:t xml:space="preserve">in themelor </w:t>
      </w:r>
      <w:r w:rsidRPr="004E5806">
        <w:rPr>
          <w:rFonts w:ascii="Times New Roman" w:hAnsi="Times New Roman"/>
          <w:color w:val="000000" w:themeColor="text1"/>
          <w:sz w:val="24"/>
          <w:szCs w:val="24"/>
        </w:rPr>
        <w:t xml:space="preserve">të lindjeve, martesave dhe vdekjeve në </w:t>
      </w:r>
      <w:r>
        <w:rPr>
          <w:rFonts w:ascii="Times New Roman" w:hAnsi="Times New Roman"/>
          <w:color w:val="000000" w:themeColor="text1"/>
          <w:sz w:val="24"/>
          <w:szCs w:val="24"/>
        </w:rPr>
        <w:t>Regjistrin qendror civil</w:t>
      </w:r>
      <w:r w:rsidRPr="004E5806">
        <w:rPr>
          <w:rFonts w:ascii="Times New Roman" w:hAnsi="Times New Roman"/>
          <w:color w:val="000000" w:themeColor="text1"/>
          <w:sz w:val="24"/>
          <w:szCs w:val="24"/>
        </w:rPr>
        <w:t>,</w:t>
      </w:r>
    </w:p>
    <w:p w14:paraId="01ADBEEA"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Kryen detyra </w:t>
      </w:r>
      <w:r>
        <w:rPr>
          <w:rFonts w:ascii="Times New Roman" w:hAnsi="Times New Roman"/>
          <w:color w:val="000000" w:themeColor="text1"/>
          <w:sz w:val="24"/>
          <w:szCs w:val="24"/>
        </w:rPr>
        <w:t>në lidhje</w:t>
      </w:r>
      <w:r w:rsidRPr="004E5806">
        <w:rPr>
          <w:rFonts w:ascii="Times New Roman" w:hAnsi="Times New Roman"/>
          <w:color w:val="000000" w:themeColor="text1"/>
          <w:sz w:val="24"/>
          <w:szCs w:val="24"/>
        </w:rPr>
        <w:t xml:space="preserve"> me njohjen e atësisë dhe përcaktimin e emrave të fëmijëve,</w:t>
      </w:r>
    </w:p>
    <w:p w14:paraId="0181D308"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Kryen </w:t>
      </w:r>
      <w:r>
        <w:rPr>
          <w:rFonts w:ascii="Times New Roman" w:hAnsi="Times New Roman"/>
          <w:color w:val="000000" w:themeColor="text1"/>
          <w:sz w:val="24"/>
          <w:szCs w:val="24"/>
        </w:rPr>
        <w:t xml:space="preserve">detyra lidhur me </w:t>
      </w:r>
      <w:r w:rsidRPr="004E5806">
        <w:rPr>
          <w:rFonts w:ascii="Times New Roman" w:hAnsi="Times New Roman"/>
          <w:color w:val="000000" w:themeColor="text1"/>
          <w:sz w:val="24"/>
          <w:szCs w:val="24"/>
        </w:rPr>
        <w:t>ndryshime</w:t>
      </w:r>
      <w:r>
        <w:rPr>
          <w:rFonts w:ascii="Times New Roman" w:hAnsi="Times New Roman"/>
          <w:color w:val="000000" w:themeColor="text1"/>
          <w:sz w:val="24"/>
          <w:szCs w:val="24"/>
        </w:rPr>
        <w:t>t</w:t>
      </w:r>
      <w:r w:rsidRPr="004E580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e </w:t>
      </w:r>
      <w:r w:rsidRPr="004E5806">
        <w:rPr>
          <w:rFonts w:ascii="Times New Roman" w:hAnsi="Times New Roman"/>
          <w:color w:val="000000" w:themeColor="text1"/>
          <w:sz w:val="24"/>
          <w:szCs w:val="24"/>
        </w:rPr>
        <w:t xml:space="preserve">mëvonshme </w:t>
      </w:r>
      <w:r>
        <w:rPr>
          <w:rFonts w:ascii="Times New Roman" w:hAnsi="Times New Roman"/>
          <w:color w:val="000000" w:themeColor="text1"/>
          <w:sz w:val="24"/>
          <w:szCs w:val="24"/>
        </w:rPr>
        <w:t xml:space="preserve">dhe regjistrimin e tyre </w:t>
      </w:r>
      <w:r w:rsidRPr="004E5806">
        <w:rPr>
          <w:rFonts w:ascii="Times New Roman" w:hAnsi="Times New Roman"/>
          <w:color w:val="000000" w:themeColor="text1"/>
          <w:sz w:val="24"/>
          <w:szCs w:val="24"/>
        </w:rPr>
        <w:t xml:space="preserve">në </w:t>
      </w:r>
      <w:r>
        <w:rPr>
          <w:rFonts w:ascii="Times New Roman" w:hAnsi="Times New Roman"/>
          <w:color w:val="000000" w:themeColor="text1"/>
          <w:sz w:val="24"/>
          <w:szCs w:val="24"/>
        </w:rPr>
        <w:t>R</w:t>
      </w:r>
      <w:r w:rsidRPr="004E5806">
        <w:rPr>
          <w:rFonts w:ascii="Times New Roman" w:hAnsi="Times New Roman"/>
          <w:color w:val="000000" w:themeColor="text1"/>
          <w:sz w:val="24"/>
          <w:szCs w:val="24"/>
        </w:rPr>
        <w:t>egjistrin qend</w:t>
      </w:r>
      <w:r>
        <w:rPr>
          <w:rFonts w:ascii="Times New Roman" w:hAnsi="Times New Roman"/>
          <w:color w:val="000000" w:themeColor="text1"/>
          <w:sz w:val="24"/>
          <w:szCs w:val="24"/>
        </w:rPr>
        <w:t>o</w:t>
      </w:r>
      <w:r w:rsidRPr="004E5806">
        <w:rPr>
          <w:rFonts w:ascii="Times New Roman" w:hAnsi="Times New Roman"/>
          <w:color w:val="000000" w:themeColor="text1"/>
          <w:sz w:val="24"/>
          <w:szCs w:val="24"/>
        </w:rPr>
        <w:t>r</w:t>
      </w:r>
      <w:r>
        <w:rPr>
          <w:rFonts w:ascii="Times New Roman" w:hAnsi="Times New Roman"/>
          <w:color w:val="000000" w:themeColor="text1"/>
          <w:sz w:val="24"/>
          <w:szCs w:val="24"/>
        </w:rPr>
        <w:t xml:space="preserve"> civil</w:t>
      </w:r>
      <w:r w:rsidRPr="004E5806">
        <w:rPr>
          <w:rFonts w:ascii="Times New Roman" w:hAnsi="Times New Roman"/>
          <w:color w:val="000000" w:themeColor="text1"/>
          <w:sz w:val="24"/>
          <w:szCs w:val="24"/>
        </w:rPr>
        <w:t>,</w:t>
      </w:r>
    </w:p>
    <w:p w14:paraId="6C8979FA"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w:t>
      </w:r>
      <w:r>
        <w:rPr>
          <w:rFonts w:ascii="Times New Roman" w:hAnsi="Times New Roman"/>
          <w:color w:val="000000" w:themeColor="text1"/>
          <w:sz w:val="24"/>
          <w:szCs w:val="24"/>
        </w:rPr>
        <w:t>Mban</w:t>
      </w:r>
      <w:r w:rsidRPr="004E5806">
        <w:rPr>
          <w:rFonts w:ascii="Times New Roman" w:hAnsi="Times New Roman"/>
          <w:color w:val="000000" w:themeColor="text1"/>
          <w:sz w:val="24"/>
          <w:szCs w:val="24"/>
        </w:rPr>
        <w:t xml:space="preserve"> shënime për </w:t>
      </w:r>
      <w:r>
        <w:rPr>
          <w:rFonts w:ascii="Times New Roman" w:hAnsi="Times New Roman"/>
          <w:color w:val="000000" w:themeColor="text1"/>
          <w:sz w:val="24"/>
          <w:szCs w:val="24"/>
        </w:rPr>
        <w:t>adoptim</w:t>
      </w:r>
      <w:r w:rsidRPr="004E5806">
        <w:rPr>
          <w:rFonts w:ascii="Times New Roman" w:hAnsi="Times New Roman"/>
          <w:color w:val="000000" w:themeColor="text1"/>
          <w:sz w:val="24"/>
          <w:szCs w:val="24"/>
        </w:rPr>
        <w:t>, përgatit raporte dhe i</w:t>
      </w:r>
      <w:r>
        <w:rPr>
          <w:rFonts w:ascii="Times New Roman" w:hAnsi="Times New Roman"/>
          <w:color w:val="000000" w:themeColor="text1"/>
          <w:sz w:val="24"/>
          <w:szCs w:val="24"/>
        </w:rPr>
        <w:t xml:space="preserve"> dorëzon tek autoritet</w:t>
      </w:r>
      <w:r w:rsidRPr="004E5806">
        <w:rPr>
          <w:rFonts w:ascii="Times New Roman" w:hAnsi="Times New Roman"/>
          <w:color w:val="000000" w:themeColor="text1"/>
          <w:sz w:val="24"/>
          <w:szCs w:val="24"/>
        </w:rPr>
        <w:t xml:space="preserve"> kompetente</w:t>
      </w:r>
      <w:r>
        <w:rPr>
          <w:rFonts w:ascii="Times New Roman" w:hAnsi="Times New Roman"/>
          <w:color w:val="000000" w:themeColor="text1"/>
          <w:sz w:val="24"/>
          <w:szCs w:val="24"/>
        </w:rPr>
        <w:t>,</w:t>
      </w:r>
    </w:p>
    <w:p w14:paraId="711952C3"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w:t>
      </w:r>
      <w:r>
        <w:rPr>
          <w:rFonts w:ascii="Times New Roman" w:hAnsi="Times New Roman"/>
          <w:color w:val="000000" w:themeColor="text1"/>
          <w:sz w:val="24"/>
          <w:szCs w:val="24"/>
        </w:rPr>
        <w:t>D</w:t>
      </w:r>
      <w:r w:rsidRPr="004E5806">
        <w:rPr>
          <w:rFonts w:ascii="Times New Roman" w:hAnsi="Times New Roman"/>
          <w:color w:val="000000" w:themeColor="text1"/>
          <w:sz w:val="24"/>
          <w:szCs w:val="24"/>
        </w:rPr>
        <w:t xml:space="preserve">orëzon </w:t>
      </w:r>
      <w:r>
        <w:rPr>
          <w:rFonts w:ascii="Times New Roman" w:hAnsi="Times New Roman"/>
          <w:color w:val="000000" w:themeColor="text1"/>
          <w:sz w:val="24"/>
          <w:szCs w:val="24"/>
        </w:rPr>
        <w:t xml:space="preserve">certifikata </w:t>
      </w:r>
      <w:r w:rsidRPr="004E5806">
        <w:rPr>
          <w:rFonts w:ascii="Times New Roman" w:hAnsi="Times New Roman"/>
          <w:color w:val="000000" w:themeColor="text1"/>
          <w:sz w:val="24"/>
          <w:szCs w:val="24"/>
        </w:rPr>
        <w:t xml:space="preserve">nga </w:t>
      </w:r>
      <w:r>
        <w:rPr>
          <w:rFonts w:ascii="Times New Roman" w:hAnsi="Times New Roman"/>
          <w:color w:val="000000" w:themeColor="text1"/>
          <w:sz w:val="24"/>
          <w:szCs w:val="24"/>
        </w:rPr>
        <w:t>R</w:t>
      </w:r>
      <w:r w:rsidRPr="004E5806">
        <w:rPr>
          <w:rFonts w:ascii="Times New Roman" w:hAnsi="Times New Roman"/>
          <w:color w:val="000000" w:themeColor="text1"/>
          <w:sz w:val="24"/>
          <w:szCs w:val="24"/>
        </w:rPr>
        <w:t xml:space="preserve">egjistri qendror </w:t>
      </w:r>
      <w:r>
        <w:rPr>
          <w:rFonts w:ascii="Times New Roman" w:hAnsi="Times New Roman"/>
          <w:color w:val="000000" w:themeColor="text1"/>
          <w:sz w:val="24"/>
          <w:szCs w:val="24"/>
        </w:rPr>
        <w:t>civil</w:t>
      </w:r>
      <w:r w:rsidRPr="004E5806">
        <w:rPr>
          <w:rFonts w:ascii="Times New Roman" w:hAnsi="Times New Roman"/>
          <w:color w:val="000000" w:themeColor="text1"/>
          <w:sz w:val="24"/>
          <w:szCs w:val="24"/>
        </w:rPr>
        <w:t xml:space="preserve"> për regjistrime</w:t>
      </w:r>
      <w:r>
        <w:rPr>
          <w:rFonts w:ascii="Times New Roman" w:hAnsi="Times New Roman"/>
          <w:color w:val="000000" w:themeColor="text1"/>
          <w:sz w:val="24"/>
          <w:szCs w:val="24"/>
        </w:rPr>
        <w:t>t e</w:t>
      </w:r>
      <w:r w:rsidRPr="004E5806">
        <w:rPr>
          <w:rFonts w:ascii="Times New Roman" w:hAnsi="Times New Roman"/>
          <w:color w:val="000000" w:themeColor="text1"/>
          <w:sz w:val="24"/>
          <w:szCs w:val="24"/>
        </w:rPr>
        <w:t xml:space="preserve"> viti</w:t>
      </w:r>
      <w:r>
        <w:rPr>
          <w:rFonts w:ascii="Times New Roman" w:hAnsi="Times New Roman"/>
          <w:color w:val="000000" w:themeColor="text1"/>
          <w:sz w:val="24"/>
          <w:szCs w:val="24"/>
        </w:rPr>
        <w:t>t</w:t>
      </w:r>
      <w:r w:rsidRPr="004E5806">
        <w:rPr>
          <w:rFonts w:ascii="Times New Roman" w:hAnsi="Times New Roman"/>
          <w:color w:val="000000" w:themeColor="text1"/>
          <w:sz w:val="24"/>
          <w:szCs w:val="24"/>
        </w:rPr>
        <w:t xml:space="preserve"> aktual </w:t>
      </w:r>
      <w:r>
        <w:rPr>
          <w:rFonts w:ascii="Times New Roman" w:hAnsi="Times New Roman"/>
          <w:color w:val="000000" w:themeColor="text1"/>
          <w:sz w:val="24"/>
          <w:szCs w:val="24"/>
        </w:rPr>
        <w:t>autoritetit</w:t>
      </w:r>
      <w:r w:rsidRPr="004E5806">
        <w:rPr>
          <w:rFonts w:ascii="Times New Roman" w:hAnsi="Times New Roman"/>
          <w:color w:val="000000" w:themeColor="text1"/>
          <w:sz w:val="24"/>
          <w:szCs w:val="24"/>
        </w:rPr>
        <w:t xml:space="preserve"> kompetent, me qëllim </w:t>
      </w:r>
      <w:r>
        <w:rPr>
          <w:rFonts w:ascii="Times New Roman" w:hAnsi="Times New Roman"/>
          <w:color w:val="000000" w:themeColor="text1"/>
          <w:sz w:val="24"/>
          <w:szCs w:val="24"/>
        </w:rPr>
        <w:t xml:space="preserve">të </w:t>
      </w:r>
      <w:r w:rsidRPr="004E5806">
        <w:rPr>
          <w:rFonts w:ascii="Times New Roman" w:hAnsi="Times New Roman"/>
          <w:color w:val="000000" w:themeColor="text1"/>
          <w:sz w:val="24"/>
          <w:szCs w:val="24"/>
        </w:rPr>
        <w:t>përcaktimi</w:t>
      </w:r>
      <w:r>
        <w:rPr>
          <w:rFonts w:ascii="Times New Roman" w:hAnsi="Times New Roman"/>
          <w:color w:val="000000" w:themeColor="text1"/>
          <w:sz w:val="24"/>
          <w:szCs w:val="24"/>
        </w:rPr>
        <w:t>t të</w:t>
      </w:r>
      <w:r w:rsidRPr="004E5806">
        <w:rPr>
          <w:rFonts w:ascii="Times New Roman" w:hAnsi="Times New Roman"/>
          <w:color w:val="000000" w:themeColor="text1"/>
          <w:sz w:val="24"/>
          <w:szCs w:val="24"/>
        </w:rPr>
        <w:t xml:space="preserve"> numrit </w:t>
      </w:r>
      <w:r>
        <w:rPr>
          <w:rFonts w:ascii="Times New Roman" w:hAnsi="Times New Roman"/>
          <w:color w:val="000000" w:themeColor="text1"/>
          <w:sz w:val="24"/>
          <w:szCs w:val="24"/>
        </w:rPr>
        <w:t xml:space="preserve">të identifikimit </w:t>
      </w:r>
      <w:r w:rsidRPr="004E5806">
        <w:rPr>
          <w:rFonts w:ascii="Times New Roman" w:hAnsi="Times New Roman"/>
          <w:color w:val="000000" w:themeColor="text1"/>
          <w:sz w:val="24"/>
          <w:szCs w:val="24"/>
        </w:rPr>
        <w:t>të qytetarëve</w:t>
      </w:r>
      <w:r>
        <w:rPr>
          <w:rFonts w:ascii="Times New Roman" w:hAnsi="Times New Roman"/>
          <w:color w:val="000000" w:themeColor="text1"/>
          <w:sz w:val="24"/>
          <w:szCs w:val="24"/>
        </w:rPr>
        <w:t>,</w:t>
      </w:r>
    </w:p>
    <w:p w14:paraId="73890609"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Lëshon </w:t>
      </w:r>
      <w:r>
        <w:rPr>
          <w:rFonts w:ascii="Times New Roman" w:hAnsi="Times New Roman"/>
          <w:color w:val="000000" w:themeColor="text1"/>
          <w:sz w:val="24"/>
          <w:szCs w:val="24"/>
        </w:rPr>
        <w:t>certifikata</w:t>
      </w:r>
      <w:r w:rsidRPr="004E5806">
        <w:rPr>
          <w:rFonts w:ascii="Times New Roman" w:hAnsi="Times New Roman"/>
          <w:color w:val="000000" w:themeColor="text1"/>
          <w:sz w:val="24"/>
          <w:szCs w:val="24"/>
        </w:rPr>
        <w:t xml:space="preserve"> nga regjistrat </w:t>
      </w:r>
      <w:r>
        <w:rPr>
          <w:rFonts w:ascii="Times New Roman" w:hAnsi="Times New Roman"/>
          <w:color w:val="000000" w:themeColor="text1"/>
          <w:sz w:val="24"/>
          <w:szCs w:val="24"/>
        </w:rPr>
        <w:t>qendrore</w:t>
      </w:r>
      <w:r w:rsidRPr="004E5806">
        <w:rPr>
          <w:rFonts w:ascii="Times New Roman" w:hAnsi="Times New Roman"/>
          <w:color w:val="000000" w:themeColor="text1"/>
          <w:sz w:val="24"/>
          <w:szCs w:val="24"/>
        </w:rPr>
        <w:t xml:space="preserve"> dhe mban evidencë për </w:t>
      </w:r>
      <w:r>
        <w:rPr>
          <w:rFonts w:ascii="Times New Roman" w:hAnsi="Times New Roman"/>
          <w:color w:val="000000" w:themeColor="text1"/>
          <w:sz w:val="24"/>
          <w:szCs w:val="24"/>
        </w:rPr>
        <w:t xml:space="preserve">certifikatat </w:t>
      </w:r>
      <w:r w:rsidRPr="004E5806">
        <w:rPr>
          <w:rFonts w:ascii="Times New Roman" w:hAnsi="Times New Roman"/>
          <w:color w:val="000000" w:themeColor="text1"/>
          <w:sz w:val="24"/>
          <w:szCs w:val="24"/>
        </w:rPr>
        <w:t>e lëshuara</w:t>
      </w:r>
      <w:r>
        <w:rPr>
          <w:rFonts w:ascii="Times New Roman" w:hAnsi="Times New Roman"/>
          <w:color w:val="000000" w:themeColor="text1"/>
          <w:sz w:val="24"/>
          <w:szCs w:val="24"/>
        </w:rPr>
        <w:t>,</w:t>
      </w:r>
    </w:p>
    <w:p w14:paraId="6AB98991"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w:t>
      </w:r>
      <w:r>
        <w:rPr>
          <w:rFonts w:ascii="Times New Roman" w:hAnsi="Times New Roman"/>
          <w:color w:val="000000" w:themeColor="text1"/>
          <w:sz w:val="24"/>
          <w:szCs w:val="24"/>
        </w:rPr>
        <w:t>Pranon</w:t>
      </w:r>
      <w:r w:rsidRPr="004E5806">
        <w:rPr>
          <w:rFonts w:ascii="Times New Roman" w:hAnsi="Times New Roman"/>
          <w:color w:val="000000" w:themeColor="text1"/>
          <w:sz w:val="24"/>
          <w:szCs w:val="24"/>
        </w:rPr>
        <w:t xml:space="preserve"> raporte për martesat </w:t>
      </w:r>
      <w:r>
        <w:rPr>
          <w:rFonts w:ascii="Times New Roman" w:hAnsi="Times New Roman"/>
          <w:color w:val="000000" w:themeColor="text1"/>
          <w:sz w:val="24"/>
          <w:szCs w:val="24"/>
        </w:rPr>
        <w:t xml:space="preserve">e lidhura </w:t>
      </w:r>
      <w:r w:rsidRPr="004E5806">
        <w:rPr>
          <w:rFonts w:ascii="Times New Roman" w:hAnsi="Times New Roman"/>
          <w:color w:val="000000" w:themeColor="text1"/>
          <w:sz w:val="24"/>
          <w:szCs w:val="24"/>
        </w:rPr>
        <w:t xml:space="preserve">dhe </w:t>
      </w:r>
      <w:r>
        <w:rPr>
          <w:rFonts w:ascii="Times New Roman" w:hAnsi="Times New Roman"/>
          <w:color w:val="000000" w:themeColor="text1"/>
          <w:sz w:val="24"/>
          <w:szCs w:val="24"/>
        </w:rPr>
        <w:t>aktgjykimet</w:t>
      </w:r>
      <w:r w:rsidRPr="004E580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e shkëputjes së martesave </w:t>
      </w:r>
      <w:r w:rsidRPr="004E5806">
        <w:rPr>
          <w:rFonts w:ascii="Times New Roman" w:hAnsi="Times New Roman"/>
          <w:color w:val="000000" w:themeColor="text1"/>
          <w:sz w:val="24"/>
          <w:szCs w:val="24"/>
        </w:rPr>
        <w:t xml:space="preserve">dhe zbaton ndryshime në regjistrat </w:t>
      </w:r>
      <w:r>
        <w:rPr>
          <w:rFonts w:ascii="Times New Roman" w:hAnsi="Times New Roman"/>
          <w:color w:val="000000" w:themeColor="text1"/>
          <w:sz w:val="24"/>
          <w:szCs w:val="24"/>
        </w:rPr>
        <w:t xml:space="preserve">civile </w:t>
      </w:r>
      <w:r w:rsidRPr="004E5806">
        <w:rPr>
          <w:rFonts w:ascii="Times New Roman" w:hAnsi="Times New Roman"/>
          <w:color w:val="000000" w:themeColor="text1"/>
          <w:sz w:val="24"/>
          <w:szCs w:val="24"/>
        </w:rPr>
        <w:t>të lindjeve, martesave dhe vdekjeve,</w:t>
      </w:r>
    </w:p>
    <w:p w14:paraId="6ADF7B15" w14:textId="77777777" w:rsidR="00C12B79" w:rsidRPr="004E5806"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Kryen detyra </w:t>
      </w:r>
      <w:r>
        <w:rPr>
          <w:rFonts w:ascii="Times New Roman" w:hAnsi="Times New Roman"/>
          <w:color w:val="000000" w:themeColor="text1"/>
          <w:sz w:val="24"/>
          <w:szCs w:val="24"/>
        </w:rPr>
        <w:t>në lidhje</w:t>
      </w:r>
      <w:r w:rsidRPr="004E5806">
        <w:rPr>
          <w:rFonts w:ascii="Times New Roman" w:hAnsi="Times New Roman"/>
          <w:color w:val="000000" w:themeColor="text1"/>
          <w:sz w:val="24"/>
          <w:szCs w:val="24"/>
        </w:rPr>
        <w:t xml:space="preserve"> me </w:t>
      </w:r>
      <w:r>
        <w:rPr>
          <w:rFonts w:ascii="Times New Roman" w:hAnsi="Times New Roman"/>
          <w:color w:val="000000" w:themeColor="text1"/>
          <w:sz w:val="24"/>
          <w:szCs w:val="24"/>
        </w:rPr>
        <w:t>lëshimin</w:t>
      </w:r>
      <w:r w:rsidRPr="004E5806">
        <w:rPr>
          <w:rFonts w:ascii="Times New Roman" w:hAnsi="Times New Roman"/>
          <w:color w:val="000000" w:themeColor="text1"/>
          <w:sz w:val="24"/>
          <w:szCs w:val="24"/>
        </w:rPr>
        <w:t xml:space="preserve"> e</w:t>
      </w:r>
      <w:r>
        <w:rPr>
          <w:rFonts w:ascii="Times New Roman" w:hAnsi="Times New Roman"/>
          <w:color w:val="000000" w:themeColor="text1"/>
          <w:sz w:val="24"/>
          <w:szCs w:val="24"/>
        </w:rPr>
        <w:t xml:space="preserve"> vëretimeve</w:t>
      </w:r>
      <w:r w:rsidRPr="004E5806">
        <w:rPr>
          <w:rFonts w:ascii="Times New Roman" w:hAnsi="Times New Roman"/>
          <w:color w:val="000000" w:themeColor="text1"/>
          <w:sz w:val="24"/>
          <w:szCs w:val="24"/>
        </w:rPr>
        <w:t xml:space="preserve"> të shtetësisë, vendbanimit, </w:t>
      </w:r>
      <w:r>
        <w:rPr>
          <w:rFonts w:ascii="Times New Roman" w:hAnsi="Times New Roman"/>
          <w:color w:val="000000" w:themeColor="text1"/>
          <w:sz w:val="24"/>
          <w:szCs w:val="24"/>
        </w:rPr>
        <w:t>statusit</w:t>
      </w:r>
      <w:r w:rsidRPr="004E5806">
        <w:rPr>
          <w:rFonts w:ascii="Times New Roman" w:hAnsi="Times New Roman"/>
          <w:color w:val="000000" w:themeColor="text1"/>
          <w:sz w:val="24"/>
          <w:szCs w:val="24"/>
        </w:rPr>
        <w:t xml:space="preserve"> martesor, bashk</w:t>
      </w:r>
      <w:r>
        <w:rPr>
          <w:rFonts w:ascii="Times New Roman" w:hAnsi="Times New Roman"/>
          <w:color w:val="000000" w:themeColor="text1"/>
          <w:sz w:val="24"/>
          <w:szCs w:val="24"/>
        </w:rPr>
        <w:t>ësisë</w:t>
      </w:r>
      <w:r w:rsidRPr="004E5806">
        <w:rPr>
          <w:rFonts w:ascii="Times New Roman" w:hAnsi="Times New Roman"/>
          <w:color w:val="000000" w:themeColor="text1"/>
          <w:sz w:val="24"/>
          <w:szCs w:val="24"/>
        </w:rPr>
        <w:t xml:space="preserve"> familjar</w:t>
      </w:r>
      <w:r>
        <w:rPr>
          <w:rFonts w:ascii="Times New Roman" w:hAnsi="Times New Roman"/>
          <w:color w:val="000000" w:themeColor="text1"/>
          <w:sz w:val="24"/>
          <w:szCs w:val="24"/>
        </w:rPr>
        <w:t>e</w:t>
      </w:r>
      <w:r w:rsidRPr="004E5806">
        <w:rPr>
          <w:rFonts w:ascii="Times New Roman" w:hAnsi="Times New Roman"/>
          <w:color w:val="000000" w:themeColor="text1"/>
          <w:sz w:val="24"/>
          <w:szCs w:val="24"/>
        </w:rPr>
        <w:t xml:space="preserve"> dhe akteve të tjera në juridiksionin e tij</w:t>
      </w:r>
      <w:r>
        <w:rPr>
          <w:rFonts w:ascii="Times New Roman" w:hAnsi="Times New Roman"/>
          <w:color w:val="000000" w:themeColor="text1"/>
          <w:sz w:val="24"/>
          <w:szCs w:val="24"/>
        </w:rPr>
        <w:t>,</w:t>
      </w:r>
    </w:p>
    <w:p w14:paraId="1A81B4B1" w14:textId="77777777" w:rsidR="00C12B79" w:rsidRDefault="00C12B79" w:rsidP="00C12B79">
      <w:pPr>
        <w:contextualSpacing/>
        <w:jc w:val="both"/>
        <w:rPr>
          <w:rFonts w:ascii="Times New Roman" w:hAnsi="Times New Roman"/>
          <w:color w:val="000000" w:themeColor="text1"/>
          <w:sz w:val="24"/>
          <w:szCs w:val="24"/>
        </w:rPr>
      </w:pPr>
      <w:r w:rsidRPr="004E5806">
        <w:rPr>
          <w:rFonts w:ascii="Times New Roman" w:hAnsi="Times New Roman"/>
          <w:color w:val="000000" w:themeColor="text1"/>
          <w:sz w:val="24"/>
          <w:szCs w:val="24"/>
        </w:rPr>
        <w:t xml:space="preserve">- Kryen detyra të tjera të nevojshme për </w:t>
      </w:r>
      <w:r>
        <w:rPr>
          <w:rFonts w:ascii="Times New Roman" w:hAnsi="Times New Roman"/>
          <w:color w:val="000000" w:themeColor="text1"/>
          <w:sz w:val="24"/>
          <w:szCs w:val="24"/>
        </w:rPr>
        <w:t>funksionimin e Se</w:t>
      </w:r>
      <w:r w:rsidRPr="004E5806">
        <w:rPr>
          <w:rFonts w:ascii="Times New Roman" w:hAnsi="Times New Roman"/>
          <w:color w:val="000000" w:themeColor="text1"/>
          <w:sz w:val="24"/>
          <w:szCs w:val="24"/>
        </w:rPr>
        <w:t>ktorit.</w:t>
      </w:r>
    </w:p>
    <w:p w14:paraId="119C0901" w14:textId="77777777" w:rsidR="004736E6" w:rsidRDefault="004736E6" w:rsidP="00C12B79">
      <w:pPr>
        <w:contextualSpacing/>
        <w:jc w:val="both"/>
        <w:rPr>
          <w:rFonts w:ascii="Times New Roman" w:hAnsi="Times New Roman"/>
          <w:color w:val="000000" w:themeColor="text1"/>
          <w:sz w:val="24"/>
          <w:szCs w:val="24"/>
        </w:rPr>
      </w:pPr>
    </w:p>
    <w:p w14:paraId="7A4B5B9F" w14:textId="2DB0721F" w:rsidR="004736E6" w:rsidRDefault="00F561CD" w:rsidP="004736E6">
      <w:pPr>
        <w:contextualSpacing/>
        <w:jc w:val="both"/>
        <w:rPr>
          <w:rFonts w:ascii="Times New Roman" w:hAnsi="Times New Roman"/>
          <w:sz w:val="24"/>
          <w:szCs w:val="24"/>
          <w:lang w:val="sq-AL"/>
        </w:rPr>
      </w:pPr>
      <w:r w:rsidRPr="005F66BB">
        <w:rPr>
          <w:rFonts w:ascii="Times New Roman" w:hAnsi="Times New Roman"/>
          <w:b/>
          <w:bCs/>
          <w:sz w:val="24"/>
          <w:szCs w:val="24"/>
        </w:rPr>
        <w:t>2.3.</w:t>
      </w:r>
      <w:r>
        <w:rPr>
          <w:rFonts w:ascii="Times New Roman" w:hAnsi="Times New Roman"/>
          <w:sz w:val="24"/>
          <w:szCs w:val="24"/>
        </w:rPr>
        <w:t xml:space="preserve"> </w:t>
      </w:r>
      <w:r w:rsidR="004736E6">
        <w:rPr>
          <w:rFonts w:ascii="Times New Roman" w:hAnsi="Times New Roman"/>
          <w:sz w:val="24"/>
          <w:szCs w:val="24"/>
        </w:rPr>
        <w:t xml:space="preserve">Sektori për Gjendje Civile </w:t>
      </w:r>
      <w:r w:rsidR="004736E6" w:rsidRPr="00A24357">
        <w:rPr>
          <w:rFonts w:ascii="Times New Roman" w:hAnsi="Times New Roman"/>
          <w:sz w:val="24"/>
          <w:szCs w:val="24"/>
          <w:lang w:val="sq-AL"/>
        </w:rPr>
        <w:t xml:space="preserve">udhëhiqet nga udhëheqësi i Sektorit për </w:t>
      </w:r>
      <w:r w:rsidR="00BC6883">
        <w:rPr>
          <w:rFonts w:ascii="Times New Roman" w:hAnsi="Times New Roman"/>
          <w:sz w:val="24"/>
          <w:szCs w:val="24"/>
          <w:lang w:val="sq-AL"/>
        </w:rPr>
        <w:t>Gjendje Civile</w:t>
      </w:r>
      <w:r w:rsidR="004736E6">
        <w:rPr>
          <w:rFonts w:ascii="Times New Roman" w:hAnsi="Times New Roman"/>
          <w:sz w:val="24"/>
          <w:szCs w:val="24"/>
          <w:lang w:val="sq-AL"/>
        </w:rPr>
        <w:t>,</w:t>
      </w:r>
      <w:r w:rsidR="004736E6" w:rsidRPr="00A24357">
        <w:rPr>
          <w:rFonts w:ascii="Times New Roman" w:hAnsi="Times New Roman"/>
          <w:sz w:val="24"/>
          <w:szCs w:val="24"/>
          <w:lang w:val="sq-AL"/>
        </w:rPr>
        <w:t xml:space="preserve"> i cili për punën e tij i përgjigjet </w:t>
      </w:r>
      <w:r w:rsidR="004736E6">
        <w:rPr>
          <w:rFonts w:ascii="Times New Roman" w:hAnsi="Times New Roman"/>
          <w:sz w:val="24"/>
          <w:szCs w:val="24"/>
          <w:lang w:val="sq-AL"/>
        </w:rPr>
        <w:t xml:space="preserve">drejtorit të Drejtorisë </w:t>
      </w:r>
      <w:r w:rsidR="004736E6" w:rsidRPr="00A24357">
        <w:rPr>
          <w:rFonts w:ascii="Times New Roman" w:hAnsi="Times New Roman"/>
          <w:sz w:val="24"/>
          <w:szCs w:val="24"/>
          <w:lang w:val="sq-AL"/>
        </w:rPr>
        <w:t xml:space="preserve">për Administratë të Përgjithshme dhe </w:t>
      </w:r>
      <w:r w:rsidR="00636F56" w:rsidRPr="00636F56">
        <w:rPr>
          <w:rFonts w:ascii="Times New Roman" w:hAnsi="Times New Roman"/>
          <w:sz w:val="24"/>
          <w:szCs w:val="24"/>
          <w:lang w:val="sq-AL"/>
        </w:rPr>
        <w:t>Çështje Kadrovike</w:t>
      </w:r>
      <w:r w:rsidR="00636F56">
        <w:rPr>
          <w:rFonts w:ascii="Times New Roman" w:hAnsi="Times New Roman"/>
          <w:sz w:val="24"/>
          <w:szCs w:val="24"/>
          <w:lang w:val="sq-AL"/>
        </w:rPr>
        <w:t>.</w:t>
      </w:r>
    </w:p>
    <w:p w14:paraId="3806CB83" w14:textId="77777777" w:rsidR="004736E6" w:rsidRDefault="004736E6" w:rsidP="004736E6">
      <w:pPr>
        <w:contextualSpacing/>
        <w:jc w:val="both"/>
        <w:rPr>
          <w:rFonts w:ascii="Times New Roman" w:hAnsi="Times New Roman"/>
          <w:sz w:val="24"/>
          <w:szCs w:val="24"/>
          <w:lang w:val="sq-AL"/>
        </w:rPr>
      </w:pPr>
    </w:p>
    <w:p w14:paraId="77BA3807" w14:textId="424E3C40" w:rsidR="004736E6" w:rsidRPr="00A314D3" w:rsidRDefault="000553F2" w:rsidP="004736E6">
      <w:pPr>
        <w:contextualSpacing/>
        <w:jc w:val="both"/>
        <w:rPr>
          <w:rFonts w:ascii="Times New Roman" w:hAnsi="Times New Roman"/>
          <w:sz w:val="24"/>
          <w:szCs w:val="24"/>
          <w:lang w:val="sq-AL"/>
        </w:rPr>
      </w:pPr>
      <w:r w:rsidRPr="005F66BB">
        <w:rPr>
          <w:rFonts w:ascii="Times New Roman" w:hAnsi="Times New Roman"/>
          <w:b/>
          <w:bCs/>
          <w:sz w:val="24"/>
          <w:szCs w:val="24"/>
          <w:lang w:val="sq-AL"/>
        </w:rPr>
        <w:t>2</w:t>
      </w:r>
      <w:r w:rsidR="004736E6" w:rsidRPr="005F66BB">
        <w:rPr>
          <w:rFonts w:ascii="Times New Roman" w:hAnsi="Times New Roman"/>
          <w:b/>
          <w:bCs/>
          <w:sz w:val="24"/>
          <w:szCs w:val="24"/>
          <w:lang w:val="sq-AL"/>
        </w:rPr>
        <w:t>.4.</w:t>
      </w:r>
      <w:r w:rsidR="004736E6">
        <w:rPr>
          <w:rFonts w:ascii="Times New Roman" w:hAnsi="Times New Roman"/>
          <w:sz w:val="24"/>
          <w:szCs w:val="24"/>
          <w:lang w:val="sq-AL"/>
        </w:rPr>
        <w:t xml:space="preserve"> Numri i punonjësve i paraparë në Sektorin për </w:t>
      </w:r>
      <w:r w:rsidR="009E445E" w:rsidRPr="009E445E">
        <w:rPr>
          <w:rFonts w:ascii="Times New Roman" w:hAnsi="Times New Roman"/>
          <w:sz w:val="24"/>
          <w:szCs w:val="24"/>
          <w:lang w:val="sq-AL"/>
        </w:rPr>
        <w:t xml:space="preserve">Gjendje Civile </w:t>
      </w:r>
      <w:r w:rsidR="004736E6">
        <w:rPr>
          <w:rFonts w:ascii="Times New Roman" w:hAnsi="Times New Roman"/>
          <w:sz w:val="24"/>
          <w:szCs w:val="24"/>
          <w:lang w:val="sq-AL"/>
        </w:rPr>
        <w:t>është 3.</w:t>
      </w:r>
    </w:p>
    <w:p w14:paraId="56B6833C" w14:textId="6E1551C2" w:rsidR="00DE4E70" w:rsidRPr="00661612" w:rsidRDefault="00BC6883" w:rsidP="003B4D66">
      <w:pPr>
        <w:pStyle w:val="ListParagraph"/>
        <w:numPr>
          <w:ilvl w:val="0"/>
          <w:numId w:val="14"/>
        </w:numPr>
        <w:jc w:val="both"/>
        <w:rPr>
          <w:rFonts w:ascii="Times New Roman" w:hAnsi="Times New Roman"/>
          <w:b/>
          <w:sz w:val="24"/>
          <w:szCs w:val="24"/>
          <w:lang w:val="sr-Cyrl-RS"/>
        </w:rPr>
      </w:pPr>
      <w:r>
        <w:rPr>
          <w:rFonts w:ascii="Times New Roman" w:hAnsi="Times New Roman"/>
          <w:b/>
          <w:sz w:val="24"/>
          <w:szCs w:val="24"/>
          <w:lang w:val="sq-AL"/>
        </w:rPr>
        <w:t>Sektori i Arkivit</w:t>
      </w:r>
    </w:p>
    <w:p w14:paraId="6C8B5D00" w14:textId="77777777" w:rsidR="000A773D" w:rsidRDefault="00661612" w:rsidP="000A773D">
      <w:pPr>
        <w:pStyle w:val="NoSpacing"/>
        <w:jc w:val="both"/>
        <w:rPr>
          <w:rFonts w:ascii="Times New Roman" w:hAnsi="Times New Roman"/>
          <w:color w:val="000000" w:themeColor="text1"/>
          <w:sz w:val="24"/>
          <w:szCs w:val="24"/>
        </w:rPr>
      </w:pPr>
      <w:r w:rsidRPr="005F66BB">
        <w:rPr>
          <w:rFonts w:ascii="Times New Roman" w:hAnsi="Times New Roman"/>
          <w:b/>
          <w:sz w:val="24"/>
          <w:szCs w:val="24"/>
          <w:lang w:val="sq-AL"/>
        </w:rPr>
        <w:t>3.1.</w:t>
      </w:r>
      <w:r>
        <w:rPr>
          <w:rFonts w:ascii="Times New Roman" w:hAnsi="Times New Roman"/>
          <w:b/>
          <w:sz w:val="24"/>
          <w:szCs w:val="24"/>
          <w:lang w:val="sq-AL"/>
        </w:rPr>
        <w:t xml:space="preserve"> </w:t>
      </w:r>
      <w:r w:rsidR="000A773D" w:rsidRPr="00C0080B">
        <w:rPr>
          <w:rFonts w:ascii="Times New Roman" w:hAnsi="Times New Roman"/>
          <w:color w:val="000000" w:themeColor="text1"/>
          <w:sz w:val="24"/>
          <w:szCs w:val="24"/>
        </w:rPr>
        <w:t>Misioni i Sektorit të Arkivit</w:t>
      </w:r>
      <w:r w:rsidR="000A773D" w:rsidRPr="00815EE8">
        <w:rPr>
          <w:rFonts w:ascii="Times New Roman" w:hAnsi="Times New Roman"/>
          <w:color w:val="000000" w:themeColor="text1"/>
          <w:sz w:val="24"/>
          <w:szCs w:val="24"/>
        </w:rPr>
        <w:t xml:space="preserve"> është sigur</w:t>
      </w:r>
      <w:r w:rsidR="000A773D">
        <w:rPr>
          <w:rFonts w:ascii="Times New Roman" w:hAnsi="Times New Roman"/>
          <w:color w:val="000000" w:themeColor="text1"/>
          <w:sz w:val="24"/>
          <w:szCs w:val="24"/>
        </w:rPr>
        <w:t>imi i</w:t>
      </w:r>
      <w:r w:rsidR="000A773D" w:rsidRPr="00815EE8">
        <w:rPr>
          <w:rFonts w:ascii="Times New Roman" w:hAnsi="Times New Roman"/>
          <w:color w:val="000000" w:themeColor="text1"/>
          <w:sz w:val="24"/>
          <w:szCs w:val="24"/>
        </w:rPr>
        <w:t xml:space="preserve"> menaxhim</w:t>
      </w:r>
      <w:r w:rsidR="000A773D">
        <w:rPr>
          <w:rFonts w:ascii="Times New Roman" w:hAnsi="Times New Roman"/>
          <w:color w:val="000000" w:themeColor="text1"/>
          <w:sz w:val="24"/>
          <w:szCs w:val="24"/>
        </w:rPr>
        <w:t>it</w:t>
      </w:r>
      <w:r w:rsidR="000A773D" w:rsidRPr="00815EE8">
        <w:rPr>
          <w:rFonts w:ascii="Times New Roman" w:hAnsi="Times New Roman"/>
          <w:color w:val="000000" w:themeColor="text1"/>
          <w:sz w:val="24"/>
          <w:szCs w:val="24"/>
        </w:rPr>
        <w:t xml:space="preserve"> efikas, të saktë dhe të sigurt të dokumentacionit në përputhje me rregull</w:t>
      </w:r>
      <w:r w:rsidR="000A773D">
        <w:rPr>
          <w:rFonts w:ascii="Times New Roman" w:hAnsi="Times New Roman"/>
          <w:color w:val="000000" w:themeColor="text1"/>
          <w:sz w:val="24"/>
          <w:szCs w:val="24"/>
        </w:rPr>
        <w:t>at</w:t>
      </w:r>
      <w:r w:rsidR="000A773D" w:rsidRPr="00815EE8">
        <w:rPr>
          <w:rFonts w:ascii="Times New Roman" w:hAnsi="Times New Roman"/>
          <w:color w:val="000000" w:themeColor="text1"/>
          <w:sz w:val="24"/>
          <w:szCs w:val="24"/>
        </w:rPr>
        <w:t xml:space="preserve"> ligjore në fuqi.</w:t>
      </w:r>
    </w:p>
    <w:p w14:paraId="37B1433E" w14:textId="77777777" w:rsidR="000A773D" w:rsidRDefault="000A773D" w:rsidP="000A773D">
      <w:pPr>
        <w:pStyle w:val="NoSpacing"/>
        <w:jc w:val="both"/>
        <w:rPr>
          <w:rFonts w:ascii="Times New Roman" w:hAnsi="Times New Roman"/>
          <w:color w:val="000000" w:themeColor="text1"/>
          <w:sz w:val="24"/>
          <w:szCs w:val="24"/>
        </w:rPr>
      </w:pPr>
    </w:p>
    <w:p w14:paraId="4DA7588C" w14:textId="67E93427" w:rsidR="000A773D" w:rsidRDefault="000A773D" w:rsidP="000A773D">
      <w:pPr>
        <w:pStyle w:val="NoSpacing"/>
        <w:jc w:val="both"/>
        <w:rPr>
          <w:rFonts w:ascii="Times New Roman" w:hAnsi="Times New Roman"/>
          <w:color w:val="000000" w:themeColor="text1"/>
          <w:sz w:val="24"/>
          <w:szCs w:val="24"/>
        </w:rPr>
      </w:pPr>
      <w:r w:rsidRPr="005F66BB">
        <w:rPr>
          <w:rFonts w:ascii="Times New Roman" w:hAnsi="Times New Roman"/>
          <w:b/>
          <w:bCs/>
          <w:color w:val="000000" w:themeColor="text1"/>
          <w:sz w:val="24"/>
          <w:szCs w:val="24"/>
        </w:rPr>
        <w:t>3.2.</w:t>
      </w:r>
      <w:r w:rsidRPr="000A773D">
        <w:rPr>
          <w:rFonts w:ascii="Times New Roman" w:hAnsi="Times New Roman"/>
          <w:b/>
          <w:bCs/>
          <w:color w:val="000000" w:themeColor="text1"/>
          <w:sz w:val="24"/>
          <w:szCs w:val="24"/>
        </w:rPr>
        <w:t xml:space="preserve"> </w:t>
      </w:r>
      <w:r w:rsidRPr="00C0080B">
        <w:rPr>
          <w:rFonts w:ascii="Times New Roman" w:hAnsi="Times New Roman"/>
          <w:color w:val="000000" w:themeColor="text1"/>
          <w:sz w:val="24"/>
          <w:szCs w:val="24"/>
        </w:rPr>
        <w:t>Detyrat dhe përgjegjësitë e Sektorit të Arkivit janë:</w:t>
      </w:r>
    </w:p>
    <w:p w14:paraId="63766E59" w14:textId="77777777" w:rsidR="007F3693" w:rsidRDefault="007F3693" w:rsidP="000A773D">
      <w:pPr>
        <w:pStyle w:val="NoSpacing"/>
        <w:jc w:val="both"/>
        <w:rPr>
          <w:rFonts w:ascii="Times New Roman" w:hAnsi="Times New Roman"/>
          <w:color w:val="000000" w:themeColor="text1"/>
          <w:sz w:val="24"/>
          <w:szCs w:val="24"/>
        </w:rPr>
      </w:pPr>
    </w:p>
    <w:p w14:paraId="2DE4104E"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Pranon</w:t>
      </w: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shqyrton</w:t>
      </w: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shpërndan</w:t>
      </w: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evidenton</w:t>
      </w:r>
      <w:r w:rsidRPr="00235783">
        <w:rPr>
          <w:rFonts w:ascii="Times New Roman" w:eastAsiaTheme="minorHAnsi" w:hAnsi="Times New Roman"/>
          <w:color w:val="000000" w:themeColor="text1"/>
          <w:sz w:val="24"/>
          <w:szCs w:val="24"/>
        </w:rPr>
        <w:t>,</w:t>
      </w:r>
      <w:r>
        <w:rPr>
          <w:rFonts w:ascii="Times New Roman" w:eastAsiaTheme="minorHAnsi" w:hAnsi="Times New Roman"/>
          <w:color w:val="000000" w:themeColor="text1"/>
          <w:sz w:val="24"/>
          <w:szCs w:val="24"/>
        </w:rPr>
        <w:t xml:space="preserve"> klasifikon</w:t>
      </w:r>
      <w:r w:rsidRPr="00235783">
        <w:rPr>
          <w:rFonts w:ascii="Times New Roman" w:eastAsiaTheme="minorHAnsi" w:hAnsi="Times New Roman"/>
          <w:color w:val="000000" w:themeColor="text1"/>
          <w:sz w:val="24"/>
          <w:szCs w:val="24"/>
        </w:rPr>
        <w:t xml:space="preserve"> dhe dorëzon lëndë për </w:t>
      </w:r>
      <w:r>
        <w:rPr>
          <w:rFonts w:ascii="Times New Roman" w:eastAsiaTheme="minorHAnsi" w:hAnsi="Times New Roman"/>
          <w:color w:val="000000" w:themeColor="text1"/>
          <w:sz w:val="24"/>
          <w:szCs w:val="24"/>
        </w:rPr>
        <w:t>shqyrtim</w:t>
      </w:r>
      <w:r w:rsidRPr="00235783">
        <w:rPr>
          <w:rFonts w:ascii="Times New Roman" w:eastAsiaTheme="minorHAnsi" w:hAnsi="Times New Roman"/>
          <w:color w:val="000000" w:themeColor="text1"/>
          <w:sz w:val="24"/>
          <w:szCs w:val="24"/>
        </w:rPr>
        <w:t>,</w:t>
      </w:r>
    </w:p>
    <w:p w14:paraId="215248A5"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Mban</w:t>
      </w:r>
      <w:r>
        <w:rPr>
          <w:rFonts w:ascii="Times New Roman" w:eastAsiaTheme="minorHAnsi" w:hAnsi="Times New Roman"/>
          <w:color w:val="000000" w:themeColor="text1"/>
          <w:sz w:val="24"/>
          <w:szCs w:val="24"/>
        </w:rPr>
        <w:t xml:space="preserve"> l</w:t>
      </w:r>
      <w:r w:rsidRPr="00235783">
        <w:rPr>
          <w:rFonts w:ascii="Times New Roman" w:eastAsiaTheme="minorHAnsi" w:hAnsi="Times New Roman"/>
          <w:color w:val="000000" w:themeColor="text1"/>
          <w:sz w:val="24"/>
          <w:szCs w:val="24"/>
        </w:rPr>
        <w:t>ibr</w:t>
      </w:r>
      <w:r>
        <w:rPr>
          <w:rFonts w:ascii="Times New Roman" w:eastAsiaTheme="minorHAnsi" w:hAnsi="Times New Roman"/>
          <w:color w:val="000000" w:themeColor="text1"/>
          <w:sz w:val="24"/>
          <w:szCs w:val="24"/>
        </w:rPr>
        <w:t>in</w:t>
      </w:r>
      <w:r w:rsidRPr="00235783">
        <w:rPr>
          <w:rFonts w:ascii="Times New Roman" w:eastAsiaTheme="minorHAnsi" w:hAnsi="Times New Roman"/>
          <w:color w:val="000000" w:themeColor="text1"/>
          <w:sz w:val="24"/>
          <w:szCs w:val="24"/>
        </w:rPr>
        <w:t xml:space="preserve"> e </w:t>
      </w:r>
      <w:r>
        <w:rPr>
          <w:rFonts w:ascii="Times New Roman" w:eastAsiaTheme="minorHAnsi" w:hAnsi="Times New Roman"/>
          <w:color w:val="000000" w:themeColor="text1"/>
          <w:sz w:val="24"/>
          <w:szCs w:val="24"/>
        </w:rPr>
        <w:t>p</w:t>
      </w:r>
      <w:r w:rsidRPr="00235783">
        <w:rPr>
          <w:rFonts w:ascii="Times New Roman" w:eastAsiaTheme="minorHAnsi" w:hAnsi="Times New Roman"/>
          <w:color w:val="000000" w:themeColor="text1"/>
          <w:sz w:val="24"/>
          <w:szCs w:val="24"/>
        </w:rPr>
        <w:t>rotokollit,</w:t>
      </w:r>
    </w:p>
    <w:p w14:paraId="6CB9A048"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Mban evidencë</w:t>
      </w:r>
      <w:r>
        <w:rPr>
          <w:rFonts w:ascii="Times New Roman" w:eastAsiaTheme="minorHAnsi" w:hAnsi="Times New Roman"/>
          <w:color w:val="000000" w:themeColor="text1"/>
          <w:sz w:val="24"/>
          <w:szCs w:val="24"/>
        </w:rPr>
        <w:t>n e lëndëve</w:t>
      </w:r>
      <w:r w:rsidRPr="00235783">
        <w:rPr>
          <w:rFonts w:ascii="Times New Roman" w:eastAsiaTheme="minorHAnsi" w:hAnsi="Times New Roman"/>
          <w:color w:val="000000" w:themeColor="text1"/>
          <w:sz w:val="24"/>
          <w:szCs w:val="24"/>
        </w:rPr>
        <w:t>,</w:t>
      </w:r>
    </w:p>
    <w:p w14:paraId="2846C8CB"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w:t>
      </w:r>
      <w:r>
        <w:rPr>
          <w:rFonts w:ascii="Times New Roman" w:eastAsiaTheme="minorHAnsi" w:hAnsi="Times New Roman"/>
          <w:color w:val="000000" w:themeColor="text1"/>
          <w:sz w:val="24"/>
          <w:szCs w:val="24"/>
        </w:rPr>
        <w:t xml:space="preserve"> Pranon lëndë</w:t>
      </w:r>
      <w:r w:rsidRPr="00235783">
        <w:rPr>
          <w:rFonts w:ascii="Times New Roman" w:eastAsiaTheme="minorHAnsi" w:hAnsi="Times New Roman"/>
          <w:color w:val="000000" w:themeColor="text1"/>
          <w:sz w:val="24"/>
          <w:szCs w:val="24"/>
        </w:rPr>
        <w:t xml:space="preserve"> për dërgesë, referim në një njësi tjetër organizative dhe ruajtje në arkiv, arkiv kompetent ose depo arkivor,</w:t>
      </w:r>
    </w:p>
    <w:p w14:paraId="3E91D71B"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Pranon</w:t>
      </w:r>
      <w:r w:rsidRPr="00235783">
        <w:rPr>
          <w:rFonts w:ascii="Times New Roman" w:eastAsiaTheme="minorHAnsi" w:hAnsi="Times New Roman"/>
          <w:color w:val="000000" w:themeColor="text1"/>
          <w:sz w:val="24"/>
          <w:szCs w:val="24"/>
        </w:rPr>
        <w:t xml:space="preserve"> dhe dërgon postë,</w:t>
      </w:r>
    </w:p>
    <w:p w14:paraId="7BF60BF5"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xml:space="preserve">- Mban </w:t>
      </w:r>
      <w:r>
        <w:rPr>
          <w:rFonts w:ascii="Times New Roman" w:eastAsiaTheme="minorHAnsi" w:hAnsi="Times New Roman"/>
          <w:color w:val="000000" w:themeColor="text1"/>
          <w:sz w:val="24"/>
          <w:szCs w:val="24"/>
        </w:rPr>
        <w:t>l</w:t>
      </w:r>
      <w:r w:rsidRPr="00235783">
        <w:rPr>
          <w:rFonts w:ascii="Times New Roman" w:eastAsiaTheme="minorHAnsi" w:hAnsi="Times New Roman"/>
          <w:color w:val="000000" w:themeColor="text1"/>
          <w:sz w:val="24"/>
          <w:szCs w:val="24"/>
        </w:rPr>
        <w:t>ib</w:t>
      </w:r>
      <w:r>
        <w:rPr>
          <w:rFonts w:ascii="Times New Roman" w:eastAsiaTheme="minorHAnsi" w:hAnsi="Times New Roman"/>
          <w:color w:val="000000" w:themeColor="text1"/>
          <w:sz w:val="24"/>
          <w:szCs w:val="24"/>
        </w:rPr>
        <w:t>rin e</w:t>
      </w:r>
      <w:r w:rsidRPr="00235783">
        <w:rPr>
          <w:rFonts w:ascii="Times New Roman" w:eastAsiaTheme="minorHAnsi" w:hAnsi="Times New Roman"/>
          <w:color w:val="000000" w:themeColor="text1"/>
          <w:sz w:val="24"/>
          <w:szCs w:val="24"/>
        </w:rPr>
        <w:t xml:space="preserve"> arkiv</w:t>
      </w:r>
      <w:r>
        <w:rPr>
          <w:rFonts w:ascii="Times New Roman" w:eastAsiaTheme="minorHAnsi" w:hAnsi="Times New Roman"/>
          <w:color w:val="000000" w:themeColor="text1"/>
          <w:sz w:val="24"/>
          <w:szCs w:val="24"/>
        </w:rPr>
        <w:t>it</w:t>
      </w:r>
      <w:r w:rsidRPr="00235783">
        <w:rPr>
          <w:rFonts w:ascii="Times New Roman" w:eastAsiaTheme="minorHAnsi" w:hAnsi="Times New Roman"/>
          <w:color w:val="000000" w:themeColor="text1"/>
          <w:sz w:val="24"/>
          <w:szCs w:val="24"/>
        </w:rPr>
        <w:t xml:space="preserve">, dorëzon librat e arkivit në </w:t>
      </w:r>
      <w:r>
        <w:rPr>
          <w:rFonts w:ascii="Times New Roman" w:eastAsiaTheme="minorHAnsi" w:hAnsi="Times New Roman"/>
          <w:color w:val="000000" w:themeColor="text1"/>
          <w:sz w:val="24"/>
          <w:szCs w:val="24"/>
        </w:rPr>
        <w:t>A</w:t>
      </w:r>
      <w:r w:rsidRPr="00235783">
        <w:rPr>
          <w:rFonts w:ascii="Times New Roman" w:eastAsiaTheme="minorHAnsi" w:hAnsi="Times New Roman"/>
          <w:color w:val="000000" w:themeColor="text1"/>
          <w:sz w:val="24"/>
          <w:szCs w:val="24"/>
        </w:rPr>
        <w:t>rkivin kompetent,</w:t>
      </w:r>
    </w:p>
    <w:p w14:paraId="2935BE73"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M</w:t>
      </w:r>
      <w:r>
        <w:rPr>
          <w:rFonts w:ascii="Times New Roman" w:eastAsiaTheme="minorHAnsi" w:hAnsi="Times New Roman"/>
          <w:color w:val="000000" w:themeColor="text1"/>
          <w:sz w:val="24"/>
          <w:szCs w:val="24"/>
        </w:rPr>
        <w:t>ban</w:t>
      </w:r>
      <w:r w:rsidRPr="00235783">
        <w:rPr>
          <w:rFonts w:ascii="Times New Roman" w:eastAsiaTheme="minorHAnsi" w:hAnsi="Times New Roman"/>
          <w:color w:val="000000" w:themeColor="text1"/>
          <w:sz w:val="24"/>
          <w:szCs w:val="24"/>
        </w:rPr>
        <w:t xml:space="preserve"> depon e arkivit,</w:t>
      </w:r>
    </w:p>
    <w:p w14:paraId="0DD812C7" w14:textId="77777777" w:rsidR="007F3693" w:rsidRPr="00235783" w:rsidRDefault="007F3693" w:rsidP="007F3693">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xml:space="preserve">- Mban </w:t>
      </w:r>
      <w:r>
        <w:rPr>
          <w:rFonts w:ascii="Times New Roman" w:eastAsiaTheme="minorHAnsi" w:hAnsi="Times New Roman"/>
          <w:color w:val="000000" w:themeColor="text1"/>
          <w:sz w:val="24"/>
          <w:szCs w:val="24"/>
        </w:rPr>
        <w:t>evidencë</w:t>
      </w:r>
      <w:r w:rsidRPr="00235783">
        <w:rPr>
          <w:rFonts w:ascii="Times New Roman" w:eastAsiaTheme="minorHAnsi" w:hAnsi="Times New Roman"/>
          <w:color w:val="000000" w:themeColor="text1"/>
          <w:sz w:val="24"/>
          <w:szCs w:val="24"/>
        </w:rPr>
        <w:t xml:space="preserve"> të veçant</w:t>
      </w:r>
      <w:r>
        <w:rPr>
          <w:rFonts w:ascii="Times New Roman" w:eastAsiaTheme="minorHAnsi" w:hAnsi="Times New Roman"/>
          <w:color w:val="000000" w:themeColor="text1"/>
          <w:sz w:val="24"/>
          <w:szCs w:val="24"/>
        </w:rPr>
        <w:t>ë</w:t>
      </w: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për pullat dhe v</w:t>
      </w:r>
      <w:r w:rsidRPr="00235783">
        <w:rPr>
          <w:rFonts w:ascii="Times New Roman" w:eastAsiaTheme="minorHAnsi" w:hAnsi="Times New Roman"/>
          <w:color w:val="000000" w:themeColor="text1"/>
          <w:sz w:val="24"/>
          <w:szCs w:val="24"/>
        </w:rPr>
        <w:t>ula</w:t>
      </w:r>
      <w:r>
        <w:rPr>
          <w:rFonts w:ascii="Times New Roman" w:eastAsiaTheme="minorHAnsi" w:hAnsi="Times New Roman"/>
          <w:color w:val="000000" w:themeColor="text1"/>
          <w:sz w:val="24"/>
          <w:szCs w:val="24"/>
        </w:rPr>
        <w:t>t</w:t>
      </w:r>
      <w:r w:rsidRPr="00235783">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 xml:space="preserve">që janë </w:t>
      </w:r>
      <w:r w:rsidRPr="00235783">
        <w:rPr>
          <w:rFonts w:ascii="Times New Roman" w:eastAsiaTheme="minorHAnsi" w:hAnsi="Times New Roman"/>
          <w:color w:val="000000" w:themeColor="text1"/>
          <w:sz w:val="24"/>
          <w:szCs w:val="24"/>
        </w:rPr>
        <w:t>në përdorim,</w:t>
      </w:r>
    </w:p>
    <w:p w14:paraId="28C299E8" w14:textId="0DF93106" w:rsidR="002D0018" w:rsidRDefault="007F3693" w:rsidP="009E78A4">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235783">
        <w:rPr>
          <w:rFonts w:ascii="Times New Roman" w:eastAsiaTheme="minorHAnsi" w:hAnsi="Times New Roman"/>
          <w:color w:val="000000" w:themeColor="text1"/>
          <w:sz w:val="24"/>
          <w:szCs w:val="24"/>
        </w:rPr>
        <w:t xml:space="preserve">- Kryen punë të tjera për nevojat e </w:t>
      </w:r>
      <w:r>
        <w:rPr>
          <w:rFonts w:ascii="Times New Roman" w:eastAsiaTheme="minorHAnsi" w:hAnsi="Times New Roman"/>
          <w:color w:val="000000" w:themeColor="text1"/>
          <w:sz w:val="24"/>
          <w:szCs w:val="24"/>
        </w:rPr>
        <w:t>S</w:t>
      </w:r>
      <w:r w:rsidRPr="00235783">
        <w:rPr>
          <w:rFonts w:ascii="Times New Roman" w:eastAsiaTheme="minorHAnsi" w:hAnsi="Times New Roman"/>
          <w:color w:val="000000" w:themeColor="text1"/>
          <w:sz w:val="24"/>
          <w:szCs w:val="24"/>
        </w:rPr>
        <w:t>ektorit.</w:t>
      </w:r>
    </w:p>
    <w:p w14:paraId="72E9577D" w14:textId="77777777" w:rsidR="009E78A4" w:rsidRPr="0022611D" w:rsidRDefault="009E78A4" w:rsidP="009E78A4">
      <w:pPr>
        <w:autoSpaceDE w:val="0"/>
        <w:autoSpaceDN w:val="0"/>
        <w:adjustRightInd w:val="0"/>
        <w:spacing w:after="0" w:line="240" w:lineRule="auto"/>
        <w:jc w:val="both"/>
        <w:rPr>
          <w:rFonts w:ascii="Times New Roman" w:hAnsi="Times New Roman"/>
          <w:b/>
          <w:color w:val="FF0000"/>
          <w:sz w:val="24"/>
          <w:szCs w:val="24"/>
          <w:lang w:val="sr-Cyrl-RS"/>
        </w:rPr>
      </w:pPr>
    </w:p>
    <w:p w14:paraId="33068CFB" w14:textId="5AF83AD7" w:rsidR="007E319E" w:rsidRPr="007E319E" w:rsidRDefault="009E78A4" w:rsidP="007E319E">
      <w:pPr>
        <w:autoSpaceDE w:val="0"/>
        <w:autoSpaceDN w:val="0"/>
        <w:adjustRightInd w:val="0"/>
        <w:spacing w:after="0" w:line="240" w:lineRule="auto"/>
        <w:jc w:val="both"/>
        <w:rPr>
          <w:rFonts w:ascii="Times New Roman" w:hAnsi="Times New Roman"/>
          <w:sz w:val="24"/>
          <w:szCs w:val="24"/>
        </w:rPr>
      </w:pPr>
      <w:r w:rsidRPr="005F66BB">
        <w:rPr>
          <w:rFonts w:ascii="Times New Roman" w:hAnsi="Times New Roman"/>
          <w:b/>
          <w:bCs/>
          <w:sz w:val="24"/>
          <w:szCs w:val="24"/>
        </w:rPr>
        <w:t>3.3.</w:t>
      </w:r>
      <w:r>
        <w:rPr>
          <w:rFonts w:ascii="Times New Roman" w:hAnsi="Times New Roman"/>
          <w:sz w:val="24"/>
          <w:szCs w:val="24"/>
        </w:rPr>
        <w:t xml:space="preserve"> </w:t>
      </w:r>
      <w:r w:rsidR="00117476">
        <w:rPr>
          <w:rFonts w:ascii="Times New Roman" w:hAnsi="Times New Roman"/>
          <w:sz w:val="24"/>
          <w:szCs w:val="24"/>
        </w:rPr>
        <w:t xml:space="preserve">Sektori i Arkivit </w:t>
      </w:r>
      <w:r w:rsidR="007E319E">
        <w:rPr>
          <w:rFonts w:ascii="Times New Roman" w:hAnsi="Times New Roman"/>
          <w:sz w:val="24"/>
          <w:szCs w:val="24"/>
        </w:rPr>
        <w:t xml:space="preserve">udhëhiqet </w:t>
      </w:r>
      <w:r w:rsidR="007E319E" w:rsidRPr="007E319E">
        <w:rPr>
          <w:rFonts w:ascii="Times New Roman" w:hAnsi="Times New Roman"/>
          <w:sz w:val="24"/>
          <w:szCs w:val="24"/>
        </w:rPr>
        <w:t xml:space="preserve">nga udhëheqësi i Sektorit </w:t>
      </w:r>
      <w:r w:rsidR="004F35E6">
        <w:rPr>
          <w:rFonts w:ascii="Times New Roman" w:hAnsi="Times New Roman"/>
          <w:sz w:val="24"/>
          <w:szCs w:val="24"/>
        </w:rPr>
        <w:t>të Arkivit</w:t>
      </w:r>
      <w:r w:rsidR="007E319E" w:rsidRPr="007E319E">
        <w:rPr>
          <w:rFonts w:ascii="Times New Roman" w:hAnsi="Times New Roman"/>
          <w:sz w:val="24"/>
          <w:szCs w:val="24"/>
        </w:rPr>
        <w:t xml:space="preserve">, i cili për punën e tij i përgjigjet drejtorit të Drejtorisë për Administratë të Përgjithshme dhe </w:t>
      </w:r>
      <w:r w:rsidR="00E148F7" w:rsidRPr="00E148F7">
        <w:rPr>
          <w:rFonts w:ascii="Times New Roman" w:hAnsi="Times New Roman"/>
          <w:sz w:val="24"/>
          <w:szCs w:val="24"/>
        </w:rPr>
        <w:t>Çështje Kadrovike</w:t>
      </w:r>
      <w:r w:rsidR="00E148F7">
        <w:rPr>
          <w:rFonts w:ascii="Times New Roman" w:hAnsi="Times New Roman"/>
          <w:sz w:val="24"/>
          <w:szCs w:val="24"/>
        </w:rPr>
        <w:t>.</w:t>
      </w:r>
    </w:p>
    <w:p w14:paraId="1D5B3B1F" w14:textId="77777777" w:rsidR="007E319E" w:rsidRPr="007E319E" w:rsidRDefault="007E319E" w:rsidP="007E319E">
      <w:pPr>
        <w:autoSpaceDE w:val="0"/>
        <w:autoSpaceDN w:val="0"/>
        <w:adjustRightInd w:val="0"/>
        <w:spacing w:after="0" w:line="240" w:lineRule="auto"/>
        <w:jc w:val="both"/>
        <w:rPr>
          <w:rFonts w:ascii="Times New Roman" w:hAnsi="Times New Roman"/>
          <w:sz w:val="24"/>
          <w:szCs w:val="24"/>
        </w:rPr>
      </w:pPr>
    </w:p>
    <w:p w14:paraId="1C27B023" w14:textId="1E10514A" w:rsidR="002D0018" w:rsidRDefault="00EC4AC4" w:rsidP="007E319E">
      <w:pPr>
        <w:autoSpaceDE w:val="0"/>
        <w:autoSpaceDN w:val="0"/>
        <w:adjustRightInd w:val="0"/>
        <w:spacing w:after="0" w:line="240" w:lineRule="auto"/>
        <w:jc w:val="both"/>
        <w:rPr>
          <w:rFonts w:ascii="Times New Roman" w:hAnsi="Times New Roman"/>
          <w:sz w:val="24"/>
          <w:szCs w:val="24"/>
        </w:rPr>
      </w:pPr>
      <w:r w:rsidRPr="005F66BB">
        <w:rPr>
          <w:rFonts w:ascii="Times New Roman" w:hAnsi="Times New Roman"/>
          <w:b/>
          <w:bCs/>
          <w:sz w:val="24"/>
          <w:szCs w:val="24"/>
        </w:rPr>
        <w:t>3</w:t>
      </w:r>
      <w:r w:rsidR="007E319E" w:rsidRPr="005F66BB">
        <w:rPr>
          <w:rFonts w:ascii="Times New Roman" w:hAnsi="Times New Roman"/>
          <w:b/>
          <w:bCs/>
          <w:sz w:val="24"/>
          <w:szCs w:val="24"/>
        </w:rPr>
        <w:t>.4</w:t>
      </w:r>
      <w:r w:rsidR="007E319E" w:rsidRPr="00C0080B">
        <w:rPr>
          <w:rFonts w:ascii="Times New Roman" w:hAnsi="Times New Roman"/>
          <w:sz w:val="24"/>
          <w:szCs w:val="24"/>
        </w:rPr>
        <w:t>.</w:t>
      </w:r>
      <w:r w:rsidR="007E319E" w:rsidRPr="007E319E">
        <w:rPr>
          <w:rFonts w:ascii="Times New Roman" w:hAnsi="Times New Roman"/>
          <w:sz w:val="24"/>
          <w:szCs w:val="24"/>
        </w:rPr>
        <w:t xml:space="preserve"> Numri i punonjësve i paraparë në Sektorin </w:t>
      </w:r>
      <w:r w:rsidR="004B3EF9">
        <w:rPr>
          <w:rFonts w:ascii="Times New Roman" w:hAnsi="Times New Roman"/>
          <w:sz w:val="24"/>
          <w:szCs w:val="24"/>
        </w:rPr>
        <w:t>e Arkivit është</w:t>
      </w:r>
      <w:r w:rsidR="007E319E" w:rsidRPr="007E319E">
        <w:rPr>
          <w:rFonts w:ascii="Times New Roman" w:hAnsi="Times New Roman"/>
          <w:sz w:val="24"/>
          <w:szCs w:val="24"/>
        </w:rPr>
        <w:t xml:space="preserve"> </w:t>
      </w:r>
      <w:r w:rsidR="00811832">
        <w:rPr>
          <w:rFonts w:ascii="Times New Roman" w:hAnsi="Times New Roman"/>
          <w:sz w:val="24"/>
          <w:szCs w:val="24"/>
        </w:rPr>
        <w:t>5</w:t>
      </w:r>
      <w:r w:rsidR="007E319E" w:rsidRPr="007E319E">
        <w:rPr>
          <w:rFonts w:ascii="Times New Roman" w:hAnsi="Times New Roman"/>
          <w:sz w:val="24"/>
          <w:szCs w:val="24"/>
        </w:rPr>
        <w:t>.</w:t>
      </w:r>
    </w:p>
    <w:p w14:paraId="08F06E31" w14:textId="77777777" w:rsidR="000B2911" w:rsidRPr="0022611D" w:rsidRDefault="000B2911" w:rsidP="00DE4E70">
      <w:pPr>
        <w:autoSpaceDE w:val="0"/>
        <w:autoSpaceDN w:val="0"/>
        <w:adjustRightInd w:val="0"/>
        <w:spacing w:after="0" w:line="240" w:lineRule="auto"/>
        <w:jc w:val="both"/>
        <w:rPr>
          <w:rFonts w:ascii="Times New Roman" w:eastAsiaTheme="minorHAnsi" w:hAnsi="Times New Roman"/>
          <w:sz w:val="24"/>
          <w:szCs w:val="24"/>
        </w:rPr>
      </w:pPr>
    </w:p>
    <w:p w14:paraId="1E2A377A" w14:textId="10B4A426" w:rsidR="00A56C37" w:rsidRDefault="004F3960" w:rsidP="003B4D66">
      <w:pPr>
        <w:pStyle w:val="ListParagraph"/>
        <w:numPr>
          <w:ilvl w:val="0"/>
          <w:numId w:val="14"/>
        </w:numPr>
        <w:jc w:val="both"/>
        <w:rPr>
          <w:rFonts w:ascii="Times New Roman" w:hAnsi="Times New Roman"/>
          <w:b/>
          <w:sz w:val="24"/>
          <w:szCs w:val="24"/>
        </w:rPr>
      </w:pPr>
      <w:r>
        <w:rPr>
          <w:rFonts w:ascii="Times New Roman" w:hAnsi="Times New Roman"/>
          <w:b/>
          <w:sz w:val="24"/>
          <w:szCs w:val="24"/>
        </w:rPr>
        <w:t xml:space="preserve">Sektori </w:t>
      </w:r>
      <w:r w:rsidR="000E332C" w:rsidRPr="000E332C">
        <w:rPr>
          <w:rFonts w:ascii="Times New Roman" w:hAnsi="Times New Roman"/>
          <w:b/>
          <w:sz w:val="24"/>
          <w:szCs w:val="24"/>
        </w:rPr>
        <w:t>për Teknologji Informative</w:t>
      </w:r>
    </w:p>
    <w:p w14:paraId="3FE35B67" w14:textId="77777777" w:rsidR="002C1892" w:rsidRDefault="00954B68" w:rsidP="002C1892">
      <w:pPr>
        <w:tabs>
          <w:tab w:val="left" w:pos="3675"/>
        </w:tabs>
        <w:jc w:val="both"/>
        <w:rPr>
          <w:rFonts w:ascii="Times New Roman" w:hAnsi="Times New Roman"/>
          <w:b/>
          <w:bCs/>
          <w:sz w:val="24"/>
          <w:szCs w:val="24"/>
        </w:rPr>
      </w:pPr>
      <w:r w:rsidRPr="005F66BB">
        <w:rPr>
          <w:rFonts w:ascii="Times New Roman" w:hAnsi="Times New Roman"/>
          <w:b/>
          <w:sz w:val="24"/>
          <w:szCs w:val="24"/>
        </w:rPr>
        <w:t>4.1.</w:t>
      </w:r>
      <w:r w:rsidRPr="00C0080B">
        <w:rPr>
          <w:rFonts w:ascii="Times New Roman" w:hAnsi="Times New Roman"/>
          <w:bCs/>
          <w:sz w:val="24"/>
          <w:szCs w:val="24"/>
        </w:rPr>
        <w:t xml:space="preserve"> </w:t>
      </w:r>
      <w:r w:rsidR="002C1892" w:rsidRPr="00C0080B">
        <w:rPr>
          <w:rFonts w:ascii="Times New Roman" w:hAnsi="Times New Roman"/>
          <w:bCs/>
          <w:color w:val="000000"/>
          <w:sz w:val="24"/>
          <w:szCs w:val="24"/>
        </w:rPr>
        <w:t>Misioni i Sektorit për Teknologji Informative</w:t>
      </w:r>
      <w:r w:rsidR="002C1892" w:rsidRPr="004039D5">
        <w:rPr>
          <w:rFonts w:ascii="Times New Roman" w:hAnsi="Times New Roman"/>
          <w:color w:val="000000"/>
          <w:sz w:val="24"/>
          <w:szCs w:val="24"/>
        </w:rPr>
        <w:t xml:space="preserve"> është sigur</w:t>
      </w:r>
      <w:r w:rsidR="002C1892">
        <w:rPr>
          <w:rFonts w:ascii="Times New Roman" w:hAnsi="Times New Roman"/>
          <w:color w:val="000000"/>
          <w:sz w:val="24"/>
          <w:szCs w:val="24"/>
        </w:rPr>
        <w:t>imi i</w:t>
      </w:r>
      <w:r w:rsidR="002C1892" w:rsidRPr="004039D5">
        <w:rPr>
          <w:rFonts w:ascii="Times New Roman" w:hAnsi="Times New Roman"/>
          <w:color w:val="000000"/>
          <w:sz w:val="24"/>
          <w:szCs w:val="24"/>
        </w:rPr>
        <w:t xml:space="preserve"> infrastrukturë</w:t>
      </w:r>
      <w:r w:rsidR="002C1892">
        <w:rPr>
          <w:rFonts w:ascii="Times New Roman" w:hAnsi="Times New Roman"/>
          <w:color w:val="000000"/>
          <w:sz w:val="24"/>
          <w:szCs w:val="24"/>
        </w:rPr>
        <w:t>s së</w:t>
      </w:r>
      <w:r w:rsidR="002C1892" w:rsidRPr="004039D5">
        <w:rPr>
          <w:rFonts w:ascii="Times New Roman" w:hAnsi="Times New Roman"/>
          <w:color w:val="000000"/>
          <w:sz w:val="24"/>
          <w:szCs w:val="24"/>
        </w:rPr>
        <w:t xml:space="preserve"> informacioni</w:t>
      </w:r>
      <w:r w:rsidR="002C1892">
        <w:rPr>
          <w:rFonts w:ascii="Times New Roman" w:hAnsi="Times New Roman"/>
          <w:color w:val="000000"/>
          <w:sz w:val="24"/>
          <w:szCs w:val="24"/>
        </w:rPr>
        <w:t>t</w:t>
      </w:r>
      <w:r w:rsidR="002C1892" w:rsidRPr="004039D5">
        <w:rPr>
          <w:rFonts w:ascii="Times New Roman" w:hAnsi="Times New Roman"/>
          <w:color w:val="000000"/>
          <w:sz w:val="24"/>
          <w:szCs w:val="24"/>
        </w:rPr>
        <w:t xml:space="preserve"> dhe komunikimi</w:t>
      </w:r>
      <w:r w:rsidR="002C1892">
        <w:rPr>
          <w:rFonts w:ascii="Times New Roman" w:hAnsi="Times New Roman"/>
          <w:color w:val="000000"/>
          <w:sz w:val="24"/>
          <w:szCs w:val="24"/>
        </w:rPr>
        <w:t>t</w:t>
      </w:r>
      <w:r w:rsidR="002C1892" w:rsidRPr="004039D5">
        <w:rPr>
          <w:rFonts w:ascii="Times New Roman" w:hAnsi="Times New Roman"/>
          <w:color w:val="000000"/>
          <w:sz w:val="24"/>
          <w:szCs w:val="24"/>
        </w:rPr>
        <w:t xml:space="preserve"> të besueshme, të sigurt dhe efikas</w:t>
      </w:r>
      <w:r w:rsidR="002C1892">
        <w:rPr>
          <w:rFonts w:ascii="Times New Roman" w:hAnsi="Times New Roman"/>
          <w:color w:val="000000"/>
          <w:sz w:val="24"/>
          <w:szCs w:val="24"/>
        </w:rPr>
        <w:t>e</w:t>
      </w:r>
      <w:r w:rsidR="002C1892" w:rsidRPr="004039D5">
        <w:rPr>
          <w:rFonts w:ascii="Times New Roman" w:hAnsi="Times New Roman"/>
          <w:color w:val="000000"/>
          <w:sz w:val="24"/>
          <w:szCs w:val="24"/>
        </w:rPr>
        <w:t xml:space="preserve"> për të gjithë përdoruesit brenda institucionit.</w:t>
      </w:r>
    </w:p>
    <w:p w14:paraId="6C51D2EC" w14:textId="7734748E" w:rsidR="002C1892" w:rsidRPr="00C0080B" w:rsidRDefault="002C1892" w:rsidP="002C1892">
      <w:pPr>
        <w:pStyle w:val="NoSpacing"/>
        <w:jc w:val="both"/>
        <w:rPr>
          <w:rFonts w:ascii="Times New Roman" w:hAnsi="Times New Roman"/>
          <w:sz w:val="24"/>
          <w:szCs w:val="24"/>
          <w:lang w:val="sq-AL"/>
        </w:rPr>
      </w:pPr>
      <w:bookmarkStart w:id="2" w:name="_Hlk195511525"/>
      <w:r w:rsidRPr="005F66BB">
        <w:rPr>
          <w:rFonts w:ascii="Times New Roman" w:hAnsi="Times New Roman"/>
          <w:b/>
          <w:bCs/>
          <w:sz w:val="24"/>
          <w:szCs w:val="24"/>
          <w:lang w:val="sq-AL"/>
        </w:rPr>
        <w:t>4.2.</w:t>
      </w:r>
      <w:r w:rsidRPr="00C0080B">
        <w:rPr>
          <w:rFonts w:ascii="Times New Roman" w:hAnsi="Times New Roman"/>
          <w:sz w:val="24"/>
          <w:szCs w:val="24"/>
          <w:lang w:val="sq-AL"/>
        </w:rPr>
        <w:t xml:space="preserve"> </w:t>
      </w:r>
      <w:bookmarkStart w:id="3" w:name="_Hlk196314057"/>
      <w:r w:rsidRPr="00C0080B">
        <w:rPr>
          <w:rFonts w:ascii="Times New Roman" w:hAnsi="Times New Roman"/>
          <w:sz w:val="24"/>
          <w:szCs w:val="24"/>
          <w:lang w:val="sq-AL"/>
        </w:rPr>
        <w:t>Detyrat dhe përgjegjësitë e Sektorit për Teknologji Informative janë:</w:t>
      </w:r>
      <w:bookmarkEnd w:id="2"/>
      <w:bookmarkEnd w:id="3"/>
    </w:p>
    <w:p w14:paraId="67921D71" w14:textId="77777777" w:rsidR="001B6E37" w:rsidRDefault="001B6E37" w:rsidP="002C1892">
      <w:pPr>
        <w:pStyle w:val="NoSpacing"/>
        <w:jc w:val="both"/>
        <w:rPr>
          <w:rFonts w:ascii="Times New Roman" w:hAnsi="Times New Roman"/>
          <w:b/>
          <w:bCs/>
          <w:sz w:val="24"/>
          <w:szCs w:val="24"/>
          <w:lang w:val="sq-AL"/>
        </w:rPr>
      </w:pPr>
    </w:p>
    <w:p w14:paraId="2B9361B9"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Instalon </w:t>
      </w:r>
      <w:r>
        <w:rPr>
          <w:rFonts w:ascii="Times New Roman" w:hAnsi="Times New Roman"/>
          <w:color w:val="000000" w:themeColor="text1"/>
          <w:sz w:val="24"/>
          <w:szCs w:val="24"/>
        </w:rPr>
        <w:t xml:space="preserve">programe </w:t>
      </w:r>
      <w:r w:rsidRPr="00BA2C5E">
        <w:rPr>
          <w:rFonts w:ascii="Times New Roman" w:hAnsi="Times New Roman"/>
          <w:color w:val="000000" w:themeColor="text1"/>
          <w:sz w:val="24"/>
          <w:szCs w:val="24"/>
        </w:rPr>
        <w:t>softueri</w:t>
      </w:r>
      <w:r>
        <w:rPr>
          <w:rFonts w:ascii="Times New Roman" w:hAnsi="Times New Roman"/>
          <w:color w:val="000000" w:themeColor="text1"/>
          <w:sz w:val="24"/>
          <w:szCs w:val="24"/>
        </w:rPr>
        <w:t>ke</w:t>
      </w:r>
      <w:r w:rsidRPr="00BA2C5E">
        <w:rPr>
          <w:rFonts w:ascii="Times New Roman" w:hAnsi="Times New Roman"/>
          <w:color w:val="000000" w:themeColor="text1"/>
          <w:sz w:val="24"/>
          <w:szCs w:val="24"/>
        </w:rPr>
        <w:t xml:space="preserve"> dhe </w:t>
      </w:r>
      <w:r w:rsidRPr="007E1847">
        <w:rPr>
          <w:rFonts w:ascii="Times New Roman" w:hAnsi="Times New Roman"/>
          <w:color w:val="000000" w:themeColor="text1"/>
          <w:sz w:val="24"/>
          <w:szCs w:val="24"/>
        </w:rPr>
        <w:t>mundëson funksionimin e sistemit kompjuterik</w:t>
      </w:r>
      <w:r w:rsidRPr="00BA2C5E">
        <w:rPr>
          <w:rFonts w:ascii="Times New Roman" w:hAnsi="Times New Roman"/>
          <w:color w:val="000000" w:themeColor="text1"/>
          <w:sz w:val="24"/>
          <w:szCs w:val="24"/>
        </w:rPr>
        <w:t>,</w:t>
      </w:r>
    </w:p>
    <w:p w14:paraId="5018D30B"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Kontrollon përdorimin e </w:t>
      </w:r>
      <w:r>
        <w:rPr>
          <w:rFonts w:ascii="Times New Roman" w:hAnsi="Times New Roman"/>
          <w:color w:val="000000" w:themeColor="text1"/>
          <w:sz w:val="24"/>
          <w:szCs w:val="24"/>
        </w:rPr>
        <w:t>duhur</w:t>
      </w:r>
      <w:r w:rsidRPr="00BA2C5E">
        <w:rPr>
          <w:rFonts w:ascii="Times New Roman" w:hAnsi="Times New Roman"/>
          <w:color w:val="000000" w:themeColor="text1"/>
          <w:sz w:val="24"/>
          <w:szCs w:val="24"/>
        </w:rPr>
        <w:t xml:space="preserve"> të kompjuterëve,</w:t>
      </w:r>
    </w:p>
    <w:p w14:paraId="636528DB"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w:t>
      </w:r>
      <w:r>
        <w:rPr>
          <w:rFonts w:ascii="Times New Roman" w:hAnsi="Times New Roman"/>
          <w:color w:val="000000" w:themeColor="text1"/>
          <w:sz w:val="24"/>
          <w:szCs w:val="24"/>
        </w:rPr>
        <w:t>K</w:t>
      </w:r>
      <w:r w:rsidRPr="00AC6DC9">
        <w:rPr>
          <w:rFonts w:ascii="Times New Roman" w:hAnsi="Times New Roman"/>
          <w:color w:val="000000" w:themeColor="text1"/>
          <w:sz w:val="24"/>
          <w:szCs w:val="24"/>
        </w:rPr>
        <w:t>ontrollon dhe kufizon qasje në sistemin kompjuterik</w:t>
      </w:r>
      <w:r w:rsidRPr="00BA2C5E">
        <w:rPr>
          <w:rFonts w:ascii="Times New Roman" w:hAnsi="Times New Roman"/>
          <w:color w:val="000000" w:themeColor="text1"/>
          <w:sz w:val="24"/>
          <w:szCs w:val="24"/>
        </w:rPr>
        <w:t>,</w:t>
      </w:r>
    </w:p>
    <w:p w14:paraId="3ADD4DEC"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Eliminon </w:t>
      </w:r>
      <w:r w:rsidRPr="006255F3">
        <w:rPr>
          <w:rFonts w:ascii="Times New Roman" w:hAnsi="Times New Roman"/>
          <w:color w:val="000000" w:themeColor="text1"/>
          <w:sz w:val="24"/>
          <w:szCs w:val="24"/>
        </w:rPr>
        <w:t>ndërprerje në punën e sistemit dhe kryen riparime të tij</w:t>
      </w:r>
      <w:r>
        <w:rPr>
          <w:rFonts w:ascii="Times New Roman" w:hAnsi="Times New Roman"/>
          <w:color w:val="000000" w:themeColor="text1"/>
          <w:sz w:val="24"/>
          <w:szCs w:val="24"/>
        </w:rPr>
        <w:t>,</w:t>
      </w:r>
    </w:p>
    <w:p w14:paraId="570333F2"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Mban bazën e të dhënave,</w:t>
      </w:r>
    </w:p>
    <w:p w14:paraId="30ECA341" w14:textId="77777777" w:rsidR="001B6E37" w:rsidRPr="00BA2C5E"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Mban </w:t>
      </w:r>
      <w:r>
        <w:rPr>
          <w:rFonts w:ascii="Times New Roman" w:hAnsi="Times New Roman"/>
          <w:color w:val="000000" w:themeColor="text1"/>
          <w:sz w:val="24"/>
          <w:szCs w:val="24"/>
        </w:rPr>
        <w:t xml:space="preserve">rregullisht </w:t>
      </w:r>
      <w:r w:rsidRPr="00BA2C5E">
        <w:rPr>
          <w:rFonts w:ascii="Times New Roman" w:hAnsi="Times New Roman"/>
          <w:color w:val="000000" w:themeColor="text1"/>
          <w:sz w:val="24"/>
          <w:szCs w:val="24"/>
        </w:rPr>
        <w:t xml:space="preserve">dhe përditëson </w:t>
      </w:r>
      <w:r>
        <w:rPr>
          <w:rFonts w:ascii="Times New Roman" w:hAnsi="Times New Roman"/>
          <w:color w:val="000000" w:themeColor="text1"/>
          <w:sz w:val="24"/>
          <w:szCs w:val="24"/>
        </w:rPr>
        <w:t>ueb-</w:t>
      </w:r>
      <w:r w:rsidRPr="00BA2C5E">
        <w:rPr>
          <w:rFonts w:ascii="Times New Roman" w:hAnsi="Times New Roman"/>
          <w:color w:val="000000" w:themeColor="text1"/>
          <w:sz w:val="24"/>
          <w:szCs w:val="24"/>
        </w:rPr>
        <w:t>faqen komun</w:t>
      </w:r>
      <w:r>
        <w:rPr>
          <w:rFonts w:ascii="Times New Roman" w:hAnsi="Times New Roman"/>
          <w:color w:val="000000" w:themeColor="text1"/>
          <w:sz w:val="24"/>
          <w:szCs w:val="24"/>
        </w:rPr>
        <w:t>ale</w:t>
      </w:r>
      <w:r w:rsidRPr="00BA2C5E">
        <w:rPr>
          <w:rFonts w:ascii="Times New Roman" w:hAnsi="Times New Roman"/>
          <w:color w:val="000000" w:themeColor="text1"/>
          <w:sz w:val="24"/>
          <w:szCs w:val="24"/>
        </w:rPr>
        <w:t>,</w:t>
      </w:r>
    </w:p>
    <w:p w14:paraId="013FD460" w14:textId="77777777" w:rsidR="001B6E37" w:rsidRDefault="001B6E37" w:rsidP="001B6E37">
      <w:pPr>
        <w:contextualSpacing/>
        <w:jc w:val="both"/>
        <w:rPr>
          <w:rFonts w:ascii="Times New Roman" w:hAnsi="Times New Roman"/>
          <w:color w:val="000000" w:themeColor="text1"/>
          <w:sz w:val="24"/>
          <w:szCs w:val="24"/>
        </w:rPr>
      </w:pPr>
      <w:r w:rsidRPr="00BA2C5E">
        <w:rPr>
          <w:rFonts w:ascii="Times New Roman" w:hAnsi="Times New Roman"/>
          <w:color w:val="000000" w:themeColor="text1"/>
          <w:sz w:val="24"/>
          <w:szCs w:val="24"/>
        </w:rPr>
        <w:t xml:space="preserve">- Kryen detyra të tjera të nevojshme për </w:t>
      </w:r>
      <w:r>
        <w:rPr>
          <w:rFonts w:ascii="Times New Roman" w:hAnsi="Times New Roman"/>
          <w:color w:val="000000" w:themeColor="text1"/>
          <w:sz w:val="24"/>
          <w:szCs w:val="24"/>
        </w:rPr>
        <w:t xml:space="preserve">funsionimin </w:t>
      </w:r>
      <w:r w:rsidRPr="00BA2C5E">
        <w:rPr>
          <w:rFonts w:ascii="Times New Roman" w:hAnsi="Times New Roman"/>
          <w:color w:val="000000" w:themeColor="text1"/>
          <w:sz w:val="24"/>
          <w:szCs w:val="24"/>
        </w:rPr>
        <w:t xml:space="preserve">e </w:t>
      </w:r>
      <w:r>
        <w:rPr>
          <w:rFonts w:ascii="Times New Roman" w:hAnsi="Times New Roman"/>
          <w:color w:val="000000" w:themeColor="text1"/>
          <w:sz w:val="24"/>
          <w:szCs w:val="24"/>
        </w:rPr>
        <w:t>S</w:t>
      </w:r>
      <w:r w:rsidRPr="00BA2C5E">
        <w:rPr>
          <w:rFonts w:ascii="Times New Roman" w:hAnsi="Times New Roman"/>
          <w:color w:val="000000" w:themeColor="text1"/>
          <w:sz w:val="24"/>
          <w:szCs w:val="24"/>
        </w:rPr>
        <w:t>ektorit.</w:t>
      </w:r>
    </w:p>
    <w:p w14:paraId="00B242EA" w14:textId="77777777" w:rsidR="00EE4FE7" w:rsidRDefault="00EE4FE7" w:rsidP="001159AB">
      <w:pPr>
        <w:contextualSpacing/>
        <w:jc w:val="both"/>
        <w:rPr>
          <w:rFonts w:ascii="Times New Roman" w:hAnsi="Times New Roman"/>
          <w:color w:val="FF0000"/>
          <w:sz w:val="24"/>
          <w:szCs w:val="24"/>
          <w:lang w:val="sq-AL"/>
        </w:rPr>
      </w:pPr>
    </w:p>
    <w:p w14:paraId="56855AE3" w14:textId="24B56928" w:rsidR="005A369B" w:rsidRPr="005A369B" w:rsidRDefault="00EE4FE7" w:rsidP="005A369B">
      <w:pPr>
        <w:contextualSpacing/>
        <w:jc w:val="both"/>
        <w:rPr>
          <w:rFonts w:ascii="Times New Roman" w:hAnsi="Times New Roman"/>
          <w:sz w:val="24"/>
          <w:szCs w:val="24"/>
          <w:lang w:val="sq-AL"/>
        </w:rPr>
      </w:pPr>
      <w:r w:rsidRPr="00553D8E">
        <w:rPr>
          <w:rFonts w:ascii="Times New Roman" w:hAnsi="Times New Roman"/>
          <w:b/>
          <w:bCs/>
          <w:sz w:val="24"/>
          <w:szCs w:val="24"/>
          <w:lang w:val="sq-AL"/>
        </w:rPr>
        <w:t>4.3.</w:t>
      </w:r>
      <w:r w:rsidRPr="00EE4FE7">
        <w:rPr>
          <w:rFonts w:ascii="Times New Roman" w:hAnsi="Times New Roman"/>
          <w:sz w:val="24"/>
          <w:szCs w:val="24"/>
          <w:lang w:val="sq-AL"/>
        </w:rPr>
        <w:t xml:space="preserve"> </w:t>
      </w:r>
      <w:r w:rsidR="005A369B" w:rsidRPr="005A369B">
        <w:rPr>
          <w:rFonts w:ascii="Times New Roman" w:hAnsi="Times New Roman"/>
          <w:sz w:val="24"/>
          <w:szCs w:val="24"/>
          <w:lang w:val="sq-AL"/>
        </w:rPr>
        <w:t>Sektori për Teknologji Informative</w:t>
      </w:r>
      <w:r w:rsidR="005A369B">
        <w:rPr>
          <w:rFonts w:ascii="Times New Roman" w:hAnsi="Times New Roman"/>
          <w:sz w:val="24"/>
          <w:szCs w:val="24"/>
          <w:lang w:val="sq-AL"/>
        </w:rPr>
        <w:t xml:space="preserve"> udhëhiqet nga </w:t>
      </w:r>
      <w:r w:rsidR="005A369B" w:rsidRPr="005A369B">
        <w:rPr>
          <w:rFonts w:ascii="Times New Roman" w:hAnsi="Times New Roman"/>
          <w:sz w:val="24"/>
          <w:szCs w:val="24"/>
          <w:lang w:val="sq-AL"/>
        </w:rPr>
        <w:t xml:space="preserve">udhëheqësi i Sektorit </w:t>
      </w:r>
      <w:r w:rsidR="005A369B">
        <w:rPr>
          <w:rFonts w:ascii="Times New Roman" w:hAnsi="Times New Roman"/>
          <w:sz w:val="24"/>
          <w:szCs w:val="24"/>
          <w:lang w:val="sq-AL"/>
        </w:rPr>
        <w:t>për Teknologji Informative</w:t>
      </w:r>
      <w:r w:rsidR="005A369B" w:rsidRPr="005A369B">
        <w:rPr>
          <w:rFonts w:ascii="Times New Roman" w:hAnsi="Times New Roman"/>
          <w:sz w:val="24"/>
          <w:szCs w:val="24"/>
          <w:lang w:val="sq-AL"/>
        </w:rPr>
        <w:t xml:space="preserve">, i cili për punën e tij i përgjigjet drejtorit të Drejtorisë për Administratë të Përgjithshme dhe </w:t>
      </w:r>
      <w:r w:rsidR="00E148F7" w:rsidRPr="00E148F7">
        <w:rPr>
          <w:rFonts w:ascii="Times New Roman" w:hAnsi="Times New Roman"/>
          <w:sz w:val="24"/>
          <w:szCs w:val="24"/>
          <w:lang w:val="sq-AL"/>
        </w:rPr>
        <w:t>Çështje Kadrovike</w:t>
      </w:r>
      <w:r w:rsidR="00E148F7">
        <w:rPr>
          <w:rFonts w:ascii="Times New Roman" w:hAnsi="Times New Roman"/>
          <w:sz w:val="24"/>
          <w:szCs w:val="24"/>
          <w:lang w:val="sq-AL"/>
        </w:rPr>
        <w:t>.</w:t>
      </w:r>
    </w:p>
    <w:p w14:paraId="54FC95C6" w14:textId="77777777" w:rsidR="005A369B" w:rsidRPr="005A369B" w:rsidRDefault="005A369B" w:rsidP="005A369B">
      <w:pPr>
        <w:contextualSpacing/>
        <w:jc w:val="both"/>
        <w:rPr>
          <w:rFonts w:ascii="Times New Roman" w:hAnsi="Times New Roman"/>
          <w:sz w:val="24"/>
          <w:szCs w:val="24"/>
          <w:lang w:val="sq-AL"/>
        </w:rPr>
      </w:pPr>
    </w:p>
    <w:p w14:paraId="30A04FEC" w14:textId="2AD08C23" w:rsidR="00EE4FE7" w:rsidRDefault="009C034C" w:rsidP="005A369B">
      <w:pPr>
        <w:contextualSpacing/>
        <w:jc w:val="both"/>
        <w:rPr>
          <w:rFonts w:ascii="Times New Roman" w:hAnsi="Times New Roman"/>
          <w:sz w:val="24"/>
          <w:szCs w:val="24"/>
          <w:lang w:val="sq-AL"/>
        </w:rPr>
      </w:pPr>
      <w:r w:rsidRPr="00553D8E">
        <w:rPr>
          <w:rFonts w:ascii="Times New Roman" w:hAnsi="Times New Roman"/>
          <w:b/>
          <w:bCs/>
          <w:sz w:val="24"/>
          <w:szCs w:val="24"/>
          <w:lang w:val="sq-AL"/>
        </w:rPr>
        <w:t>4</w:t>
      </w:r>
      <w:r w:rsidR="005A369B" w:rsidRPr="00553D8E">
        <w:rPr>
          <w:rFonts w:ascii="Times New Roman" w:hAnsi="Times New Roman"/>
          <w:b/>
          <w:bCs/>
          <w:sz w:val="24"/>
          <w:szCs w:val="24"/>
          <w:lang w:val="sq-AL"/>
        </w:rPr>
        <w:t>.4.</w:t>
      </w:r>
      <w:r w:rsidR="005A369B" w:rsidRPr="005A369B">
        <w:rPr>
          <w:rFonts w:ascii="Times New Roman" w:hAnsi="Times New Roman"/>
          <w:sz w:val="24"/>
          <w:szCs w:val="24"/>
          <w:lang w:val="sq-AL"/>
        </w:rPr>
        <w:t xml:space="preserve"> Numri i punonjësve i paraparë në Sektorin për </w:t>
      </w:r>
      <w:r w:rsidR="0049587E" w:rsidRPr="005A369B">
        <w:rPr>
          <w:rFonts w:ascii="Times New Roman" w:hAnsi="Times New Roman"/>
          <w:sz w:val="24"/>
          <w:szCs w:val="24"/>
          <w:lang w:val="sq-AL"/>
        </w:rPr>
        <w:t>Teknologji Informative</w:t>
      </w:r>
      <w:r w:rsidR="0049587E">
        <w:rPr>
          <w:rFonts w:ascii="Times New Roman" w:hAnsi="Times New Roman"/>
          <w:sz w:val="24"/>
          <w:szCs w:val="24"/>
          <w:lang w:val="sq-AL"/>
        </w:rPr>
        <w:t xml:space="preserve"> </w:t>
      </w:r>
      <w:r w:rsidR="005A369B" w:rsidRPr="005A369B">
        <w:rPr>
          <w:rFonts w:ascii="Times New Roman" w:hAnsi="Times New Roman"/>
          <w:sz w:val="24"/>
          <w:szCs w:val="24"/>
          <w:lang w:val="sq-AL"/>
        </w:rPr>
        <w:t xml:space="preserve">është </w:t>
      </w:r>
      <w:r w:rsidR="005A369B">
        <w:rPr>
          <w:rFonts w:ascii="Times New Roman" w:hAnsi="Times New Roman"/>
          <w:sz w:val="24"/>
          <w:szCs w:val="24"/>
          <w:lang w:val="sq-AL"/>
        </w:rPr>
        <w:t>3</w:t>
      </w:r>
      <w:r w:rsidR="005A369B" w:rsidRPr="005A369B">
        <w:rPr>
          <w:rFonts w:ascii="Times New Roman" w:hAnsi="Times New Roman"/>
          <w:sz w:val="24"/>
          <w:szCs w:val="24"/>
          <w:lang w:val="sq-AL"/>
        </w:rPr>
        <w:t>.</w:t>
      </w:r>
    </w:p>
    <w:p w14:paraId="1FD3A6CA" w14:textId="77777777" w:rsidR="004A7471" w:rsidRDefault="004A7471" w:rsidP="005A369B">
      <w:pPr>
        <w:contextualSpacing/>
        <w:jc w:val="both"/>
        <w:rPr>
          <w:rFonts w:ascii="Times New Roman" w:hAnsi="Times New Roman"/>
          <w:color w:val="FF0000"/>
          <w:sz w:val="24"/>
          <w:szCs w:val="24"/>
          <w:lang w:val="sq-AL"/>
        </w:rPr>
      </w:pPr>
    </w:p>
    <w:p w14:paraId="0E63804F" w14:textId="07E5E3A1" w:rsidR="00DE4E70" w:rsidRDefault="004A7471" w:rsidP="004A7471">
      <w:pPr>
        <w:tabs>
          <w:tab w:val="left" w:pos="3675"/>
        </w:tabs>
        <w:jc w:val="both"/>
        <w:rPr>
          <w:rFonts w:ascii="Times New Roman" w:hAnsi="Times New Roman"/>
          <w:b/>
          <w:bCs/>
          <w:sz w:val="24"/>
          <w:szCs w:val="24"/>
          <w:lang w:val="sq-AL"/>
        </w:rPr>
      </w:pPr>
      <w:r>
        <w:rPr>
          <w:rFonts w:ascii="Times New Roman" w:hAnsi="Times New Roman"/>
          <w:b/>
          <w:bCs/>
          <w:sz w:val="24"/>
          <w:szCs w:val="24"/>
          <w:lang w:val="sq-AL"/>
        </w:rPr>
        <w:t>5. Sektori për Çështje</w:t>
      </w:r>
      <w:r w:rsidR="0067427D">
        <w:rPr>
          <w:rFonts w:ascii="Times New Roman" w:hAnsi="Times New Roman"/>
          <w:b/>
          <w:bCs/>
          <w:sz w:val="24"/>
          <w:szCs w:val="24"/>
          <w:lang w:val="sq-AL"/>
        </w:rPr>
        <w:t>t e</w:t>
      </w:r>
      <w:r>
        <w:rPr>
          <w:rFonts w:ascii="Times New Roman" w:hAnsi="Times New Roman"/>
          <w:b/>
          <w:bCs/>
          <w:sz w:val="24"/>
          <w:szCs w:val="24"/>
          <w:lang w:val="sq-AL"/>
        </w:rPr>
        <w:t xml:space="preserve"> Kuvendit </w:t>
      </w:r>
    </w:p>
    <w:p w14:paraId="27E67E5F" w14:textId="675B364F" w:rsidR="00141F9F" w:rsidRDefault="006B6A59" w:rsidP="00141F9F">
      <w:pPr>
        <w:pStyle w:val="NoSpacing"/>
        <w:jc w:val="both"/>
        <w:rPr>
          <w:rFonts w:ascii="Times New Roman" w:hAnsi="Times New Roman"/>
          <w:color w:val="000000" w:themeColor="text1"/>
          <w:sz w:val="24"/>
          <w:szCs w:val="24"/>
        </w:rPr>
      </w:pPr>
      <w:r w:rsidRPr="005072CB">
        <w:rPr>
          <w:rFonts w:ascii="Times New Roman" w:hAnsi="Times New Roman"/>
          <w:b/>
          <w:bCs/>
          <w:sz w:val="24"/>
          <w:szCs w:val="24"/>
          <w:lang w:val="sq-AL"/>
        </w:rPr>
        <w:t>5.1.</w:t>
      </w:r>
      <w:r w:rsidRPr="00C0080B">
        <w:rPr>
          <w:rFonts w:ascii="Times New Roman" w:hAnsi="Times New Roman"/>
          <w:sz w:val="24"/>
          <w:szCs w:val="24"/>
          <w:lang w:val="sq-AL"/>
        </w:rPr>
        <w:t xml:space="preserve"> </w:t>
      </w:r>
      <w:r w:rsidR="00141F9F" w:rsidRPr="00C0080B">
        <w:rPr>
          <w:rFonts w:ascii="Times New Roman" w:hAnsi="Times New Roman"/>
          <w:color w:val="000000" w:themeColor="text1"/>
          <w:sz w:val="24"/>
          <w:szCs w:val="24"/>
        </w:rPr>
        <w:t>Misioni i Sektorit për Çështje</w:t>
      </w:r>
      <w:r w:rsidR="0067427D">
        <w:rPr>
          <w:rFonts w:ascii="Times New Roman" w:hAnsi="Times New Roman"/>
          <w:color w:val="000000" w:themeColor="text1"/>
          <w:sz w:val="24"/>
          <w:szCs w:val="24"/>
        </w:rPr>
        <w:t>t e</w:t>
      </w:r>
      <w:r w:rsidR="00141F9F" w:rsidRPr="00C0080B">
        <w:rPr>
          <w:rFonts w:ascii="Times New Roman" w:hAnsi="Times New Roman"/>
          <w:color w:val="000000" w:themeColor="text1"/>
          <w:sz w:val="24"/>
          <w:szCs w:val="24"/>
        </w:rPr>
        <w:t xml:space="preserve"> Kuvendit</w:t>
      </w:r>
      <w:r w:rsidR="00141F9F" w:rsidRPr="00226A6F">
        <w:rPr>
          <w:rFonts w:ascii="Times New Roman" w:hAnsi="Times New Roman"/>
          <w:color w:val="000000" w:themeColor="text1"/>
          <w:sz w:val="24"/>
          <w:szCs w:val="24"/>
        </w:rPr>
        <w:t xml:space="preserve"> është ofr</w:t>
      </w:r>
      <w:r w:rsidR="00141F9F">
        <w:rPr>
          <w:rFonts w:ascii="Times New Roman" w:hAnsi="Times New Roman"/>
          <w:color w:val="000000" w:themeColor="text1"/>
          <w:sz w:val="24"/>
          <w:szCs w:val="24"/>
        </w:rPr>
        <w:t>imi i</w:t>
      </w:r>
      <w:r w:rsidR="00141F9F" w:rsidRPr="00226A6F">
        <w:rPr>
          <w:rFonts w:ascii="Times New Roman" w:hAnsi="Times New Roman"/>
          <w:color w:val="000000" w:themeColor="text1"/>
          <w:sz w:val="24"/>
          <w:szCs w:val="24"/>
        </w:rPr>
        <w:t xml:space="preserve"> mbështetje</w:t>
      </w:r>
      <w:r w:rsidR="00141F9F">
        <w:rPr>
          <w:rFonts w:ascii="Times New Roman" w:hAnsi="Times New Roman"/>
          <w:color w:val="000000" w:themeColor="text1"/>
          <w:sz w:val="24"/>
          <w:szCs w:val="24"/>
        </w:rPr>
        <w:t>s</w:t>
      </w:r>
      <w:r w:rsidR="00141F9F" w:rsidRPr="00226A6F">
        <w:rPr>
          <w:rFonts w:ascii="Times New Roman" w:hAnsi="Times New Roman"/>
          <w:color w:val="000000" w:themeColor="text1"/>
          <w:sz w:val="24"/>
          <w:szCs w:val="24"/>
        </w:rPr>
        <w:t xml:space="preserve"> profesionale, administrative dhe teknike për punën e Kuvendit të </w:t>
      </w:r>
      <w:r w:rsidR="00141F9F">
        <w:rPr>
          <w:rFonts w:ascii="Times New Roman" w:hAnsi="Times New Roman"/>
          <w:color w:val="000000" w:themeColor="text1"/>
          <w:sz w:val="24"/>
          <w:szCs w:val="24"/>
        </w:rPr>
        <w:t>k</w:t>
      </w:r>
      <w:r w:rsidR="00141F9F" w:rsidRPr="00226A6F">
        <w:rPr>
          <w:rFonts w:ascii="Times New Roman" w:hAnsi="Times New Roman"/>
          <w:color w:val="000000" w:themeColor="text1"/>
          <w:sz w:val="24"/>
          <w:szCs w:val="24"/>
        </w:rPr>
        <w:t>omunës me qëllim të miratimit të projekt-rregulloreve, vendimeve dhe akteve tjera komunale në pajtim me ligjet në fuqi.</w:t>
      </w:r>
    </w:p>
    <w:p w14:paraId="0835BA67" w14:textId="77777777" w:rsidR="00141F9F" w:rsidRDefault="00141F9F" w:rsidP="00141F9F">
      <w:pPr>
        <w:pStyle w:val="NoSpacing"/>
        <w:jc w:val="both"/>
        <w:rPr>
          <w:rFonts w:ascii="Times New Roman" w:hAnsi="Times New Roman"/>
          <w:color w:val="000000" w:themeColor="text1"/>
          <w:sz w:val="24"/>
          <w:szCs w:val="24"/>
        </w:rPr>
      </w:pPr>
    </w:p>
    <w:p w14:paraId="03CF288C" w14:textId="750138E0" w:rsidR="00141F9F" w:rsidRPr="00C0080B" w:rsidRDefault="00141F9F" w:rsidP="00141F9F">
      <w:pPr>
        <w:pStyle w:val="NoSpacing"/>
        <w:jc w:val="both"/>
        <w:rPr>
          <w:rFonts w:ascii="Times New Roman" w:hAnsi="Times New Roman"/>
          <w:sz w:val="24"/>
          <w:szCs w:val="24"/>
          <w:lang w:val="sq-AL"/>
        </w:rPr>
      </w:pPr>
      <w:r w:rsidRPr="005072CB">
        <w:rPr>
          <w:rFonts w:ascii="Times New Roman" w:hAnsi="Times New Roman"/>
          <w:b/>
          <w:bCs/>
          <w:color w:val="000000" w:themeColor="text1"/>
          <w:sz w:val="24"/>
          <w:szCs w:val="24"/>
        </w:rPr>
        <w:t>5.2</w:t>
      </w:r>
      <w:r w:rsidRPr="00C0080B">
        <w:rPr>
          <w:rFonts w:ascii="Times New Roman" w:hAnsi="Times New Roman"/>
          <w:color w:val="000000" w:themeColor="text1"/>
          <w:sz w:val="24"/>
          <w:szCs w:val="24"/>
        </w:rPr>
        <w:t xml:space="preserve">. </w:t>
      </w:r>
      <w:r w:rsidRPr="00C0080B">
        <w:rPr>
          <w:rFonts w:ascii="Times New Roman" w:hAnsi="Times New Roman"/>
          <w:sz w:val="24"/>
          <w:szCs w:val="24"/>
          <w:lang w:val="sq-AL"/>
        </w:rPr>
        <w:t>Detyrat dhe përgjegjësitë e Sektorit për Çështje</w:t>
      </w:r>
      <w:r w:rsidR="0067427D">
        <w:rPr>
          <w:rFonts w:ascii="Times New Roman" w:hAnsi="Times New Roman"/>
          <w:sz w:val="24"/>
          <w:szCs w:val="24"/>
          <w:lang w:val="sq-AL"/>
        </w:rPr>
        <w:t>t e</w:t>
      </w:r>
      <w:r w:rsidRPr="00C0080B">
        <w:rPr>
          <w:rFonts w:ascii="Times New Roman" w:hAnsi="Times New Roman"/>
          <w:sz w:val="24"/>
          <w:szCs w:val="24"/>
          <w:lang w:val="sq-AL"/>
        </w:rPr>
        <w:t xml:space="preserve"> Kuvendit janë:</w:t>
      </w:r>
    </w:p>
    <w:p w14:paraId="04F9B1A3" w14:textId="77777777" w:rsidR="00132070" w:rsidRDefault="00132070" w:rsidP="00141F9F">
      <w:pPr>
        <w:pStyle w:val="NoSpacing"/>
        <w:jc w:val="both"/>
        <w:rPr>
          <w:rFonts w:ascii="Times New Roman" w:hAnsi="Times New Roman"/>
          <w:color w:val="000000" w:themeColor="text1"/>
          <w:sz w:val="24"/>
          <w:szCs w:val="24"/>
        </w:rPr>
      </w:pPr>
    </w:p>
    <w:p w14:paraId="09672207"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Përgatit dhe përpunon </w:t>
      </w:r>
      <w:r>
        <w:rPr>
          <w:rFonts w:ascii="Times New Roman" w:hAnsi="Times New Roman"/>
          <w:bCs/>
          <w:color w:val="000000" w:themeColor="text1"/>
          <w:sz w:val="24"/>
          <w:szCs w:val="24"/>
        </w:rPr>
        <w:t>akte</w:t>
      </w:r>
      <w:r w:rsidRPr="00D21970">
        <w:rPr>
          <w:rFonts w:ascii="Times New Roman" w:hAnsi="Times New Roman"/>
          <w:bCs/>
          <w:color w:val="000000" w:themeColor="text1"/>
          <w:sz w:val="24"/>
          <w:szCs w:val="24"/>
        </w:rPr>
        <w:t xml:space="preserve"> dhe materiale për </w:t>
      </w:r>
      <w:r>
        <w:rPr>
          <w:rFonts w:ascii="Times New Roman" w:hAnsi="Times New Roman"/>
          <w:bCs/>
          <w:color w:val="000000" w:themeColor="text1"/>
          <w:sz w:val="24"/>
          <w:szCs w:val="24"/>
        </w:rPr>
        <w:t xml:space="preserve">mbledhjet </w:t>
      </w:r>
      <w:r w:rsidRPr="00D21970">
        <w:rPr>
          <w:rFonts w:ascii="Times New Roman" w:hAnsi="Times New Roman"/>
          <w:bCs/>
          <w:color w:val="000000" w:themeColor="text1"/>
          <w:sz w:val="24"/>
          <w:szCs w:val="24"/>
        </w:rPr>
        <w:t xml:space="preserve">e Kuvendit dhe </w:t>
      </w:r>
      <w:r>
        <w:rPr>
          <w:rFonts w:ascii="Times New Roman" w:hAnsi="Times New Roman"/>
          <w:bCs/>
          <w:color w:val="000000" w:themeColor="text1"/>
          <w:sz w:val="24"/>
          <w:szCs w:val="24"/>
        </w:rPr>
        <w:t>K</w:t>
      </w:r>
      <w:r w:rsidRPr="00D21970">
        <w:rPr>
          <w:rFonts w:ascii="Times New Roman" w:hAnsi="Times New Roman"/>
          <w:bCs/>
          <w:color w:val="000000" w:themeColor="text1"/>
          <w:sz w:val="24"/>
          <w:szCs w:val="24"/>
        </w:rPr>
        <w:t>omi</w:t>
      </w:r>
      <w:r>
        <w:rPr>
          <w:rFonts w:ascii="Times New Roman" w:hAnsi="Times New Roman"/>
          <w:bCs/>
          <w:color w:val="000000" w:themeColor="text1"/>
          <w:sz w:val="24"/>
          <w:szCs w:val="24"/>
        </w:rPr>
        <w:t>teteve</w:t>
      </w:r>
      <w:r w:rsidRPr="00D21970">
        <w:rPr>
          <w:rFonts w:ascii="Times New Roman" w:hAnsi="Times New Roman"/>
          <w:bCs/>
          <w:color w:val="000000" w:themeColor="text1"/>
          <w:sz w:val="24"/>
          <w:szCs w:val="24"/>
        </w:rPr>
        <w:t xml:space="preserve"> të Kuvendit,</w:t>
      </w:r>
    </w:p>
    <w:p w14:paraId="549126D5"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Organizon dhe merr pjesë në përgatitjen e </w:t>
      </w:r>
      <w:r>
        <w:rPr>
          <w:rFonts w:ascii="Times New Roman" w:hAnsi="Times New Roman"/>
          <w:bCs/>
          <w:color w:val="000000" w:themeColor="text1"/>
          <w:sz w:val="24"/>
          <w:szCs w:val="24"/>
        </w:rPr>
        <w:t xml:space="preserve">mbledhjeve </w:t>
      </w:r>
      <w:r w:rsidRPr="00D21970">
        <w:rPr>
          <w:rFonts w:ascii="Times New Roman" w:hAnsi="Times New Roman"/>
          <w:bCs/>
          <w:color w:val="000000" w:themeColor="text1"/>
          <w:sz w:val="24"/>
          <w:szCs w:val="24"/>
        </w:rPr>
        <w:t xml:space="preserve">të Kuvendit dhe </w:t>
      </w:r>
      <w:r>
        <w:rPr>
          <w:rFonts w:ascii="Times New Roman" w:hAnsi="Times New Roman"/>
          <w:bCs/>
          <w:color w:val="000000" w:themeColor="text1"/>
          <w:sz w:val="24"/>
          <w:szCs w:val="24"/>
        </w:rPr>
        <w:t>K</w:t>
      </w:r>
      <w:r w:rsidRPr="00D21970">
        <w:rPr>
          <w:rFonts w:ascii="Times New Roman" w:hAnsi="Times New Roman"/>
          <w:bCs/>
          <w:color w:val="000000" w:themeColor="text1"/>
          <w:sz w:val="24"/>
          <w:szCs w:val="24"/>
        </w:rPr>
        <w:t>omi</w:t>
      </w:r>
      <w:r>
        <w:rPr>
          <w:rFonts w:ascii="Times New Roman" w:hAnsi="Times New Roman"/>
          <w:bCs/>
          <w:color w:val="000000" w:themeColor="text1"/>
          <w:sz w:val="24"/>
          <w:szCs w:val="24"/>
        </w:rPr>
        <w:t>teteve</w:t>
      </w:r>
      <w:r w:rsidRPr="00D21970">
        <w:rPr>
          <w:rFonts w:ascii="Times New Roman" w:hAnsi="Times New Roman"/>
          <w:bCs/>
          <w:color w:val="000000" w:themeColor="text1"/>
          <w:sz w:val="24"/>
          <w:szCs w:val="24"/>
        </w:rPr>
        <w:t xml:space="preserve"> të Kuvendit,</w:t>
      </w:r>
    </w:p>
    <w:p w14:paraId="5F8B8D5F"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Koordinon aktivitete</w:t>
      </w:r>
      <w:r>
        <w:rPr>
          <w:rFonts w:ascii="Times New Roman" w:hAnsi="Times New Roman"/>
          <w:bCs/>
          <w:color w:val="000000" w:themeColor="text1"/>
          <w:sz w:val="24"/>
          <w:szCs w:val="24"/>
        </w:rPr>
        <w:t>t</w:t>
      </w:r>
      <w:r w:rsidRPr="00D21970">
        <w:rPr>
          <w:rFonts w:ascii="Times New Roman" w:hAnsi="Times New Roman"/>
          <w:bCs/>
          <w:color w:val="000000" w:themeColor="text1"/>
          <w:sz w:val="24"/>
          <w:szCs w:val="24"/>
        </w:rPr>
        <w:t xml:space="preserve"> në lidhje me përgatitjen e projekt-rregulloreve, projekt</w:t>
      </w:r>
      <w:r>
        <w:rPr>
          <w:rFonts w:ascii="Times New Roman" w:hAnsi="Times New Roman"/>
          <w:bCs/>
          <w:color w:val="000000" w:themeColor="text1"/>
          <w:sz w:val="24"/>
          <w:szCs w:val="24"/>
        </w:rPr>
        <w:t>-</w:t>
      </w:r>
      <w:r w:rsidRPr="00D21970">
        <w:rPr>
          <w:rFonts w:ascii="Times New Roman" w:hAnsi="Times New Roman"/>
          <w:bCs/>
          <w:color w:val="000000" w:themeColor="text1"/>
          <w:sz w:val="24"/>
          <w:szCs w:val="24"/>
        </w:rPr>
        <w:t>vendimeve dhe akteve të tjera,</w:t>
      </w:r>
    </w:p>
    <w:p w14:paraId="07BB671B"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Siguron që projekt-rregulloret komunale dhe aktet tjera ligjore të jenë në përputhje me ligjet ekzistuese në fuqi dhe Statutin e </w:t>
      </w:r>
      <w:r>
        <w:rPr>
          <w:rFonts w:ascii="Times New Roman" w:hAnsi="Times New Roman"/>
          <w:bCs/>
          <w:color w:val="000000" w:themeColor="text1"/>
          <w:sz w:val="24"/>
          <w:szCs w:val="24"/>
        </w:rPr>
        <w:t>k</w:t>
      </w:r>
      <w:r w:rsidRPr="00D21970">
        <w:rPr>
          <w:rFonts w:ascii="Times New Roman" w:hAnsi="Times New Roman"/>
          <w:bCs/>
          <w:color w:val="000000" w:themeColor="text1"/>
          <w:sz w:val="24"/>
          <w:szCs w:val="24"/>
        </w:rPr>
        <w:t>omunës,</w:t>
      </w:r>
    </w:p>
    <w:p w14:paraId="3B6F385F"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Përpunon dhe përgatit dokumentacionin nga </w:t>
      </w:r>
      <w:r>
        <w:rPr>
          <w:rFonts w:ascii="Times New Roman" w:hAnsi="Times New Roman"/>
          <w:bCs/>
          <w:color w:val="000000" w:themeColor="text1"/>
          <w:sz w:val="24"/>
          <w:szCs w:val="24"/>
        </w:rPr>
        <w:t xml:space="preserve">mbledhjet </w:t>
      </w:r>
      <w:r w:rsidRPr="00D21970">
        <w:rPr>
          <w:rFonts w:ascii="Times New Roman" w:hAnsi="Times New Roman"/>
          <w:bCs/>
          <w:color w:val="000000" w:themeColor="text1"/>
          <w:sz w:val="24"/>
          <w:szCs w:val="24"/>
        </w:rPr>
        <w:t>e Kuvendit dhe Komi</w:t>
      </w:r>
      <w:r>
        <w:rPr>
          <w:rFonts w:ascii="Times New Roman" w:hAnsi="Times New Roman"/>
          <w:bCs/>
          <w:color w:val="000000" w:themeColor="text1"/>
          <w:sz w:val="24"/>
          <w:szCs w:val="24"/>
        </w:rPr>
        <w:t>teteve</w:t>
      </w:r>
      <w:r w:rsidRPr="00D21970">
        <w:rPr>
          <w:rFonts w:ascii="Times New Roman" w:hAnsi="Times New Roman"/>
          <w:bCs/>
          <w:color w:val="000000" w:themeColor="text1"/>
          <w:sz w:val="24"/>
          <w:szCs w:val="24"/>
        </w:rPr>
        <w:t xml:space="preserve"> të Kuvendit,</w:t>
      </w:r>
    </w:p>
    <w:p w14:paraId="34D26BE1"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Përpunon aktet e Kuvendit dhe Komi</w:t>
      </w:r>
      <w:r>
        <w:rPr>
          <w:rFonts w:ascii="Times New Roman" w:hAnsi="Times New Roman"/>
          <w:bCs/>
          <w:color w:val="000000" w:themeColor="text1"/>
          <w:sz w:val="24"/>
          <w:szCs w:val="24"/>
        </w:rPr>
        <w:t>teteve p</w:t>
      </w:r>
      <w:r w:rsidRPr="00D21970">
        <w:rPr>
          <w:rFonts w:ascii="Times New Roman" w:hAnsi="Times New Roman"/>
          <w:bCs/>
          <w:color w:val="000000" w:themeColor="text1"/>
          <w:sz w:val="24"/>
          <w:szCs w:val="24"/>
        </w:rPr>
        <w:t>as miratimit të tyre,</w:t>
      </w:r>
    </w:p>
    <w:p w14:paraId="078168A4"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-Merr pjesë drejtpërdrejt në mbajtjen e procesverbaleve të mbledhjeve të Kuvendit dhe Komi</w:t>
      </w:r>
      <w:r>
        <w:rPr>
          <w:rFonts w:ascii="Times New Roman" w:hAnsi="Times New Roman"/>
          <w:bCs/>
          <w:color w:val="000000" w:themeColor="text1"/>
          <w:sz w:val="24"/>
          <w:szCs w:val="24"/>
        </w:rPr>
        <w:t>teteve</w:t>
      </w:r>
      <w:r w:rsidRPr="00D21970">
        <w:rPr>
          <w:rFonts w:ascii="Times New Roman" w:hAnsi="Times New Roman"/>
          <w:bCs/>
          <w:color w:val="000000" w:themeColor="text1"/>
          <w:sz w:val="24"/>
          <w:szCs w:val="24"/>
        </w:rPr>
        <w:t>,</w:t>
      </w:r>
    </w:p>
    <w:p w14:paraId="0A97FD26" w14:textId="77777777" w:rsidR="00132070" w:rsidRPr="00D219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Kryen përpunimin juridik dhe teknik të vendimeve dhe akteve të tjera të miratuara nga Kuvendi dhe </w:t>
      </w:r>
      <w:r>
        <w:rPr>
          <w:rFonts w:ascii="Times New Roman" w:hAnsi="Times New Roman"/>
          <w:bCs/>
          <w:color w:val="000000" w:themeColor="text1"/>
          <w:sz w:val="24"/>
          <w:szCs w:val="24"/>
        </w:rPr>
        <w:t xml:space="preserve">të njëjtat </w:t>
      </w:r>
      <w:r w:rsidRPr="00D21970">
        <w:rPr>
          <w:rFonts w:ascii="Times New Roman" w:hAnsi="Times New Roman"/>
          <w:bCs/>
          <w:color w:val="000000" w:themeColor="text1"/>
          <w:sz w:val="24"/>
          <w:szCs w:val="24"/>
        </w:rPr>
        <w:t xml:space="preserve">ia dorëzon Ministrisë kompetente për </w:t>
      </w:r>
      <w:r>
        <w:rPr>
          <w:rFonts w:ascii="Times New Roman" w:hAnsi="Times New Roman"/>
          <w:bCs/>
          <w:color w:val="000000" w:themeColor="text1"/>
          <w:sz w:val="24"/>
          <w:szCs w:val="24"/>
        </w:rPr>
        <w:t>Pushtetin Lokal</w:t>
      </w:r>
      <w:r w:rsidRPr="00D21970">
        <w:rPr>
          <w:rFonts w:ascii="Times New Roman" w:hAnsi="Times New Roman"/>
          <w:bCs/>
          <w:color w:val="000000" w:themeColor="text1"/>
          <w:sz w:val="24"/>
          <w:szCs w:val="24"/>
        </w:rPr>
        <w:t xml:space="preserve"> dhe organeve tjera</w:t>
      </w:r>
      <w:r>
        <w:rPr>
          <w:rFonts w:ascii="Times New Roman" w:hAnsi="Times New Roman"/>
          <w:bCs/>
          <w:color w:val="000000" w:themeColor="text1"/>
          <w:sz w:val="24"/>
          <w:szCs w:val="24"/>
        </w:rPr>
        <w:t>,</w:t>
      </w:r>
    </w:p>
    <w:p w14:paraId="03D75CAC" w14:textId="77777777" w:rsidR="00132070" w:rsidRDefault="00132070" w:rsidP="00132070">
      <w:pPr>
        <w:contextualSpacing/>
        <w:jc w:val="both"/>
        <w:rPr>
          <w:rFonts w:ascii="Times New Roman" w:hAnsi="Times New Roman"/>
          <w:bCs/>
          <w:color w:val="000000" w:themeColor="text1"/>
          <w:sz w:val="24"/>
          <w:szCs w:val="24"/>
        </w:rPr>
      </w:pPr>
      <w:r w:rsidRPr="00D21970">
        <w:rPr>
          <w:rFonts w:ascii="Times New Roman" w:hAnsi="Times New Roman"/>
          <w:bCs/>
          <w:color w:val="000000" w:themeColor="text1"/>
          <w:sz w:val="24"/>
          <w:szCs w:val="24"/>
        </w:rPr>
        <w:t xml:space="preserve">- Kryen detyra të tjera të nevojshme për </w:t>
      </w:r>
      <w:r>
        <w:rPr>
          <w:rFonts w:ascii="Times New Roman" w:hAnsi="Times New Roman"/>
          <w:bCs/>
          <w:color w:val="000000" w:themeColor="text1"/>
          <w:sz w:val="24"/>
          <w:szCs w:val="24"/>
        </w:rPr>
        <w:t>funksionimin e S</w:t>
      </w:r>
      <w:r w:rsidRPr="00D21970">
        <w:rPr>
          <w:rFonts w:ascii="Times New Roman" w:hAnsi="Times New Roman"/>
          <w:bCs/>
          <w:color w:val="000000" w:themeColor="text1"/>
          <w:sz w:val="24"/>
          <w:szCs w:val="24"/>
        </w:rPr>
        <w:t>ektorit.</w:t>
      </w:r>
    </w:p>
    <w:p w14:paraId="2AACE75D" w14:textId="77777777" w:rsidR="00DB1888" w:rsidRDefault="00DB1888" w:rsidP="00132070">
      <w:pPr>
        <w:contextualSpacing/>
        <w:jc w:val="both"/>
        <w:rPr>
          <w:rFonts w:ascii="Times New Roman" w:hAnsi="Times New Roman"/>
          <w:bCs/>
          <w:color w:val="000000" w:themeColor="text1"/>
          <w:sz w:val="24"/>
          <w:szCs w:val="24"/>
        </w:rPr>
      </w:pPr>
    </w:p>
    <w:p w14:paraId="7D8DBDF8" w14:textId="2E620680" w:rsidR="00DB1888" w:rsidRPr="00DB1888" w:rsidRDefault="00DB1888" w:rsidP="00DB1888">
      <w:pPr>
        <w:contextualSpacing/>
        <w:jc w:val="both"/>
        <w:rPr>
          <w:rFonts w:ascii="Times New Roman" w:hAnsi="Times New Roman"/>
          <w:bCs/>
          <w:color w:val="000000" w:themeColor="text1"/>
          <w:sz w:val="24"/>
          <w:szCs w:val="24"/>
        </w:rPr>
      </w:pPr>
      <w:r w:rsidRPr="005072CB">
        <w:rPr>
          <w:rFonts w:ascii="Times New Roman" w:hAnsi="Times New Roman"/>
          <w:b/>
          <w:color w:val="000000" w:themeColor="text1"/>
          <w:sz w:val="24"/>
          <w:szCs w:val="24"/>
        </w:rPr>
        <w:t>5.3.</w:t>
      </w:r>
      <w:r>
        <w:rPr>
          <w:rFonts w:ascii="Times New Roman" w:hAnsi="Times New Roman"/>
          <w:bCs/>
          <w:color w:val="000000" w:themeColor="text1"/>
          <w:sz w:val="24"/>
          <w:szCs w:val="24"/>
        </w:rPr>
        <w:t xml:space="preserve"> Sektori për Çështje</w:t>
      </w:r>
      <w:r w:rsidR="00D33D51">
        <w:rPr>
          <w:rFonts w:ascii="Times New Roman" w:hAnsi="Times New Roman"/>
          <w:bCs/>
          <w:color w:val="000000" w:themeColor="text1"/>
          <w:sz w:val="24"/>
          <w:szCs w:val="24"/>
        </w:rPr>
        <w:t>t e</w:t>
      </w:r>
      <w:r>
        <w:rPr>
          <w:rFonts w:ascii="Times New Roman" w:hAnsi="Times New Roman"/>
          <w:bCs/>
          <w:color w:val="000000" w:themeColor="text1"/>
          <w:sz w:val="24"/>
          <w:szCs w:val="24"/>
        </w:rPr>
        <w:t xml:space="preserve"> Kuvendit </w:t>
      </w:r>
      <w:r w:rsidRPr="00DB1888">
        <w:rPr>
          <w:rFonts w:ascii="Times New Roman" w:hAnsi="Times New Roman"/>
          <w:bCs/>
          <w:color w:val="000000" w:themeColor="text1"/>
          <w:sz w:val="24"/>
          <w:szCs w:val="24"/>
        </w:rPr>
        <w:t>udhëhiqet nga udhëheqësi i Sektorit për</w:t>
      </w:r>
      <w:r>
        <w:rPr>
          <w:rFonts w:ascii="Times New Roman" w:hAnsi="Times New Roman"/>
          <w:bCs/>
          <w:color w:val="000000" w:themeColor="text1"/>
          <w:sz w:val="24"/>
          <w:szCs w:val="24"/>
        </w:rPr>
        <w:t xml:space="preserve"> Çështje</w:t>
      </w:r>
      <w:r w:rsidR="00D33D51">
        <w:rPr>
          <w:rFonts w:ascii="Times New Roman" w:hAnsi="Times New Roman"/>
          <w:bCs/>
          <w:color w:val="000000" w:themeColor="text1"/>
          <w:sz w:val="24"/>
          <w:szCs w:val="24"/>
        </w:rPr>
        <w:t>t e</w:t>
      </w:r>
      <w:r>
        <w:rPr>
          <w:rFonts w:ascii="Times New Roman" w:hAnsi="Times New Roman"/>
          <w:bCs/>
          <w:color w:val="000000" w:themeColor="text1"/>
          <w:sz w:val="24"/>
          <w:szCs w:val="24"/>
        </w:rPr>
        <w:t xml:space="preserve"> Kuvendit</w:t>
      </w:r>
      <w:r w:rsidRPr="00DB1888">
        <w:rPr>
          <w:rFonts w:ascii="Times New Roman" w:hAnsi="Times New Roman"/>
          <w:bCs/>
          <w:color w:val="000000" w:themeColor="text1"/>
          <w:sz w:val="24"/>
          <w:szCs w:val="24"/>
        </w:rPr>
        <w:t xml:space="preserve">, i cili për punën e tij i përgjigjet drejtorit të Drejtorisë për Administratë të Përgjithshme dhe </w:t>
      </w:r>
      <w:r w:rsidR="00E148F7" w:rsidRPr="00E148F7">
        <w:rPr>
          <w:rFonts w:ascii="Times New Roman" w:hAnsi="Times New Roman"/>
          <w:bCs/>
          <w:color w:val="000000" w:themeColor="text1"/>
          <w:sz w:val="24"/>
          <w:szCs w:val="24"/>
        </w:rPr>
        <w:t>Çështje Kadrovike</w:t>
      </w:r>
      <w:r w:rsidR="00E148F7">
        <w:rPr>
          <w:rFonts w:ascii="Times New Roman" w:hAnsi="Times New Roman"/>
          <w:bCs/>
          <w:color w:val="000000" w:themeColor="text1"/>
          <w:sz w:val="24"/>
          <w:szCs w:val="24"/>
        </w:rPr>
        <w:t>.</w:t>
      </w:r>
    </w:p>
    <w:p w14:paraId="41BDBBD8" w14:textId="77777777" w:rsidR="00DB1888" w:rsidRPr="00DB1888" w:rsidRDefault="00DB1888" w:rsidP="00DB1888">
      <w:pPr>
        <w:contextualSpacing/>
        <w:jc w:val="both"/>
        <w:rPr>
          <w:rFonts w:ascii="Times New Roman" w:hAnsi="Times New Roman"/>
          <w:bCs/>
          <w:color w:val="000000" w:themeColor="text1"/>
          <w:sz w:val="24"/>
          <w:szCs w:val="24"/>
        </w:rPr>
      </w:pPr>
    </w:p>
    <w:p w14:paraId="6D58C2EF" w14:textId="37F5E8AE" w:rsidR="00DB1888" w:rsidRPr="00D21970" w:rsidRDefault="003A4DB8" w:rsidP="00DB1888">
      <w:pPr>
        <w:contextualSpacing/>
        <w:jc w:val="both"/>
        <w:rPr>
          <w:rFonts w:ascii="Times New Roman" w:hAnsi="Times New Roman"/>
          <w:bCs/>
          <w:color w:val="000000" w:themeColor="text1"/>
          <w:sz w:val="24"/>
          <w:szCs w:val="24"/>
        </w:rPr>
      </w:pPr>
      <w:r w:rsidRPr="005072CB">
        <w:rPr>
          <w:rFonts w:ascii="Times New Roman" w:hAnsi="Times New Roman"/>
          <w:b/>
          <w:color w:val="000000" w:themeColor="text1"/>
          <w:sz w:val="24"/>
          <w:szCs w:val="24"/>
        </w:rPr>
        <w:t>5</w:t>
      </w:r>
      <w:r w:rsidR="00DB1888" w:rsidRPr="005072CB">
        <w:rPr>
          <w:rFonts w:ascii="Times New Roman" w:hAnsi="Times New Roman"/>
          <w:b/>
          <w:color w:val="000000" w:themeColor="text1"/>
          <w:sz w:val="24"/>
          <w:szCs w:val="24"/>
        </w:rPr>
        <w:t>.4.</w:t>
      </w:r>
      <w:r w:rsidR="00DB1888" w:rsidRPr="00DB1888">
        <w:rPr>
          <w:rFonts w:ascii="Times New Roman" w:hAnsi="Times New Roman"/>
          <w:bCs/>
          <w:color w:val="000000" w:themeColor="text1"/>
          <w:sz w:val="24"/>
          <w:szCs w:val="24"/>
        </w:rPr>
        <w:t xml:space="preserve"> Numri i punonjësve i paraparë në Sektorin për Çështje</w:t>
      </w:r>
      <w:r w:rsidR="00D33D51">
        <w:rPr>
          <w:rFonts w:ascii="Times New Roman" w:hAnsi="Times New Roman"/>
          <w:bCs/>
          <w:color w:val="000000" w:themeColor="text1"/>
          <w:sz w:val="24"/>
          <w:szCs w:val="24"/>
        </w:rPr>
        <w:t>t e</w:t>
      </w:r>
      <w:r w:rsidR="00DB1888" w:rsidRPr="00DB1888">
        <w:rPr>
          <w:rFonts w:ascii="Times New Roman" w:hAnsi="Times New Roman"/>
          <w:bCs/>
          <w:color w:val="000000" w:themeColor="text1"/>
          <w:sz w:val="24"/>
          <w:szCs w:val="24"/>
        </w:rPr>
        <w:t xml:space="preserve"> </w:t>
      </w:r>
      <w:r w:rsidR="00DB1888">
        <w:rPr>
          <w:rFonts w:ascii="Times New Roman" w:hAnsi="Times New Roman"/>
          <w:bCs/>
          <w:color w:val="000000" w:themeColor="text1"/>
          <w:sz w:val="24"/>
          <w:szCs w:val="24"/>
        </w:rPr>
        <w:t>Kuvendit</w:t>
      </w:r>
      <w:r w:rsidR="00DB1888" w:rsidRPr="00DB1888">
        <w:rPr>
          <w:rFonts w:ascii="Times New Roman" w:hAnsi="Times New Roman"/>
          <w:bCs/>
          <w:color w:val="000000" w:themeColor="text1"/>
          <w:sz w:val="24"/>
          <w:szCs w:val="24"/>
        </w:rPr>
        <w:t xml:space="preserve"> është 3.</w:t>
      </w:r>
    </w:p>
    <w:p w14:paraId="6A1E8035" w14:textId="77777777" w:rsidR="001813D5" w:rsidRPr="001813D5" w:rsidRDefault="001813D5" w:rsidP="00560C33">
      <w:pPr>
        <w:contextualSpacing/>
        <w:jc w:val="both"/>
        <w:rPr>
          <w:rFonts w:ascii="Times New Roman" w:hAnsi="Times New Roman"/>
          <w:color w:val="FF0000"/>
          <w:sz w:val="24"/>
          <w:szCs w:val="24"/>
          <w:lang w:val="sq-AL"/>
        </w:rPr>
      </w:pPr>
    </w:p>
    <w:p w14:paraId="7E7A0E18" w14:textId="243B0EC9" w:rsidR="00A56C37" w:rsidRPr="008239F4" w:rsidRDefault="009258FB" w:rsidP="008239F4">
      <w:pPr>
        <w:spacing w:after="160" w:line="259" w:lineRule="auto"/>
        <w:rPr>
          <w:rFonts w:ascii="Times New Roman" w:hAnsi="Times New Roman"/>
          <w:b/>
          <w:sz w:val="24"/>
          <w:szCs w:val="24"/>
        </w:rPr>
      </w:pPr>
      <w:r>
        <w:rPr>
          <w:rFonts w:ascii="Times New Roman" w:hAnsi="Times New Roman"/>
          <w:b/>
          <w:sz w:val="24"/>
          <w:szCs w:val="24"/>
          <w:lang w:val="sq-AL"/>
        </w:rPr>
        <w:t>6</w:t>
      </w:r>
      <w:r w:rsidR="008239F4">
        <w:rPr>
          <w:rFonts w:ascii="Times New Roman" w:hAnsi="Times New Roman"/>
          <w:b/>
          <w:sz w:val="24"/>
          <w:szCs w:val="24"/>
        </w:rPr>
        <w:t xml:space="preserve">. </w:t>
      </w:r>
      <w:r w:rsidR="00351A07" w:rsidRPr="00351A07">
        <w:rPr>
          <w:rFonts w:ascii="Times New Roman" w:hAnsi="Times New Roman"/>
          <w:b/>
          <w:bCs/>
          <w:sz w:val="24"/>
          <w:szCs w:val="24"/>
        </w:rPr>
        <w:t>Shërbimi Teknik dhe Mbështetës për Transport</w:t>
      </w:r>
      <w:r w:rsidR="00351A07" w:rsidRPr="008239F4">
        <w:rPr>
          <w:rFonts w:ascii="Times New Roman" w:hAnsi="Times New Roman"/>
          <w:b/>
          <w:sz w:val="24"/>
          <w:szCs w:val="24"/>
        </w:rPr>
        <w:t xml:space="preserve"> </w:t>
      </w:r>
    </w:p>
    <w:p w14:paraId="55FA5B9F" w14:textId="56DDF025" w:rsidR="008E0A71" w:rsidRDefault="009258FB" w:rsidP="008E0A71">
      <w:pPr>
        <w:pStyle w:val="NoSpacing"/>
        <w:jc w:val="both"/>
        <w:rPr>
          <w:rFonts w:ascii="Times New Roman" w:hAnsi="Times New Roman"/>
          <w:sz w:val="24"/>
          <w:szCs w:val="24"/>
        </w:rPr>
      </w:pPr>
      <w:r w:rsidRPr="002152EF">
        <w:rPr>
          <w:rFonts w:ascii="Times New Roman" w:hAnsi="Times New Roman"/>
          <w:b/>
          <w:bCs/>
          <w:sz w:val="24"/>
          <w:szCs w:val="24"/>
        </w:rPr>
        <w:t>6</w:t>
      </w:r>
      <w:r w:rsidR="008E0A71" w:rsidRPr="002152EF">
        <w:rPr>
          <w:rFonts w:ascii="Times New Roman" w:hAnsi="Times New Roman"/>
          <w:b/>
          <w:bCs/>
          <w:sz w:val="24"/>
          <w:szCs w:val="24"/>
        </w:rPr>
        <w:t>.1.</w:t>
      </w:r>
      <w:r w:rsidR="008E0A71" w:rsidRPr="009258FB">
        <w:rPr>
          <w:rFonts w:ascii="Times New Roman" w:hAnsi="Times New Roman"/>
          <w:sz w:val="24"/>
          <w:szCs w:val="24"/>
        </w:rPr>
        <w:t xml:space="preserve"> Misioni i Shërbimit Teknik dhe Mbështetës për Transport</w:t>
      </w:r>
      <w:r w:rsidR="008E0A71" w:rsidRPr="006721F7">
        <w:rPr>
          <w:rFonts w:ascii="Times New Roman" w:hAnsi="Times New Roman"/>
          <w:sz w:val="24"/>
          <w:szCs w:val="24"/>
        </w:rPr>
        <w:t xml:space="preserve"> është sigur</w:t>
      </w:r>
      <w:r w:rsidR="008E0A71">
        <w:rPr>
          <w:rFonts w:ascii="Times New Roman" w:hAnsi="Times New Roman"/>
          <w:sz w:val="24"/>
          <w:szCs w:val="24"/>
        </w:rPr>
        <w:t>imi i</w:t>
      </w:r>
      <w:r w:rsidR="008E0A71" w:rsidRPr="006721F7">
        <w:rPr>
          <w:rFonts w:ascii="Times New Roman" w:hAnsi="Times New Roman"/>
          <w:sz w:val="24"/>
          <w:szCs w:val="24"/>
        </w:rPr>
        <w:t xml:space="preserve"> menaxhim</w:t>
      </w:r>
      <w:r w:rsidR="008E0A71">
        <w:rPr>
          <w:rFonts w:ascii="Times New Roman" w:hAnsi="Times New Roman"/>
          <w:sz w:val="24"/>
          <w:szCs w:val="24"/>
        </w:rPr>
        <w:t>it</w:t>
      </w:r>
      <w:r w:rsidR="008E0A71" w:rsidRPr="006721F7">
        <w:rPr>
          <w:rFonts w:ascii="Times New Roman" w:hAnsi="Times New Roman"/>
          <w:sz w:val="24"/>
          <w:szCs w:val="24"/>
        </w:rPr>
        <w:t xml:space="preserve"> efikas dhe ekonomik të mjeteve të transportit, si dhe transporti</w:t>
      </w:r>
      <w:r w:rsidR="008E0A71">
        <w:rPr>
          <w:rFonts w:ascii="Times New Roman" w:hAnsi="Times New Roman"/>
          <w:sz w:val="24"/>
          <w:szCs w:val="24"/>
        </w:rPr>
        <w:t>t të</w:t>
      </w:r>
      <w:r w:rsidR="008E0A71" w:rsidRPr="006721F7">
        <w:rPr>
          <w:rFonts w:ascii="Times New Roman" w:hAnsi="Times New Roman"/>
          <w:sz w:val="24"/>
          <w:szCs w:val="24"/>
        </w:rPr>
        <w:t xml:space="preserve"> zyrtarëve dhe mirëmbajtje</w:t>
      </w:r>
      <w:r w:rsidR="008E0A71">
        <w:rPr>
          <w:rFonts w:ascii="Times New Roman" w:hAnsi="Times New Roman"/>
          <w:sz w:val="24"/>
          <w:szCs w:val="24"/>
        </w:rPr>
        <w:t>s</w:t>
      </w:r>
      <w:r w:rsidR="008E0A71" w:rsidRPr="006721F7">
        <w:rPr>
          <w:rFonts w:ascii="Times New Roman" w:hAnsi="Times New Roman"/>
          <w:sz w:val="24"/>
          <w:szCs w:val="24"/>
        </w:rPr>
        <w:t xml:space="preserve"> dhe zbatimi</w:t>
      </w:r>
      <w:r w:rsidR="008E0A71">
        <w:rPr>
          <w:rFonts w:ascii="Times New Roman" w:hAnsi="Times New Roman"/>
          <w:sz w:val="24"/>
          <w:szCs w:val="24"/>
        </w:rPr>
        <w:t>t të</w:t>
      </w:r>
      <w:r w:rsidR="008E0A71" w:rsidRPr="006721F7">
        <w:rPr>
          <w:rFonts w:ascii="Times New Roman" w:hAnsi="Times New Roman"/>
          <w:sz w:val="24"/>
          <w:szCs w:val="24"/>
        </w:rPr>
        <w:t xml:space="preserve"> procedurave administrative në lidhje me automjetet e </w:t>
      </w:r>
      <w:r w:rsidR="008E0A71">
        <w:rPr>
          <w:rFonts w:ascii="Times New Roman" w:hAnsi="Times New Roman"/>
          <w:sz w:val="24"/>
          <w:szCs w:val="24"/>
        </w:rPr>
        <w:t>komunës</w:t>
      </w:r>
      <w:r w:rsidR="008E0A71" w:rsidRPr="006721F7">
        <w:rPr>
          <w:rFonts w:ascii="Times New Roman" w:hAnsi="Times New Roman"/>
          <w:sz w:val="24"/>
          <w:szCs w:val="24"/>
        </w:rPr>
        <w:t>.</w:t>
      </w:r>
    </w:p>
    <w:p w14:paraId="0D154AA3" w14:textId="77777777" w:rsidR="00D72502" w:rsidRDefault="00D72502" w:rsidP="008E0A71">
      <w:pPr>
        <w:pStyle w:val="NoSpacing"/>
        <w:jc w:val="both"/>
        <w:rPr>
          <w:rFonts w:ascii="Times New Roman" w:hAnsi="Times New Roman"/>
          <w:sz w:val="24"/>
          <w:szCs w:val="24"/>
        </w:rPr>
      </w:pPr>
    </w:p>
    <w:p w14:paraId="2E7509B2" w14:textId="1A86B949" w:rsidR="00D72502" w:rsidRPr="00DA4218" w:rsidRDefault="00DA4218" w:rsidP="008E0A71">
      <w:pPr>
        <w:pStyle w:val="NoSpacing"/>
        <w:jc w:val="both"/>
        <w:rPr>
          <w:rFonts w:ascii="Times New Roman" w:hAnsi="Times New Roman"/>
          <w:sz w:val="24"/>
          <w:szCs w:val="24"/>
        </w:rPr>
      </w:pPr>
      <w:r w:rsidRPr="002152EF">
        <w:rPr>
          <w:rFonts w:ascii="Times New Roman" w:hAnsi="Times New Roman"/>
          <w:b/>
          <w:bCs/>
          <w:sz w:val="24"/>
          <w:szCs w:val="24"/>
        </w:rPr>
        <w:t>6</w:t>
      </w:r>
      <w:r w:rsidR="00D72502" w:rsidRPr="002152EF">
        <w:rPr>
          <w:rFonts w:ascii="Times New Roman" w:hAnsi="Times New Roman"/>
          <w:b/>
          <w:bCs/>
          <w:sz w:val="24"/>
          <w:szCs w:val="24"/>
        </w:rPr>
        <w:t>.2.</w:t>
      </w:r>
      <w:r w:rsidR="00D72502" w:rsidRPr="00DA4218">
        <w:rPr>
          <w:rFonts w:ascii="Times New Roman" w:hAnsi="Times New Roman"/>
          <w:sz w:val="24"/>
          <w:szCs w:val="24"/>
        </w:rPr>
        <w:t xml:space="preserve"> Detyrat dhe përgjegjësitë e Shërbimit Teknik dhe Mbështetës për Transport janë:</w:t>
      </w:r>
    </w:p>
    <w:p w14:paraId="3062CAD1" w14:textId="77777777" w:rsidR="001D2FC0" w:rsidRDefault="001D2FC0" w:rsidP="00B02E17">
      <w:pPr>
        <w:contextualSpacing/>
        <w:jc w:val="both"/>
        <w:rPr>
          <w:rFonts w:ascii="Times New Roman" w:hAnsi="Times New Roman"/>
          <w:bCs/>
          <w:color w:val="000000" w:themeColor="text1"/>
          <w:sz w:val="24"/>
          <w:szCs w:val="24"/>
        </w:rPr>
      </w:pPr>
    </w:p>
    <w:p w14:paraId="4039E667" w14:textId="0DC74305"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Kujdeset për gjendjen teknike të automjeteve komunale,</w:t>
      </w:r>
    </w:p>
    <w:p w14:paraId="0848DDDB"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Kryen regjistrimin e automjeteve komunale,</w:t>
      </w:r>
    </w:p>
    <w:p w14:paraId="6E73C544"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Kryen mirëmbajtjen dhe servisin e automjeteve,</w:t>
      </w:r>
    </w:p>
    <w:p w14:paraId="6A63B012"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Kontrollon konsumin e karburantit,</w:t>
      </w:r>
    </w:p>
    <w:p w14:paraId="0D6691D0"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Mirëmban automjete në gjendje të pastër dhe të rregullt,</w:t>
      </w:r>
    </w:p>
    <w:p w14:paraId="32F481ED"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xml:space="preserve">- Mban </w:t>
      </w:r>
      <w:r>
        <w:rPr>
          <w:rFonts w:ascii="Times New Roman" w:hAnsi="Times New Roman"/>
          <w:bCs/>
          <w:color w:val="000000" w:themeColor="text1"/>
          <w:sz w:val="24"/>
          <w:szCs w:val="24"/>
        </w:rPr>
        <w:t>evidencë</w:t>
      </w:r>
      <w:r w:rsidRPr="00F929ED">
        <w:rPr>
          <w:rFonts w:ascii="Times New Roman" w:hAnsi="Times New Roman"/>
          <w:bCs/>
          <w:color w:val="000000" w:themeColor="text1"/>
          <w:sz w:val="24"/>
          <w:szCs w:val="24"/>
        </w:rPr>
        <w:t xml:space="preserve"> për lëvizjet e automjeteve dhe lëshon urdhra udhëtimi,</w:t>
      </w:r>
    </w:p>
    <w:p w14:paraId="69291EC3" w14:textId="77777777" w:rsidR="00B02E17" w:rsidRPr="00F929ED" w:rsidRDefault="00B02E17" w:rsidP="00B02E17">
      <w:pPr>
        <w:contextualSpacing/>
        <w:jc w:val="both"/>
        <w:rPr>
          <w:rFonts w:ascii="Times New Roman" w:hAnsi="Times New Roman"/>
          <w:bCs/>
          <w:color w:val="000000" w:themeColor="text1"/>
          <w:sz w:val="24"/>
          <w:szCs w:val="24"/>
        </w:rPr>
      </w:pPr>
      <w:r w:rsidRPr="00F929ED">
        <w:rPr>
          <w:rFonts w:ascii="Times New Roman" w:hAnsi="Times New Roman"/>
          <w:bCs/>
          <w:color w:val="000000" w:themeColor="text1"/>
          <w:sz w:val="24"/>
          <w:szCs w:val="24"/>
        </w:rPr>
        <w:t xml:space="preserve">- Kryen detyra të tjera të nevojshme për </w:t>
      </w:r>
      <w:r>
        <w:rPr>
          <w:rFonts w:ascii="Times New Roman" w:hAnsi="Times New Roman"/>
          <w:bCs/>
          <w:color w:val="000000" w:themeColor="text1"/>
          <w:sz w:val="24"/>
          <w:szCs w:val="24"/>
        </w:rPr>
        <w:t>punën e S</w:t>
      </w:r>
      <w:r w:rsidRPr="00F929ED">
        <w:rPr>
          <w:rFonts w:ascii="Times New Roman" w:hAnsi="Times New Roman"/>
          <w:bCs/>
          <w:color w:val="000000" w:themeColor="text1"/>
          <w:sz w:val="24"/>
          <w:szCs w:val="24"/>
        </w:rPr>
        <w:t>hërbimit.</w:t>
      </w:r>
    </w:p>
    <w:p w14:paraId="3B3FC53B" w14:textId="77777777" w:rsidR="007B1426" w:rsidRDefault="007B1426" w:rsidP="001159AB">
      <w:pPr>
        <w:contextualSpacing/>
        <w:jc w:val="both"/>
        <w:rPr>
          <w:rFonts w:ascii="Times New Roman" w:hAnsi="Times New Roman"/>
          <w:color w:val="FF0000"/>
          <w:sz w:val="24"/>
          <w:szCs w:val="24"/>
          <w:lang w:val="sq-AL"/>
        </w:rPr>
      </w:pPr>
    </w:p>
    <w:p w14:paraId="765B907B" w14:textId="71E4726B" w:rsidR="004D0884" w:rsidRPr="004D0884" w:rsidRDefault="00A0723D" w:rsidP="004D0884">
      <w:pPr>
        <w:contextualSpacing/>
        <w:jc w:val="both"/>
        <w:rPr>
          <w:rFonts w:ascii="Times New Roman" w:hAnsi="Times New Roman"/>
          <w:sz w:val="24"/>
          <w:szCs w:val="24"/>
          <w:lang w:val="sq-AL"/>
        </w:rPr>
      </w:pPr>
      <w:r w:rsidRPr="002152EF">
        <w:rPr>
          <w:rFonts w:ascii="Times New Roman" w:hAnsi="Times New Roman"/>
          <w:b/>
          <w:bCs/>
          <w:sz w:val="24"/>
          <w:szCs w:val="24"/>
          <w:lang w:val="sq-AL"/>
        </w:rPr>
        <w:t>6</w:t>
      </w:r>
      <w:r w:rsidR="004D0884" w:rsidRPr="002152EF">
        <w:rPr>
          <w:rFonts w:ascii="Times New Roman" w:hAnsi="Times New Roman"/>
          <w:b/>
          <w:bCs/>
          <w:sz w:val="24"/>
          <w:szCs w:val="24"/>
          <w:lang w:val="sq-AL"/>
        </w:rPr>
        <w:t>.3.</w:t>
      </w:r>
      <w:r w:rsidR="004D0884" w:rsidRPr="004D0884">
        <w:rPr>
          <w:rFonts w:ascii="Times New Roman" w:hAnsi="Times New Roman"/>
          <w:b/>
          <w:bCs/>
          <w:sz w:val="24"/>
          <w:szCs w:val="24"/>
          <w:lang w:val="sq-AL"/>
        </w:rPr>
        <w:t xml:space="preserve"> </w:t>
      </w:r>
      <w:r w:rsidR="004D0884" w:rsidRPr="004D0884">
        <w:rPr>
          <w:rFonts w:ascii="Times New Roman" w:hAnsi="Times New Roman"/>
          <w:sz w:val="24"/>
          <w:szCs w:val="24"/>
          <w:lang w:val="sq-AL"/>
        </w:rPr>
        <w:t>Shërbimi Teknik dhe Mbështetë</w:t>
      </w:r>
      <w:r w:rsidR="000C50EF">
        <w:rPr>
          <w:rFonts w:ascii="Times New Roman" w:hAnsi="Times New Roman"/>
          <w:sz w:val="24"/>
          <w:szCs w:val="24"/>
          <w:lang w:val="sq-AL"/>
        </w:rPr>
        <w:t>s</w:t>
      </w:r>
      <w:r w:rsidR="004D0884" w:rsidRPr="004D0884">
        <w:rPr>
          <w:rFonts w:ascii="Times New Roman" w:hAnsi="Times New Roman"/>
          <w:sz w:val="24"/>
          <w:szCs w:val="24"/>
          <w:lang w:val="sq-AL"/>
        </w:rPr>
        <w:t xml:space="preserve"> për Transport</w:t>
      </w:r>
      <w:r w:rsidR="004D0884">
        <w:rPr>
          <w:rFonts w:ascii="Times New Roman" w:hAnsi="Times New Roman"/>
          <w:sz w:val="24"/>
          <w:szCs w:val="24"/>
          <w:lang w:val="sq-AL"/>
        </w:rPr>
        <w:t xml:space="preserve"> </w:t>
      </w:r>
      <w:r w:rsidR="004D0884" w:rsidRPr="004D0884">
        <w:rPr>
          <w:rFonts w:ascii="Times New Roman" w:hAnsi="Times New Roman"/>
          <w:sz w:val="24"/>
          <w:szCs w:val="24"/>
          <w:lang w:val="sq-AL"/>
        </w:rPr>
        <w:t xml:space="preserve">udhëhiqet nga </w:t>
      </w:r>
      <w:r w:rsidR="004D0884">
        <w:rPr>
          <w:rFonts w:ascii="Times New Roman" w:hAnsi="Times New Roman"/>
          <w:sz w:val="24"/>
          <w:szCs w:val="24"/>
          <w:lang w:val="sq-AL"/>
        </w:rPr>
        <w:t>shefi</w:t>
      </w:r>
      <w:r w:rsidR="004D0884" w:rsidRPr="004D0884">
        <w:rPr>
          <w:rFonts w:ascii="Times New Roman" w:hAnsi="Times New Roman"/>
          <w:sz w:val="24"/>
          <w:szCs w:val="24"/>
          <w:lang w:val="sq-AL"/>
        </w:rPr>
        <w:t xml:space="preserve"> i </w:t>
      </w:r>
      <w:r w:rsidR="000C50EF">
        <w:rPr>
          <w:rFonts w:ascii="Times New Roman" w:hAnsi="Times New Roman"/>
          <w:sz w:val="24"/>
          <w:szCs w:val="24"/>
          <w:lang w:val="sq-AL"/>
        </w:rPr>
        <w:t xml:space="preserve">Shërbimit </w:t>
      </w:r>
      <w:r w:rsidR="00B63FBA">
        <w:rPr>
          <w:rFonts w:ascii="Times New Roman" w:hAnsi="Times New Roman"/>
          <w:sz w:val="24"/>
          <w:szCs w:val="24"/>
          <w:lang w:val="sq-AL"/>
        </w:rPr>
        <w:t>për Transport</w:t>
      </w:r>
      <w:r w:rsidR="00BE0A7C">
        <w:rPr>
          <w:rFonts w:ascii="Times New Roman" w:hAnsi="Times New Roman"/>
          <w:sz w:val="24"/>
          <w:szCs w:val="24"/>
          <w:lang w:val="sq-AL"/>
        </w:rPr>
        <w:t>,</w:t>
      </w:r>
      <w:r w:rsidR="004D0884" w:rsidRPr="004D0884">
        <w:rPr>
          <w:rFonts w:ascii="Times New Roman" w:hAnsi="Times New Roman"/>
          <w:sz w:val="24"/>
          <w:szCs w:val="24"/>
          <w:lang w:val="sq-AL"/>
        </w:rPr>
        <w:t xml:space="preserve"> i cili për punën e tij i përgjigjet drejtorit të Drejtorisë për Administratë të Përgjithshme dhe </w:t>
      </w:r>
      <w:r w:rsidR="000E6BAF" w:rsidRPr="000E6BAF">
        <w:rPr>
          <w:rFonts w:ascii="Times New Roman" w:hAnsi="Times New Roman"/>
          <w:sz w:val="24"/>
          <w:szCs w:val="24"/>
          <w:lang w:val="sq-AL"/>
        </w:rPr>
        <w:t>Çështje Kadrovike</w:t>
      </w:r>
      <w:r w:rsidR="000E6BAF">
        <w:rPr>
          <w:rFonts w:ascii="Times New Roman" w:hAnsi="Times New Roman"/>
          <w:sz w:val="24"/>
          <w:szCs w:val="24"/>
          <w:lang w:val="sq-AL"/>
        </w:rPr>
        <w:t>.</w:t>
      </w:r>
    </w:p>
    <w:p w14:paraId="31C2B239" w14:textId="77777777" w:rsidR="004D0884" w:rsidRPr="004D0884" w:rsidRDefault="004D0884" w:rsidP="004D0884">
      <w:pPr>
        <w:contextualSpacing/>
        <w:jc w:val="both"/>
        <w:rPr>
          <w:rFonts w:ascii="Times New Roman" w:hAnsi="Times New Roman"/>
          <w:sz w:val="24"/>
          <w:szCs w:val="24"/>
          <w:lang w:val="sq-AL"/>
        </w:rPr>
      </w:pPr>
    </w:p>
    <w:p w14:paraId="222476DE" w14:textId="62B0BD4E" w:rsidR="003070CE" w:rsidRDefault="00A0723D" w:rsidP="004D0884">
      <w:pPr>
        <w:contextualSpacing/>
        <w:jc w:val="both"/>
        <w:rPr>
          <w:rFonts w:ascii="Times New Roman" w:hAnsi="Times New Roman"/>
          <w:sz w:val="24"/>
          <w:szCs w:val="24"/>
          <w:lang w:val="sq-AL"/>
        </w:rPr>
      </w:pPr>
      <w:r w:rsidRPr="002152EF">
        <w:rPr>
          <w:rFonts w:ascii="Times New Roman" w:hAnsi="Times New Roman"/>
          <w:b/>
          <w:bCs/>
          <w:sz w:val="24"/>
          <w:szCs w:val="24"/>
          <w:lang w:val="sq-AL"/>
        </w:rPr>
        <w:t>6</w:t>
      </w:r>
      <w:r w:rsidR="004D0884" w:rsidRPr="002152EF">
        <w:rPr>
          <w:rFonts w:ascii="Times New Roman" w:hAnsi="Times New Roman"/>
          <w:b/>
          <w:bCs/>
          <w:sz w:val="24"/>
          <w:szCs w:val="24"/>
          <w:lang w:val="sq-AL"/>
        </w:rPr>
        <w:t>.4.</w:t>
      </w:r>
      <w:r w:rsidR="004D0884" w:rsidRPr="004D0884">
        <w:rPr>
          <w:rFonts w:ascii="Times New Roman" w:hAnsi="Times New Roman"/>
          <w:sz w:val="24"/>
          <w:szCs w:val="24"/>
          <w:lang w:val="sq-AL"/>
        </w:rPr>
        <w:t xml:space="preserve"> Numri i punonjësve i paraparë në </w:t>
      </w:r>
      <w:r w:rsidR="00DB5472" w:rsidRPr="00DB5472">
        <w:rPr>
          <w:rFonts w:ascii="Times New Roman" w:hAnsi="Times New Roman"/>
          <w:sz w:val="24"/>
          <w:szCs w:val="24"/>
          <w:lang w:val="sq-AL"/>
        </w:rPr>
        <w:t>Shërbimi</w:t>
      </w:r>
      <w:r w:rsidR="00DB5472">
        <w:rPr>
          <w:rFonts w:ascii="Times New Roman" w:hAnsi="Times New Roman"/>
          <w:sz w:val="24"/>
          <w:szCs w:val="24"/>
          <w:lang w:val="sq-AL"/>
        </w:rPr>
        <w:t>n</w:t>
      </w:r>
      <w:r w:rsidR="00DB5472" w:rsidRPr="00DB5472">
        <w:rPr>
          <w:rFonts w:ascii="Times New Roman" w:hAnsi="Times New Roman"/>
          <w:sz w:val="24"/>
          <w:szCs w:val="24"/>
          <w:lang w:val="sq-AL"/>
        </w:rPr>
        <w:t xml:space="preserve"> Teknik dhe Mbështetës për Transport </w:t>
      </w:r>
      <w:r w:rsidR="004D0884" w:rsidRPr="004D0884">
        <w:rPr>
          <w:rFonts w:ascii="Times New Roman" w:hAnsi="Times New Roman"/>
          <w:sz w:val="24"/>
          <w:szCs w:val="24"/>
          <w:lang w:val="sq-AL"/>
        </w:rPr>
        <w:t>është 3.</w:t>
      </w:r>
    </w:p>
    <w:p w14:paraId="1947E51B" w14:textId="2CE68260" w:rsidR="004D0884" w:rsidRPr="004D0884" w:rsidRDefault="004D0884" w:rsidP="004D0884">
      <w:pPr>
        <w:contextualSpacing/>
        <w:jc w:val="both"/>
        <w:rPr>
          <w:rFonts w:ascii="Times New Roman" w:hAnsi="Times New Roman"/>
          <w:b/>
          <w:bCs/>
          <w:sz w:val="24"/>
          <w:szCs w:val="24"/>
          <w:lang w:val="sq-AL"/>
        </w:rPr>
      </w:pPr>
      <w:r w:rsidRPr="004D0884">
        <w:rPr>
          <w:rFonts w:ascii="Times New Roman" w:hAnsi="Times New Roman"/>
          <w:b/>
          <w:bCs/>
          <w:sz w:val="24"/>
          <w:szCs w:val="24"/>
          <w:lang w:val="sq-AL"/>
        </w:rPr>
        <w:t xml:space="preserve"> </w:t>
      </w:r>
    </w:p>
    <w:p w14:paraId="64267144" w14:textId="7C640CDC" w:rsidR="003070CE" w:rsidRPr="003070CE" w:rsidRDefault="00A0723D" w:rsidP="005D213F">
      <w:pPr>
        <w:jc w:val="both"/>
        <w:rPr>
          <w:rFonts w:ascii="Times New Roman" w:hAnsi="Times New Roman"/>
          <w:color w:val="FF0000"/>
          <w:sz w:val="24"/>
          <w:szCs w:val="24"/>
          <w:lang w:val="sq-AL"/>
        </w:rPr>
      </w:pPr>
      <w:r>
        <w:rPr>
          <w:rFonts w:ascii="Times New Roman" w:hAnsi="Times New Roman"/>
          <w:b/>
          <w:bCs/>
          <w:sz w:val="24"/>
          <w:szCs w:val="24"/>
          <w:lang w:val="sq-AL"/>
        </w:rPr>
        <w:t>7</w:t>
      </w:r>
      <w:r w:rsidR="00847244" w:rsidRPr="003070CE">
        <w:rPr>
          <w:rFonts w:ascii="Times New Roman" w:hAnsi="Times New Roman"/>
          <w:b/>
          <w:bCs/>
          <w:sz w:val="24"/>
          <w:szCs w:val="24"/>
          <w:lang w:val="sr-Cyrl-RS"/>
        </w:rPr>
        <w:t>.</w:t>
      </w:r>
      <w:r w:rsidR="00847244" w:rsidRPr="003070CE">
        <w:rPr>
          <w:rFonts w:ascii="Times New Roman" w:hAnsi="Times New Roman"/>
          <w:sz w:val="24"/>
          <w:szCs w:val="24"/>
          <w:lang w:val="sr-Cyrl-RS"/>
        </w:rPr>
        <w:t xml:space="preserve"> </w:t>
      </w:r>
      <w:r w:rsidR="003070CE">
        <w:rPr>
          <w:rFonts w:ascii="Times New Roman" w:hAnsi="Times New Roman"/>
          <w:sz w:val="24"/>
          <w:szCs w:val="24"/>
          <w:lang w:val="sq-AL"/>
        </w:rPr>
        <w:t xml:space="preserve">Numri i punonjësve i paraparë në </w:t>
      </w:r>
      <w:r w:rsidR="003070CE" w:rsidRPr="003070CE">
        <w:rPr>
          <w:rFonts w:ascii="Times New Roman" w:hAnsi="Times New Roman"/>
          <w:sz w:val="24"/>
          <w:szCs w:val="24"/>
          <w:lang w:val="sq-AL"/>
        </w:rPr>
        <w:t>Drejtor</w:t>
      </w:r>
      <w:r w:rsidR="003070CE">
        <w:rPr>
          <w:rFonts w:ascii="Times New Roman" w:hAnsi="Times New Roman"/>
          <w:sz w:val="24"/>
          <w:szCs w:val="24"/>
          <w:lang w:val="sq-AL"/>
        </w:rPr>
        <w:t>inë</w:t>
      </w:r>
      <w:r w:rsidR="003070CE" w:rsidRPr="003070CE">
        <w:rPr>
          <w:rFonts w:ascii="Times New Roman" w:hAnsi="Times New Roman"/>
          <w:sz w:val="24"/>
          <w:szCs w:val="24"/>
          <w:lang w:val="sq-AL"/>
        </w:rPr>
        <w:t xml:space="preserve"> për Administratë të Përgjithshme dhe </w:t>
      </w:r>
      <w:r w:rsidR="00DA6A2A" w:rsidRPr="00DA6A2A">
        <w:rPr>
          <w:rFonts w:ascii="Times New Roman" w:hAnsi="Times New Roman"/>
          <w:sz w:val="24"/>
          <w:szCs w:val="24"/>
          <w:lang w:val="sq-AL"/>
        </w:rPr>
        <w:t>Çështje Kadrovike</w:t>
      </w:r>
      <w:r w:rsidR="00DA6A2A">
        <w:rPr>
          <w:rFonts w:ascii="Times New Roman" w:hAnsi="Times New Roman"/>
          <w:sz w:val="24"/>
          <w:szCs w:val="24"/>
          <w:lang w:val="sq-AL"/>
        </w:rPr>
        <w:t xml:space="preserve"> </w:t>
      </w:r>
      <w:r w:rsidR="003070CE">
        <w:rPr>
          <w:rFonts w:ascii="Times New Roman" w:hAnsi="Times New Roman"/>
          <w:sz w:val="24"/>
          <w:szCs w:val="24"/>
          <w:lang w:val="sq-AL"/>
        </w:rPr>
        <w:t>është 2</w:t>
      </w:r>
      <w:r>
        <w:rPr>
          <w:rFonts w:ascii="Times New Roman" w:hAnsi="Times New Roman"/>
          <w:sz w:val="24"/>
          <w:szCs w:val="24"/>
          <w:lang w:val="sq-AL"/>
        </w:rPr>
        <w:t>5</w:t>
      </w:r>
      <w:r w:rsidR="003070CE">
        <w:rPr>
          <w:rFonts w:ascii="Times New Roman" w:hAnsi="Times New Roman"/>
          <w:sz w:val="24"/>
          <w:szCs w:val="24"/>
          <w:lang w:val="sq-AL"/>
        </w:rPr>
        <w:t>.</w:t>
      </w:r>
    </w:p>
    <w:p w14:paraId="04FDB67B" w14:textId="39268C76" w:rsidR="00231815" w:rsidRPr="00A56C37" w:rsidRDefault="00231815" w:rsidP="0023181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Strktura dhe fushëveprimi i punës së Drejtorisë për Buxhet dhe Financa</w:t>
      </w:r>
    </w:p>
    <w:p w14:paraId="1E517AA1" w14:textId="53E67DB3" w:rsidR="002D3E9A" w:rsidRPr="00D6180E" w:rsidRDefault="00D6180E" w:rsidP="00847244">
      <w:pPr>
        <w:contextualSpacing/>
        <w:jc w:val="center"/>
        <w:rPr>
          <w:rFonts w:ascii="Times New Roman" w:hAnsi="Times New Roman"/>
          <w:b/>
          <w:sz w:val="24"/>
          <w:szCs w:val="24"/>
          <w:lang w:val="sq-AL"/>
        </w:rPr>
      </w:pPr>
      <w:r w:rsidRPr="00D6180E">
        <w:rPr>
          <w:rFonts w:ascii="Times New Roman" w:hAnsi="Times New Roman"/>
          <w:b/>
          <w:sz w:val="24"/>
          <w:szCs w:val="24"/>
          <w:lang w:val="sq-AL"/>
        </w:rPr>
        <w:t>Neni 9</w:t>
      </w:r>
    </w:p>
    <w:p w14:paraId="2AE4DD94" w14:textId="7E0A3340" w:rsidR="004A7A8E" w:rsidRPr="00011236" w:rsidRDefault="00636EBC" w:rsidP="003B4D66">
      <w:pPr>
        <w:pStyle w:val="ListParagraph"/>
        <w:numPr>
          <w:ilvl w:val="0"/>
          <w:numId w:val="1"/>
        </w:numPr>
        <w:rPr>
          <w:rFonts w:ascii="Times New Roman" w:hAnsi="Times New Roman"/>
          <w:b/>
          <w:sz w:val="24"/>
          <w:szCs w:val="24"/>
          <w:lang w:val="sr-Cyrl-RS"/>
        </w:rPr>
      </w:pPr>
      <w:r>
        <w:rPr>
          <w:rFonts w:ascii="Times New Roman" w:hAnsi="Times New Roman"/>
          <w:b/>
          <w:sz w:val="24"/>
          <w:szCs w:val="24"/>
        </w:rPr>
        <w:t xml:space="preserve">Sektori </w:t>
      </w:r>
      <w:r w:rsidR="00011236">
        <w:rPr>
          <w:rFonts w:ascii="Times New Roman" w:hAnsi="Times New Roman"/>
          <w:b/>
          <w:sz w:val="24"/>
          <w:szCs w:val="24"/>
        </w:rPr>
        <w:t>për Buxhet dhe Financa</w:t>
      </w:r>
    </w:p>
    <w:p w14:paraId="53DCA28D" w14:textId="64CAB885" w:rsidR="00011236" w:rsidRDefault="00011236" w:rsidP="00903773">
      <w:pPr>
        <w:pStyle w:val="NoSpacing"/>
        <w:jc w:val="both"/>
        <w:rPr>
          <w:rFonts w:ascii="Times New Roman" w:hAnsi="Times New Roman"/>
          <w:sz w:val="24"/>
          <w:szCs w:val="24"/>
        </w:rPr>
      </w:pPr>
      <w:r w:rsidRPr="002152EF">
        <w:rPr>
          <w:rFonts w:ascii="Times New Roman" w:hAnsi="Times New Roman"/>
          <w:b/>
          <w:sz w:val="24"/>
          <w:szCs w:val="24"/>
          <w:lang w:val="sq-AL"/>
        </w:rPr>
        <w:t>1.1.</w:t>
      </w:r>
      <w:r w:rsidRPr="00C14736">
        <w:rPr>
          <w:rFonts w:ascii="Times New Roman" w:hAnsi="Times New Roman"/>
          <w:bCs/>
          <w:sz w:val="24"/>
          <w:szCs w:val="24"/>
          <w:lang w:val="sq-AL"/>
        </w:rPr>
        <w:t xml:space="preserve"> </w:t>
      </w:r>
      <w:r w:rsidRPr="00C14736">
        <w:rPr>
          <w:rFonts w:ascii="Times New Roman" w:hAnsi="Times New Roman"/>
          <w:bCs/>
          <w:sz w:val="24"/>
          <w:szCs w:val="24"/>
        </w:rPr>
        <w:t>Misioni i Sektorit për Buxhet dhe Financa</w:t>
      </w:r>
      <w:r w:rsidRPr="001E2158">
        <w:rPr>
          <w:rFonts w:ascii="Times New Roman" w:hAnsi="Times New Roman"/>
          <w:sz w:val="24"/>
          <w:szCs w:val="24"/>
        </w:rPr>
        <w:t xml:space="preserve"> është përgatitja në kohë e buxhetit dhe mbarëvajtja e funksionimit financiar të komunës në përputhje me aktet ligjore dhe nënligjore në fuqi.</w:t>
      </w:r>
    </w:p>
    <w:p w14:paraId="6923CAE6" w14:textId="77777777" w:rsidR="00903773" w:rsidRDefault="00903773" w:rsidP="00903773">
      <w:pPr>
        <w:pStyle w:val="NoSpacing"/>
        <w:jc w:val="both"/>
        <w:rPr>
          <w:rFonts w:ascii="Times New Roman" w:hAnsi="Times New Roman"/>
          <w:b/>
          <w:sz w:val="24"/>
          <w:szCs w:val="24"/>
          <w:lang w:val="sq-AL"/>
        </w:rPr>
      </w:pPr>
    </w:p>
    <w:p w14:paraId="534C03AE" w14:textId="1160843B" w:rsidR="002175A0" w:rsidRPr="00C14736" w:rsidRDefault="002175A0" w:rsidP="00011236">
      <w:pPr>
        <w:rPr>
          <w:rFonts w:ascii="Times New Roman" w:hAnsi="Times New Roman"/>
          <w:bCs/>
          <w:sz w:val="24"/>
          <w:szCs w:val="24"/>
          <w:lang w:val="sq-AL"/>
        </w:rPr>
      </w:pPr>
      <w:r w:rsidRPr="002152EF">
        <w:rPr>
          <w:rFonts w:ascii="Times New Roman" w:hAnsi="Times New Roman"/>
          <w:b/>
          <w:sz w:val="24"/>
          <w:szCs w:val="24"/>
          <w:lang w:val="sq-AL"/>
        </w:rPr>
        <w:t>1.2.</w:t>
      </w:r>
      <w:r w:rsidRPr="00C14736">
        <w:rPr>
          <w:rFonts w:ascii="Times New Roman" w:hAnsi="Times New Roman"/>
          <w:bCs/>
          <w:sz w:val="24"/>
          <w:szCs w:val="24"/>
          <w:lang w:val="sq-AL"/>
        </w:rPr>
        <w:t xml:space="preserve"> Detyrat dhe përgjegjësitë e Sektorit për Buxhet dhe Financa janë: </w:t>
      </w:r>
    </w:p>
    <w:p w14:paraId="5085495C"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C77ABF">
        <w:rPr>
          <w:rFonts w:ascii="Times New Roman" w:hAnsi="Times New Roman"/>
          <w:color w:val="000000" w:themeColor="text1"/>
          <w:sz w:val="24"/>
          <w:szCs w:val="24"/>
        </w:rPr>
        <w:t>ryen detyra lidhur me planifikimin financiar dhe kontrollimin e financave</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245C27E3"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A</w:t>
      </w:r>
      <w:r w:rsidRPr="00C77ABF">
        <w:rPr>
          <w:rFonts w:ascii="Times New Roman" w:hAnsi="Times New Roman"/>
          <w:color w:val="000000" w:themeColor="text1"/>
          <w:sz w:val="24"/>
          <w:szCs w:val="24"/>
        </w:rPr>
        <w:t>nalizon rrjedhjen monetare të planit të ekzekutimit të buxhetit dhe servisimit të borxhit</w:t>
      </w:r>
      <w:r>
        <w:rPr>
          <w:rFonts w:ascii="Times New Roman" w:hAnsi="Times New Roman"/>
          <w:color w:val="000000" w:themeColor="text1"/>
          <w:sz w:val="24"/>
          <w:szCs w:val="24"/>
        </w:rPr>
        <w:t>,</w:t>
      </w:r>
    </w:p>
    <w:p w14:paraId="7E7304A8"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C77ABF">
        <w:rPr>
          <w:rFonts w:ascii="Times New Roman" w:hAnsi="Times New Roman"/>
          <w:color w:val="000000" w:themeColor="text1"/>
          <w:sz w:val="24"/>
          <w:szCs w:val="24"/>
        </w:rPr>
        <w:t>ë mënyrë financiare kontrollon përfituesit direkt dhe indirekt të buxhetit</w:t>
      </w:r>
      <w:r>
        <w:rPr>
          <w:rFonts w:ascii="Times New Roman" w:hAnsi="Times New Roman"/>
          <w:color w:val="000000" w:themeColor="text1"/>
          <w:sz w:val="24"/>
          <w:szCs w:val="24"/>
        </w:rPr>
        <w:t>,</w:t>
      </w:r>
    </w:p>
    <w:p w14:paraId="1D868F07"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C77ABF">
        <w:rPr>
          <w:rFonts w:ascii="Times New Roman" w:hAnsi="Times New Roman"/>
          <w:color w:val="000000" w:themeColor="text1"/>
          <w:sz w:val="24"/>
          <w:szCs w:val="24"/>
        </w:rPr>
        <w:t>ban libra të përgjithshme dhe evidencë ndihmëse</w:t>
      </w:r>
      <w:r>
        <w:rPr>
          <w:rFonts w:ascii="Times New Roman" w:hAnsi="Times New Roman"/>
          <w:color w:val="000000" w:themeColor="text1"/>
          <w:sz w:val="24"/>
          <w:szCs w:val="24"/>
        </w:rPr>
        <w:t>,</w:t>
      </w:r>
    </w:p>
    <w:p w14:paraId="4E29CBE5"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O</w:t>
      </w:r>
      <w:r w:rsidRPr="00C77ABF">
        <w:rPr>
          <w:rFonts w:ascii="Times New Roman" w:hAnsi="Times New Roman"/>
          <w:color w:val="000000" w:themeColor="text1"/>
          <w:sz w:val="24"/>
          <w:szCs w:val="24"/>
        </w:rPr>
        <w:t>rganizon dhe kontrollon hartimin e raporteve periodike dhe vjetore të konsoliduar, si dhe bilancin vjetor me të gjitha pasqyrat financiare</w:t>
      </w:r>
      <w:r>
        <w:rPr>
          <w:rFonts w:ascii="Times New Roman" w:hAnsi="Times New Roman"/>
          <w:color w:val="000000" w:themeColor="text1"/>
          <w:sz w:val="24"/>
          <w:szCs w:val="24"/>
        </w:rPr>
        <w:t>,</w:t>
      </w:r>
    </w:p>
    <w:p w14:paraId="347FED8E"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O</w:t>
      </w:r>
      <w:r w:rsidRPr="00C77ABF">
        <w:rPr>
          <w:rFonts w:ascii="Times New Roman" w:hAnsi="Times New Roman"/>
          <w:color w:val="000000" w:themeColor="text1"/>
          <w:sz w:val="24"/>
          <w:szCs w:val="24"/>
        </w:rPr>
        <w:t>rganizon procesin e përpunimit të përditshëm dhe pagesave</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2AC92080"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J</w:t>
      </w:r>
      <w:r w:rsidRPr="00C77ABF">
        <w:rPr>
          <w:rFonts w:ascii="Times New Roman" w:hAnsi="Times New Roman"/>
          <w:color w:val="000000" w:themeColor="text1"/>
          <w:sz w:val="24"/>
          <w:szCs w:val="24"/>
        </w:rPr>
        <w:t>ep propozime lidhur me udhëzimet ekonomike të administratës komunale gjatë hartimit të buxhetit</w:t>
      </w:r>
      <w:r>
        <w:rPr>
          <w:rFonts w:ascii="Times New Roman" w:hAnsi="Times New Roman"/>
          <w:color w:val="000000" w:themeColor="text1"/>
          <w:sz w:val="24"/>
          <w:szCs w:val="24"/>
        </w:rPr>
        <w:t>,</w:t>
      </w:r>
    </w:p>
    <w:p w14:paraId="00F0A605"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D</w:t>
      </w:r>
      <w:r w:rsidRPr="00C77ABF">
        <w:rPr>
          <w:rFonts w:ascii="Times New Roman" w:hAnsi="Times New Roman"/>
          <w:color w:val="000000" w:themeColor="text1"/>
          <w:sz w:val="24"/>
          <w:szCs w:val="24"/>
        </w:rPr>
        <w:t>orëzon udhëzime përfituesve të buxhetit</w:t>
      </w:r>
      <w:r>
        <w:rPr>
          <w:rFonts w:ascii="Times New Roman" w:hAnsi="Times New Roman"/>
          <w:color w:val="000000" w:themeColor="text1"/>
          <w:sz w:val="24"/>
          <w:szCs w:val="24"/>
        </w:rPr>
        <w:t>,</w:t>
      </w:r>
    </w:p>
    <w:p w14:paraId="2B1DC74A"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C77ABF">
        <w:rPr>
          <w:rFonts w:ascii="Times New Roman" w:hAnsi="Times New Roman"/>
          <w:color w:val="000000" w:themeColor="text1"/>
          <w:sz w:val="24"/>
          <w:szCs w:val="24"/>
        </w:rPr>
        <w:t>ërgatit dhe merr pjesë në hartimin e buxhetit të komunës dhe rishikimin e buxhetit</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30732193"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C77ABF">
        <w:rPr>
          <w:rFonts w:ascii="Times New Roman" w:hAnsi="Times New Roman"/>
          <w:color w:val="000000" w:themeColor="text1"/>
          <w:sz w:val="24"/>
          <w:szCs w:val="24"/>
        </w:rPr>
        <w:t>err pjesë në hartimin e planeve financiare të përfituesve të buxhetit</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4BDBD284"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C77ABF">
        <w:rPr>
          <w:rFonts w:ascii="Times New Roman" w:hAnsi="Times New Roman"/>
          <w:color w:val="000000" w:themeColor="text1"/>
          <w:sz w:val="24"/>
          <w:szCs w:val="24"/>
        </w:rPr>
        <w:t>jofton përfituesit e buxhetit për shpronësimet e aprovuara dhe për ndryshimet e aprovuara</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4B27E66F"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 xml:space="preserve">- </w:t>
      </w:r>
      <w:r>
        <w:rPr>
          <w:rFonts w:ascii="Times New Roman" w:hAnsi="Times New Roman"/>
          <w:color w:val="000000" w:themeColor="text1"/>
          <w:sz w:val="24"/>
          <w:szCs w:val="24"/>
        </w:rPr>
        <w:t>M</w:t>
      </w:r>
      <w:r w:rsidRPr="00C77ABF">
        <w:rPr>
          <w:rFonts w:ascii="Times New Roman" w:hAnsi="Times New Roman"/>
          <w:color w:val="000000" w:themeColor="text1"/>
          <w:sz w:val="24"/>
          <w:szCs w:val="24"/>
        </w:rPr>
        <w:t>onitoron realizimin e shpenzimit të buxhetit dhe mban evidencë lidhur me këtë</w:t>
      </w:r>
      <w:r>
        <w:rPr>
          <w:rFonts w:ascii="Times New Roman" w:hAnsi="Times New Roman"/>
          <w:color w:val="000000" w:themeColor="text1"/>
          <w:sz w:val="24"/>
          <w:szCs w:val="24"/>
        </w:rPr>
        <w:t>,</w:t>
      </w:r>
    </w:p>
    <w:p w14:paraId="54C015A0"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C77ABF">
        <w:rPr>
          <w:rFonts w:ascii="Times New Roman" w:hAnsi="Times New Roman"/>
          <w:color w:val="000000" w:themeColor="text1"/>
          <w:sz w:val="24"/>
          <w:szCs w:val="24"/>
        </w:rPr>
        <w:t>onitoron ndryshimet e planeve financiare të përfituesve të drejtpërdrejtë</w:t>
      </w:r>
      <w:r>
        <w:rPr>
          <w:rFonts w:ascii="Times New Roman" w:hAnsi="Times New Roman"/>
          <w:color w:val="000000" w:themeColor="text1"/>
          <w:sz w:val="24"/>
          <w:szCs w:val="24"/>
        </w:rPr>
        <w:t>,</w:t>
      </w:r>
    </w:p>
    <w:p w14:paraId="680A8B24"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C77ABF">
        <w:rPr>
          <w:rFonts w:ascii="Times New Roman" w:hAnsi="Times New Roman"/>
          <w:color w:val="000000" w:themeColor="text1"/>
          <w:sz w:val="24"/>
          <w:szCs w:val="24"/>
        </w:rPr>
        <w:t>ryen shqyrtime të kërkesave për mjetet shtesë të organeve komunale dhe Kuvendit</w:t>
      </w:r>
      <w:r>
        <w:rPr>
          <w:rFonts w:ascii="Times New Roman" w:hAnsi="Times New Roman"/>
          <w:color w:val="000000" w:themeColor="text1"/>
          <w:sz w:val="24"/>
          <w:szCs w:val="24"/>
        </w:rPr>
        <w:t>,</w:t>
      </w:r>
      <w:r w:rsidRPr="00C77ABF">
        <w:rPr>
          <w:rFonts w:ascii="Times New Roman" w:hAnsi="Times New Roman"/>
          <w:color w:val="000000" w:themeColor="text1"/>
          <w:sz w:val="24"/>
          <w:szCs w:val="24"/>
        </w:rPr>
        <w:t xml:space="preserve"> </w:t>
      </w:r>
    </w:p>
    <w:p w14:paraId="7788D31E" w14:textId="77777777" w:rsidR="00B162C0" w:rsidRPr="00C77ABF"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C77ABF">
        <w:rPr>
          <w:rFonts w:ascii="Times New Roman" w:hAnsi="Times New Roman"/>
          <w:color w:val="000000" w:themeColor="text1"/>
          <w:sz w:val="24"/>
          <w:szCs w:val="24"/>
        </w:rPr>
        <w:t>ryen përpunime të raporteve mujore për pagesat e kryera</w:t>
      </w:r>
      <w:r>
        <w:rPr>
          <w:rFonts w:ascii="Times New Roman" w:hAnsi="Times New Roman"/>
          <w:color w:val="000000" w:themeColor="text1"/>
          <w:sz w:val="24"/>
          <w:szCs w:val="24"/>
        </w:rPr>
        <w:t>,</w:t>
      </w:r>
    </w:p>
    <w:p w14:paraId="57182D71" w14:textId="77777777" w:rsidR="00B162C0" w:rsidRDefault="00B162C0" w:rsidP="00B162C0">
      <w:pPr>
        <w:contextualSpacing/>
        <w:jc w:val="both"/>
        <w:rPr>
          <w:rFonts w:ascii="Times New Roman" w:hAnsi="Times New Roman"/>
          <w:color w:val="000000" w:themeColor="text1"/>
          <w:sz w:val="24"/>
          <w:szCs w:val="24"/>
        </w:rPr>
      </w:pPr>
      <w:r w:rsidRPr="00C77AB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C77ABF">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68AE7C1A" w14:textId="77777777" w:rsidR="005B68B4" w:rsidRDefault="005B68B4" w:rsidP="00B162C0">
      <w:pPr>
        <w:contextualSpacing/>
        <w:jc w:val="both"/>
        <w:rPr>
          <w:rFonts w:ascii="Times New Roman" w:hAnsi="Times New Roman"/>
          <w:color w:val="000000" w:themeColor="text1"/>
          <w:sz w:val="24"/>
          <w:szCs w:val="24"/>
        </w:rPr>
      </w:pPr>
    </w:p>
    <w:p w14:paraId="2D7F22E5" w14:textId="2850561D" w:rsidR="005B68B4" w:rsidRPr="005B68B4" w:rsidRDefault="005B68B4" w:rsidP="005B68B4">
      <w:pPr>
        <w:contextualSpacing/>
        <w:jc w:val="both"/>
        <w:rPr>
          <w:rFonts w:ascii="Times New Roman" w:hAnsi="Times New Roman"/>
          <w:color w:val="000000" w:themeColor="text1"/>
          <w:sz w:val="24"/>
          <w:szCs w:val="24"/>
        </w:rPr>
      </w:pPr>
      <w:r w:rsidRPr="002152EF">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Sektori për Buxhet dhe Financa </w:t>
      </w:r>
      <w:r w:rsidRPr="005B68B4">
        <w:rPr>
          <w:rFonts w:ascii="Times New Roman" w:hAnsi="Times New Roman"/>
          <w:color w:val="000000" w:themeColor="text1"/>
          <w:sz w:val="24"/>
          <w:szCs w:val="24"/>
        </w:rPr>
        <w:t xml:space="preserve">udhëhiqet nga </w:t>
      </w:r>
      <w:r w:rsidR="0045336D">
        <w:rPr>
          <w:rFonts w:ascii="Times New Roman" w:hAnsi="Times New Roman"/>
          <w:color w:val="000000" w:themeColor="text1"/>
          <w:sz w:val="24"/>
          <w:szCs w:val="24"/>
        </w:rPr>
        <w:t>udhëheqësi i Sektorit për Buxhet dhe Financa</w:t>
      </w:r>
      <w:r w:rsidRPr="005B68B4">
        <w:rPr>
          <w:rFonts w:ascii="Times New Roman" w:hAnsi="Times New Roman"/>
          <w:color w:val="000000" w:themeColor="text1"/>
          <w:sz w:val="24"/>
          <w:szCs w:val="24"/>
        </w:rPr>
        <w:t xml:space="preserve">, i cili për punën e tij i përgjigjet drejtorit të Drejtorisë për </w:t>
      </w:r>
      <w:r w:rsidR="000339C5">
        <w:rPr>
          <w:rFonts w:ascii="Times New Roman" w:hAnsi="Times New Roman"/>
          <w:color w:val="000000" w:themeColor="text1"/>
          <w:sz w:val="24"/>
          <w:szCs w:val="24"/>
        </w:rPr>
        <w:t>Buxhet dhe Financa.</w:t>
      </w:r>
    </w:p>
    <w:p w14:paraId="016A723A" w14:textId="77777777" w:rsidR="005B68B4" w:rsidRPr="005B68B4" w:rsidRDefault="005B68B4" w:rsidP="005B68B4">
      <w:pPr>
        <w:contextualSpacing/>
        <w:jc w:val="both"/>
        <w:rPr>
          <w:rFonts w:ascii="Times New Roman" w:hAnsi="Times New Roman"/>
          <w:color w:val="000000" w:themeColor="text1"/>
          <w:sz w:val="24"/>
          <w:szCs w:val="24"/>
        </w:rPr>
      </w:pPr>
    </w:p>
    <w:p w14:paraId="77B8971D" w14:textId="26C66A2E" w:rsidR="005B68B4" w:rsidRDefault="005B68B4" w:rsidP="005B68B4">
      <w:pPr>
        <w:contextualSpacing/>
        <w:jc w:val="both"/>
        <w:rPr>
          <w:rFonts w:ascii="Times New Roman" w:hAnsi="Times New Roman"/>
          <w:color w:val="000000" w:themeColor="text1"/>
          <w:sz w:val="24"/>
          <w:szCs w:val="24"/>
        </w:rPr>
      </w:pPr>
      <w:r w:rsidRPr="002152EF">
        <w:rPr>
          <w:rFonts w:ascii="Times New Roman" w:hAnsi="Times New Roman"/>
          <w:b/>
          <w:bCs/>
          <w:color w:val="000000" w:themeColor="text1"/>
          <w:sz w:val="24"/>
          <w:szCs w:val="24"/>
        </w:rPr>
        <w:t>1.4.</w:t>
      </w:r>
      <w:r w:rsidRPr="005B68B4">
        <w:rPr>
          <w:rFonts w:ascii="Times New Roman" w:hAnsi="Times New Roman"/>
          <w:color w:val="000000" w:themeColor="text1"/>
          <w:sz w:val="24"/>
          <w:szCs w:val="24"/>
        </w:rPr>
        <w:t xml:space="preserve"> Numri i punonjësve i paraparë në </w:t>
      </w:r>
      <w:r w:rsidR="000339C5">
        <w:rPr>
          <w:rFonts w:ascii="Times New Roman" w:hAnsi="Times New Roman"/>
          <w:color w:val="000000" w:themeColor="text1"/>
          <w:sz w:val="24"/>
          <w:szCs w:val="24"/>
        </w:rPr>
        <w:t>Sektorin për Buxhet dhe Financa</w:t>
      </w:r>
      <w:r w:rsidRPr="005B68B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7</w:t>
      </w:r>
      <w:r w:rsidRPr="005B68B4">
        <w:rPr>
          <w:rFonts w:ascii="Times New Roman" w:hAnsi="Times New Roman"/>
          <w:color w:val="000000" w:themeColor="text1"/>
          <w:sz w:val="24"/>
          <w:szCs w:val="24"/>
        </w:rPr>
        <w:t>.</w:t>
      </w:r>
    </w:p>
    <w:p w14:paraId="002837CE" w14:textId="56EEAEC6" w:rsidR="004A7A8E" w:rsidRPr="002416D7" w:rsidRDefault="003135EA" w:rsidP="003B4D66">
      <w:pPr>
        <w:pStyle w:val="ListParagraph"/>
        <w:numPr>
          <w:ilvl w:val="0"/>
          <w:numId w:val="1"/>
        </w:numPr>
        <w:jc w:val="both"/>
        <w:rPr>
          <w:rFonts w:ascii="Times New Roman" w:hAnsi="Times New Roman"/>
          <w:b/>
          <w:sz w:val="24"/>
          <w:szCs w:val="24"/>
          <w:lang w:val="sr-Cyrl-RS"/>
        </w:rPr>
      </w:pPr>
      <w:r>
        <w:rPr>
          <w:rFonts w:ascii="Times New Roman" w:hAnsi="Times New Roman"/>
          <w:b/>
          <w:sz w:val="24"/>
          <w:szCs w:val="24"/>
        </w:rPr>
        <w:t>Sektori për Tatim</w:t>
      </w:r>
      <w:r w:rsidR="002416D7">
        <w:rPr>
          <w:rFonts w:ascii="Times New Roman" w:hAnsi="Times New Roman"/>
          <w:b/>
          <w:sz w:val="24"/>
          <w:szCs w:val="24"/>
        </w:rPr>
        <w:t>in</w:t>
      </w:r>
      <w:r>
        <w:rPr>
          <w:rFonts w:ascii="Times New Roman" w:hAnsi="Times New Roman"/>
          <w:b/>
          <w:sz w:val="24"/>
          <w:szCs w:val="24"/>
        </w:rPr>
        <w:t xml:space="preserve"> në Pronë</w:t>
      </w:r>
    </w:p>
    <w:p w14:paraId="700FE83A" w14:textId="77777777" w:rsidR="002416D7" w:rsidRDefault="002416D7" w:rsidP="002416D7">
      <w:pPr>
        <w:pStyle w:val="NoSpacing"/>
        <w:jc w:val="both"/>
        <w:rPr>
          <w:rFonts w:ascii="Times New Roman" w:hAnsi="Times New Roman"/>
          <w:sz w:val="24"/>
          <w:szCs w:val="24"/>
        </w:rPr>
      </w:pPr>
      <w:r w:rsidRPr="00A829E9">
        <w:rPr>
          <w:rFonts w:ascii="Times New Roman" w:hAnsi="Times New Roman"/>
          <w:b/>
          <w:sz w:val="24"/>
          <w:szCs w:val="24"/>
          <w:lang w:val="sq-AL"/>
        </w:rPr>
        <w:t>2.1.</w:t>
      </w:r>
      <w:r w:rsidRPr="00F263BD">
        <w:rPr>
          <w:rFonts w:ascii="Times New Roman" w:hAnsi="Times New Roman"/>
          <w:bCs/>
          <w:sz w:val="24"/>
          <w:szCs w:val="24"/>
          <w:lang w:val="sq-AL"/>
        </w:rPr>
        <w:t xml:space="preserve"> </w:t>
      </w:r>
      <w:r w:rsidRPr="00F263BD">
        <w:rPr>
          <w:rFonts w:ascii="Times New Roman" w:hAnsi="Times New Roman"/>
          <w:bCs/>
          <w:sz w:val="24"/>
          <w:szCs w:val="24"/>
        </w:rPr>
        <w:t>Misioni i Sektorit për Tatimin në Pronë</w:t>
      </w:r>
      <w:r w:rsidRPr="009D7887">
        <w:rPr>
          <w:rFonts w:ascii="Times New Roman" w:hAnsi="Times New Roman"/>
          <w:sz w:val="24"/>
          <w:szCs w:val="24"/>
        </w:rPr>
        <w:t xml:space="preserve"> është ofr</w:t>
      </w:r>
      <w:r>
        <w:rPr>
          <w:rFonts w:ascii="Times New Roman" w:hAnsi="Times New Roman"/>
          <w:sz w:val="24"/>
          <w:szCs w:val="24"/>
        </w:rPr>
        <w:t>imi i</w:t>
      </w:r>
      <w:r w:rsidRPr="009D7887">
        <w:rPr>
          <w:rFonts w:ascii="Times New Roman" w:hAnsi="Times New Roman"/>
          <w:sz w:val="24"/>
          <w:szCs w:val="24"/>
        </w:rPr>
        <w:t xml:space="preserve"> menaxhim</w:t>
      </w:r>
      <w:r>
        <w:rPr>
          <w:rFonts w:ascii="Times New Roman" w:hAnsi="Times New Roman"/>
          <w:sz w:val="24"/>
          <w:szCs w:val="24"/>
        </w:rPr>
        <w:t>it</w:t>
      </w:r>
      <w:r w:rsidRPr="009D7887">
        <w:rPr>
          <w:rFonts w:ascii="Times New Roman" w:hAnsi="Times New Roman"/>
          <w:sz w:val="24"/>
          <w:szCs w:val="24"/>
        </w:rPr>
        <w:t xml:space="preserve"> ligjor dhe efikas të detyrimeve tatimore si dhe ofr</w:t>
      </w:r>
      <w:r>
        <w:rPr>
          <w:rFonts w:ascii="Times New Roman" w:hAnsi="Times New Roman"/>
          <w:sz w:val="24"/>
          <w:szCs w:val="24"/>
        </w:rPr>
        <w:t>imi i</w:t>
      </w:r>
      <w:r w:rsidRPr="009D7887">
        <w:rPr>
          <w:rFonts w:ascii="Times New Roman" w:hAnsi="Times New Roman"/>
          <w:sz w:val="24"/>
          <w:szCs w:val="24"/>
        </w:rPr>
        <w:t xml:space="preserve"> mbështetje</w:t>
      </w:r>
      <w:r>
        <w:rPr>
          <w:rFonts w:ascii="Times New Roman" w:hAnsi="Times New Roman"/>
          <w:sz w:val="24"/>
          <w:szCs w:val="24"/>
        </w:rPr>
        <w:t>s</w:t>
      </w:r>
      <w:r w:rsidRPr="009D7887">
        <w:rPr>
          <w:rFonts w:ascii="Times New Roman" w:hAnsi="Times New Roman"/>
          <w:sz w:val="24"/>
          <w:szCs w:val="24"/>
        </w:rPr>
        <w:t xml:space="preserve"> për qytetarët dhe personat juridikë në lidhje me detyrimet e tyre tatimore.</w:t>
      </w:r>
    </w:p>
    <w:p w14:paraId="1B11F2D6" w14:textId="77777777" w:rsidR="00C71C97" w:rsidRDefault="00C71C97" w:rsidP="002416D7">
      <w:pPr>
        <w:pStyle w:val="NoSpacing"/>
        <w:jc w:val="both"/>
        <w:rPr>
          <w:rFonts w:ascii="Times New Roman" w:hAnsi="Times New Roman"/>
          <w:sz w:val="24"/>
          <w:szCs w:val="24"/>
        </w:rPr>
      </w:pPr>
    </w:p>
    <w:p w14:paraId="2ECAC3D8" w14:textId="25ECF2E9" w:rsidR="00C71C97" w:rsidRPr="00F263BD" w:rsidRDefault="00C71C97" w:rsidP="002416D7">
      <w:pPr>
        <w:pStyle w:val="NoSpacing"/>
        <w:jc w:val="both"/>
        <w:rPr>
          <w:rFonts w:ascii="Times New Roman" w:hAnsi="Times New Roman"/>
          <w:sz w:val="24"/>
          <w:szCs w:val="24"/>
        </w:rPr>
      </w:pPr>
      <w:r w:rsidRPr="00A829E9">
        <w:rPr>
          <w:rFonts w:ascii="Times New Roman" w:hAnsi="Times New Roman"/>
          <w:b/>
          <w:bCs/>
          <w:sz w:val="24"/>
          <w:szCs w:val="24"/>
        </w:rPr>
        <w:t>2.2.</w:t>
      </w:r>
      <w:r w:rsidRPr="00F263BD">
        <w:rPr>
          <w:rFonts w:ascii="Times New Roman" w:hAnsi="Times New Roman"/>
          <w:sz w:val="24"/>
          <w:szCs w:val="24"/>
        </w:rPr>
        <w:t xml:space="preserve"> Detyrat dhe përgjegjësitë e Sektorit për Tatimin në Pronë janë: </w:t>
      </w:r>
    </w:p>
    <w:p w14:paraId="5323A0CD" w14:textId="77777777" w:rsidR="00C71C97" w:rsidRPr="00F263BD" w:rsidRDefault="00C71C97" w:rsidP="00D70DC1">
      <w:pPr>
        <w:contextualSpacing/>
        <w:jc w:val="both"/>
        <w:rPr>
          <w:rFonts w:ascii="Times New Roman" w:hAnsi="Times New Roman"/>
          <w:b/>
          <w:bCs/>
          <w:i/>
          <w:iCs/>
          <w:color w:val="000000" w:themeColor="text1"/>
          <w:sz w:val="24"/>
          <w:szCs w:val="24"/>
        </w:rPr>
      </w:pPr>
    </w:p>
    <w:p w14:paraId="397713AB" w14:textId="0E2F9995"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320736">
        <w:rPr>
          <w:rFonts w:ascii="Times New Roman" w:hAnsi="Times New Roman"/>
          <w:color w:val="000000" w:themeColor="text1"/>
          <w:sz w:val="24"/>
          <w:szCs w:val="24"/>
        </w:rPr>
        <w:t>ranon, përpunon dhe shënon të dhëna nga deklaratat tatimore për shpenzimet publike lokale</w:t>
      </w:r>
      <w:r>
        <w:rPr>
          <w:rFonts w:ascii="Times New Roman" w:hAnsi="Times New Roman"/>
          <w:color w:val="000000" w:themeColor="text1"/>
          <w:sz w:val="24"/>
          <w:szCs w:val="24"/>
        </w:rPr>
        <w:t>,</w:t>
      </w:r>
    </w:p>
    <w:p w14:paraId="283A507A" w14:textId="77777777"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320736">
        <w:rPr>
          <w:rFonts w:ascii="Times New Roman" w:hAnsi="Times New Roman"/>
          <w:color w:val="000000" w:themeColor="text1"/>
          <w:sz w:val="24"/>
          <w:szCs w:val="24"/>
        </w:rPr>
        <w:t>ërditëson bazën e të dhënave të tatimit të personave fizik</w:t>
      </w:r>
      <w:r>
        <w:rPr>
          <w:rFonts w:ascii="Times New Roman" w:hAnsi="Times New Roman"/>
          <w:color w:val="000000" w:themeColor="text1"/>
          <w:sz w:val="24"/>
          <w:szCs w:val="24"/>
        </w:rPr>
        <w:t>,</w:t>
      </w:r>
      <w:r w:rsidRPr="00320736">
        <w:rPr>
          <w:rFonts w:ascii="Times New Roman" w:hAnsi="Times New Roman"/>
          <w:color w:val="000000" w:themeColor="text1"/>
          <w:sz w:val="24"/>
          <w:szCs w:val="24"/>
        </w:rPr>
        <w:t xml:space="preserve"> </w:t>
      </w:r>
    </w:p>
    <w:p w14:paraId="602E2B7D" w14:textId="77777777"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320736">
        <w:rPr>
          <w:rFonts w:ascii="Times New Roman" w:hAnsi="Times New Roman"/>
          <w:color w:val="000000" w:themeColor="text1"/>
          <w:sz w:val="24"/>
          <w:szCs w:val="24"/>
        </w:rPr>
        <w:t>ërgatit bazën e të dhënave për shtypjen e aktvendimeve mbi përcaktimin e tatimit në pronë për persona fizik</w:t>
      </w:r>
      <w:r>
        <w:rPr>
          <w:rFonts w:ascii="Times New Roman" w:hAnsi="Times New Roman"/>
          <w:color w:val="000000" w:themeColor="text1"/>
          <w:sz w:val="24"/>
          <w:szCs w:val="24"/>
        </w:rPr>
        <w:t>,</w:t>
      </w:r>
    </w:p>
    <w:p w14:paraId="66474C13" w14:textId="77777777"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320736">
        <w:rPr>
          <w:rFonts w:ascii="Times New Roman" w:hAnsi="Times New Roman"/>
          <w:color w:val="000000" w:themeColor="text1"/>
          <w:sz w:val="24"/>
          <w:szCs w:val="24"/>
        </w:rPr>
        <w:t>ërgatit aktvendime për përcaktimin e tatimit në pronë të personave fizik për dorëzim dhe mban evidencë për rrjedhën e dorëzimit</w:t>
      </w:r>
      <w:r>
        <w:rPr>
          <w:rFonts w:ascii="Times New Roman" w:hAnsi="Times New Roman"/>
          <w:color w:val="000000" w:themeColor="text1"/>
          <w:sz w:val="24"/>
          <w:szCs w:val="24"/>
        </w:rPr>
        <w:t>,</w:t>
      </w:r>
    </w:p>
    <w:p w14:paraId="583E63CC" w14:textId="77777777"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L</w:t>
      </w:r>
      <w:r w:rsidRPr="00320736">
        <w:rPr>
          <w:rFonts w:ascii="Times New Roman" w:hAnsi="Times New Roman"/>
          <w:color w:val="000000" w:themeColor="text1"/>
          <w:sz w:val="24"/>
          <w:szCs w:val="24"/>
        </w:rPr>
        <w:t>ëshon aktvendime dhe vërtetime sipas kërkesës së qytetarëve për gjendjen e tyre tatimore</w:t>
      </w:r>
      <w:r>
        <w:rPr>
          <w:rFonts w:ascii="Times New Roman" w:hAnsi="Times New Roman"/>
          <w:color w:val="000000" w:themeColor="text1"/>
          <w:sz w:val="24"/>
          <w:szCs w:val="24"/>
        </w:rPr>
        <w:t>,</w:t>
      </w:r>
      <w:r w:rsidRPr="00320736">
        <w:rPr>
          <w:rFonts w:ascii="Times New Roman" w:hAnsi="Times New Roman"/>
          <w:color w:val="000000" w:themeColor="text1"/>
          <w:sz w:val="24"/>
          <w:szCs w:val="24"/>
        </w:rPr>
        <w:t xml:space="preserve"> </w:t>
      </w:r>
    </w:p>
    <w:p w14:paraId="6C875C5A" w14:textId="77777777" w:rsidR="00D70DC1" w:rsidRPr="00320736"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320736">
        <w:rPr>
          <w:rFonts w:ascii="Times New Roman" w:hAnsi="Times New Roman"/>
          <w:color w:val="000000" w:themeColor="text1"/>
          <w:sz w:val="24"/>
          <w:szCs w:val="24"/>
        </w:rPr>
        <w:t xml:space="preserve">ban evidencë për personat që nuk e paguan tatimin në </w:t>
      </w:r>
      <w:r>
        <w:rPr>
          <w:rFonts w:ascii="Times New Roman" w:hAnsi="Times New Roman"/>
          <w:color w:val="000000" w:themeColor="text1"/>
          <w:sz w:val="24"/>
          <w:szCs w:val="24"/>
        </w:rPr>
        <w:t>prone,</w:t>
      </w:r>
    </w:p>
    <w:p w14:paraId="1FEEE155" w14:textId="77777777" w:rsidR="00D70DC1" w:rsidRDefault="00D70DC1" w:rsidP="00D70DC1">
      <w:pPr>
        <w:contextualSpacing/>
        <w:jc w:val="both"/>
        <w:rPr>
          <w:rFonts w:ascii="Times New Roman" w:hAnsi="Times New Roman"/>
          <w:color w:val="000000" w:themeColor="text1"/>
          <w:sz w:val="24"/>
          <w:szCs w:val="24"/>
        </w:rPr>
      </w:pPr>
      <w:r w:rsidRPr="00320736">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320736">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79C31845" w14:textId="77777777" w:rsidR="00853A80" w:rsidRDefault="00853A80" w:rsidP="00D70DC1">
      <w:pPr>
        <w:contextualSpacing/>
        <w:jc w:val="both"/>
        <w:rPr>
          <w:rFonts w:ascii="Times New Roman" w:hAnsi="Times New Roman"/>
          <w:color w:val="000000" w:themeColor="text1"/>
          <w:sz w:val="24"/>
          <w:szCs w:val="24"/>
        </w:rPr>
      </w:pPr>
    </w:p>
    <w:p w14:paraId="77BC0D44" w14:textId="5D116E71" w:rsidR="00E458BF" w:rsidRPr="005B68B4" w:rsidRDefault="00853A80" w:rsidP="00E458BF">
      <w:pPr>
        <w:contextualSpacing/>
        <w:jc w:val="both"/>
        <w:rPr>
          <w:rFonts w:ascii="Times New Roman" w:hAnsi="Times New Roman"/>
          <w:color w:val="000000" w:themeColor="text1"/>
          <w:sz w:val="24"/>
          <w:szCs w:val="24"/>
        </w:rPr>
      </w:pPr>
      <w:r w:rsidRPr="00A829E9">
        <w:rPr>
          <w:rFonts w:ascii="Times New Roman" w:hAnsi="Times New Roman"/>
          <w:b/>
          <w:bCs/>
          <w:color w:val="000000" w:themeColor="text1"/>
          <w:sz w:val="24"/>
          <w:szCs w:val="24"/>
        </w:rPr>
        <w:t>2.3.</w:t>
      </w:r>
      <w:r>
        <w:rPr>
          <w:rFonts w:ascii="Times New Roman" w:hAnsi="Times New Roman"/>
          <w:color w:val="000000" w:themeColor="text1"/>
          <w:sz w:val="24"/>
          <w:szCs w:val="24"/>
        </w:rPr>
        <w:t xml:space="preserve"> </w:t>
      </w:r>
      <w:r w:rsidR="00E458BF">
        <w:rPr>
          <w:rFonts w:ascii="Times New Roman" w:hAnsi="Times New Roman"/>
          <w:color w:val="000000" w:themeColor="text1"/>
          <w:sz w:val="24"/>
          <w:szCs w:val="24"/>
        </w:rPr>
        <w:t xml:space="preserve">Sektori për Tatimin në Pronë </w:t>
      </w:r>
      <w:r w:rsidR="00E458BF" w:rsidRPr="005B68B4">
        <w:rPr>
          <w:rFonts w:ascii="Times New Roman" w:hAnsi="Times New Roman"/>
          <w:color w:val="000000" w:themeColor="text1"/>
          <w:sz w:val="24"/>
          <w:szCs w:val="24"/>
        </w:rPr>
        <w:t xml:space="preserve">udhëhiqet nga </w:t>
      </w:r>
      <w:r w:rsidR="00E458BF">
        <w:rPr>
          <w:rFonts w:ascii="Times New Roman" w:hAnsi="Times New Roman"/>
          <w:color w:val="000000" w:themeColor="text1"/>
          <w:sz w:val="24"/>
          <w:szCs w:val="24"/>
        </w:rPr>
        <w:t>udhëheqësi i Sektorit për Tatimin në Pronë</w:t>
      </w:r>
      <w:r w:rsidR="00E458BF" w:rsidRPr="005B68B4">
        <w:rPr>
          <w:rFonts w:ascii="Times New Roman" w:hAnsi="Times New Roman"/>
          <w:color w:val="000000" w:themeColor="text1"/>
          <w:sz w:val="24"/>
          <w:szCs w:val="24"/>
        </w:rPr>
        <w:t xml:space="preserve">, i cili për punën e tij i përgjigjet drejtorit të Drejtorisë për </w:t>
      </w:r>
      <w:r w:rsidR="00E458BF">
        <w:rPr>
          <w:rFonts w:ascii="Times New Roman" w:hAnsi="Times New Roman"/>
          <w:color w:val="000000" w:themeColor="text1"/>
          <w:sz w:val="24"/>
          <w:szCs w:val="24"/>
        </w:rPr>
        <w:t>Buxhet dhe Financa.</w:t>
      </w:r>
    </w:p>
    <w:p w14:paraId="0455E244" w14:textId="77777777" w:rsidR="00E458BF" w:rsidRPr="005B68B4" w:rsidRDefault="00E458BF" w:rsidP="00E458BF">
      <w:pPr>
        <w:contextualSpacing/>
        <w:jc w:val="both"/>
        <w:rPr>
          <w:rFonts w:ascii="Times New Roman" w:hAnsi="Times New Roman"/>
          <w:color w:val="000000" w:themeColor="text1"/>
          <w:sz w:val="24"/>
          <w:szCs w:val="24"/>
        </w:rPr>
      </w:pPr>
    </w:p>
    <w:p w14:paraId="6DD60837" w14:textId="51F2FBC2" w:rsidR="00E458BF" w:rsidRDefault="00951BE2" w:rsidP="00E458BF">
      <w:pPr>
        <w:contextualSpacing/>
        <w:jc w:val="both"/>
        <w:rPr>
          <w:rFonts w:ascii="Times New Roman" w:hAnsi="Times New Roman"/>
          <w:color w:val="000000" w:themeColor="text1"/>
          <w:sz w:val="24"/>
          <w:szCs w:val="24"/>
        </w:rPr>
      </w:pPr>
      <w:r w:rsidRPr="00A829E9">
        <w:rPr>
          <w:rFonts w:ascii="Times New Roman" w:hAnsi="Times New Roman"/>
          <w:b/>
          <w:bCs/>
          <w:color w:val="000000" w:themeColor="text1"/>
          <w:sz w:val="24"/>
          <w:szCs w:val="24"/>
        </w:rPr>
        <w:t>2</w:t>
      </w:r>
      <w:r w:rsidR="00E458BF" w:rsidRPr="00A829E9">
        <w:rPr>
          <w:rFonts w:ascii="Times New Roman" w:hAnsi="Times New Roman"/>
          <w:b/>
          <w:bCs/>
          <w:color w:val="000000" w:themeColor="text1"/>
          <w:sz w:val="24"/>
          <w:szCs w:val="24"/>
        </w:rPr>
        <w:t>.4.</w:t>
      </w:r>
      <w:r w:rsidR="00E458BF" w:rsidRPr="005B68B4">
        <w:rPr>
          <w:rFonts w:ascii="Times New Roman" w:hAnsi="Times New Roman"/>
          <w:color w:val="000000" w:themeColor="text1"/>
          <w:sz w:val="24"/>
          <w:szCs w:val="24"/>
        </w:rPr>
        <w:t xml:space="preserve"> Numri i punonjësve i paraparë në </w:t>
      </w:r>
      <w:r w:rsidR="00E458BF">
        <w:rPr>
          <w:rFonts w:ascii="Times New Roman" w:hAnsi="Times New Roman"/>
          <w:color w:val="000000" w:themeColor="text1"/>
          <w:sz w:val="24"/>
          <w:szCs w:val="24"/>
        </w:rPr>
        <w:t xml:space="preserve">Sektorin për </w:t>
      </w:r>
      <w:r>
        <w:rPr>
          <w:rFonts w:ascii="Times New Roman" w:hAnsi="Times New Roman"/>
          <w:color w:val="000000" w:themeColor="text1"/>
          <w:sz w:val="24"/>
          <w:szCs w:val="24"/>
        </w:rPr>
        <w:t>Tatimin në Pronë</w:t>
      </w:r>
      <w:r w:rsidR="00E458BF" w:rsidRPr="005B68B4">
        <w:rPr>
          <w:rFonts w:ascii="Times New Roman" w:hAnsi="Times New Roman"/>
          <w:color w:val="000000" w:themeColor="text1"/>
          <w:sz w:val="24"/>
          <w:szCs w:val="24"/>
        </w:rPr>
        <w:t xml:space="preserve"> është </w:t>
      </w:r>
      <w:r w:rsidR="00E458BF">
        <w:rPr>
          <w:rFonts w:ascii="Times New Roman" w:hAnsi="Times New Roman"/>
          <w:color w:val="000000" w:themeColor="text1"/>
          <w:sz w:val="24"/>
          <w:szCs w:val="24"/>
        </w:rPr>
        <w:t>4</w:t>
      </w:r>
      <w:r w:rsidR="00E458BF" w:rsidRPr="005B68B4">
        <w:rPr>
          <w:rFonts w:ascii="Times New Roman" w:hAnsi="Times New Roman"/>
          <w:color w:val="000000" w:themeColor="text1"/>
          <w:sz w:val="24"/>
          <w:szCs w:val="24"/>
        </w:rPr>
        <w:t>.</w:t>
      </w:r>
    </w:p>
    <w:p w14:paraId="72662606" w14:textId="77777777" w:rsidR="00951BE2" w:rsidRDefault="00951BE2" w:rsidP="00E458BF">
      <w:pPr>
        <w:contextualSpacing/>
        <w:jc w:val="both"/>
        <w:rPr>
          <w:rFonts w:ascii="Times New Roman" w:hAnsi="Times New Roman"/>
          <w:color w:val="000000" w:themeColor="text1"/>
          <w:sz w:val="24"/>
          <w:szCs w:val="24"/>
        </w:rPr>
      </w:pPr>
    </w:p>
    <w:p w14:paraId="11A2B290" w14:textId="73A7669F" w:rsidR="00951BE2" w:rsidRDefault="00951BE2" w:rsidP="00E458BF">
      <w:pPr>
        <w:contextualSpacing/>
        <w:jc w:val="both"/>
        <w:rPr>
          <w:rFonts w:ascii="Times New Roman" w:hAnsi="Times New Roman"/>
          <w:color w:val="000000" w:themeColor="text1"/>
          <w:sz w:val="24"/>
          <w:szCs w:val="24"/>
        </w:rPr>
      </w:pPr>
      <w:r w:rsidRPr="00951BE2">
        <w:rPr>
          <w:rFonts w:ascii="Times New Roman" w:hAnsi="Times New Roman"/>
          <w:b/>
          <w:bCs/>
          <w:color w:val="000000" w:themeColor="text1"/>
          <w:sz w:val="24"/>
          <w:szCs w:val="24"/>
        </w:rPr>
        <w:t>3</w:t>
      </w:r>
      <w:r>
        <w:rPr>
          <w:rFonts w:ascii="Times New Roman" w:hAnsi="Times New Roman"/>
          <w:color w:val="000000" w:themeColor="text1"/>
          <w:sz w:val="24"/>
          <w:szCs w:val="24"/>
        </w:rPr>
        <w:t xml:space="preserve">. </w:t>
      </w:r>
      <w:r w:rsidRPr="005B68B4">
        <w:rPr>
          <w:rFonts w:ascii="Times New Roman" w:hAnsi="Times New Roman"/>
          <w:color w:val="000000" w:themeColor="text1"/>
          <w:sz w:val="24"/>
          <w:szCs w:val="24"/>
        </w:rPr>
        <w:t xml:space="preserve">Numri i punonjësve i paraparë në </w:t>
      </w:r>
      <w:r w:rsidR="00BD5B19">
        <w:rPr>
          <w:rFonts w:ascii="Times New Roman" w:hAnsi="Times New Roman"/>
          <w:color w:val="000000" w:themeColor="text1"/>
          <w:sz w:val="24"/>
          <w:szCs w:val="24"/>
        </w:rPr>
        <w:t>Drejtorinë</w:t>
      </w:r>
      <w:r>
        <w:rPr>
          <w:rFonts w:ascii="Times New Roman" w:hAnsi="Times New Roman"/>
          <w:color w:val="000000" w:themeColor="text1"/>
          <w:sz w:val="24"/>
          <w:szCs w:val="24"/>
        </w:rPr>
        <w:t xml:space="preserve"> për Buxhet dhe Financa</w:t>
      </w:r>
      <w:r w:rsidRPr="005B68B4">
        <w:rPr>
          <w:rFonts w:ascii="Times New Roman" w:hAnsi="Times New Roman"/>
          <w:color w:val="000000" w:themeColor="text1"/>
          <w:sz w:val="24"/>
          <w:szCs w:val="24"/>
        </w:rPr>
        <w:t xml:space="preserve"> është </w:t>
      </w:r>
      <w:r w:rsidR="00BD5B19">
        <w:rPr>
          <w:rFonts w:ascii="Times New Roman" w:hAnsi="Times New Roman"/>
          <w:color w:val="000000" w:themeColor="text1"/>
          <w:sz w:val="24"/>
          <w:szCs w:val="24"/>
        </w:rPr>
        <w:t>1</w:t>
      </w:r>
      <w:r w:rsidR="00CA6FF4">
        <w:rPr>
          <w:rFonts w:ascii="Times New Roman" w:hAnsi="Times New Roman"/>
          <w:color w:val="000000" w:themeColor="text1"/>
          <w:sz w:val="24"/>
          <w:szCs w:val="24"/>
        </w:rPr>
        <w:t>2</w:t>
      </w:r>
      <w:r w:rsidRPr="005B68B4">
        <w:rPr>
          <w:rFonts w:ascii="Times New Roman" w:hAnsi="Times New Roman"/>
          <w:color w:val="000000" w:themeColor="text1"/>
          <w:sz w:val="24"/>
          <w:szCs w:val="24"/>
        </w:rPr>
        <w:t>.</w:t>
      </w:r>
    </w:p>
    <w:p w14:paraId="7FEEAC51" w14:textId="77777777" w:rsidR="00847244" w:rsidRPr="0022611D" w:rsidRDefault="00847244" w:rsidP="00847244">
      <w:pPr>
        <w:pStyle w:val="ListParagraph"/>
        <w:ind w:left="360"/>
        <w:jc w:val="both"/>
        <w:rPr>
          <w:rFonts w:ascii="Times New Roman" w:hAnsi="Times New Roman"/>
          <w:color w:val="FF0000"/>
          <w:sz w:val="24"/>
          <w:szCs w:val="24"/>
          <w:lang w:val="sr-Cyrl-RS"/>
        </w:rPr>
      </w:pPr>
    </w:p>
    <w:p w14:paraId="3D0E06AC" w14:textId="0EB3514D" w:rsidR="00B03F6E" w:rsidRPr="00A56C37" w:rsidRDefault="00B03F6E" w:rsidP="00B03F6E">
      <w:pPr>
        <w:pStyle w:val="ListParagraph"/>
        <w:ind w:left="360"/>
        <w:jc w:val="center"/>
        <w:rPr>
          <w:rFonts w:ascii="Times New Roman" w:hAnsi="Times New Roman"/>
          <w:b/>
          <w:color w:val="000000" w:themeColor="text1"/>
          <w:sz w:val="24"/>
          <w:szCs w:val="24"/>
        </w:rPr>
      </w:pPr>
      <w:r w:rsidRPr="00B03F6E">
        <w:rPr>
          <w:rFonts w:ascii="Times New Roman" w:hAnsi="Times New Roman"/>
          <w:b/>
          <w:sz w:val="24"/>
          <w:szCs w:val="24"/>
          <w:lang w:val="sq-AL"/>
        </w:rPr>
        <w:t>Struktura dhe f</w:t>
      </w:r>
      <w:r w:rsidRPr="00B03F6E">
        <w:rPr>
          <w:rFonts w:ascii="Times New Roman" w:hAnsi="Times New Roman"/>
          <w:b/>
          <w:sz w:val="24"/>
          <w:szCs w:val="24"/>
        </w:rPr>
        <w:t xml:space="preserve">ushëveprimi </w:t>
      </w:r>
      <w:r w:rsidRPr="005722F1">
        <w:rPr>
          <w:rFonts w:ascii="Times New Roman" w:hAnsi="Times New Roman"/>
          <w:b/>
          <w:color w:val="000000" w:themeColor="text1"/>
          <w:sz w:val="24"/>
          <w:szCs w:val="24"/>
        </w:rPr>
        <w:t>i</w:t>
      </w:r>
      <w:r>
        <w:rPr>
          <w:rFonts w:ascii="Times New Roman" w:hAnsi="Times New Roman"/>
          <w:b/>
          <w:color w:val="000000" w:themeColor="text1"/>
          <w:sz w:val="24"/>
          <w:szCs w:val="24"/>
        </w:rPr>
        <w:t xml:space="preserve"> punës së</w:t>
      </w:r>
      <w:r w:rsidRPr="005722F1">
        <w:rPr>
          <w:rFonts w:ascii="Times New Roman" w:hAnsi="Times New Roman"/>
          <w:b/>
          <w:color w:val="000000" w:themeColor="text1"/>
          <w:sz w:val="24"/>
          <w:szCs w:val="24"/>
        </w:rPr>
        <w:t xml:space="preserve"> Drejtorisë për </w:t>
      </w:r>
      <w:r>
        <w:rPr>
          <w:rFonts w:ascii="Times New Roman" w:hAnsi="Times New Roman"/>
          <w:b/>
          <w:color w:val="000000" w:themeColor="text1"/>
          <w:sz w:val="24"/>
          <w:szCs w:val="24"/>
        </w:rPr>
        <w:t>Zhvillim Ekonomik dhe Integrime</w:t>
      </w:r>
    </w:p>
    <w:p w14:paraId="5C193EF9" w14:textId="351E5FB0" w:rsidR="00B03F6E" w:rsidRPr="00D23669" w:rsidRDefault="00D23669" w:rsidP="00847244">
      <w:pPr>
        <w:pStyle w:val="ListParagraph"/>
        <w:ind w:left="360"/>
        <w:jc w:val="center"/>
        <w:rPr>
          <w:rFonts w:ascii="Times New Roman" w:hAnsi="Times New Roman"/>
          <w:b/>
          <w:sz w:val="24"/>
          <w:szCs w:val="24"/>
          <w:lang w:val="sq-AL"/>
        </w:rPr>
      </w:pPr>
      <w:r w:rsidRPr="00D23669">
        <w:rPr>
          <w:rFonts w:ascii="Times New Roman" w:hAnsi="Times New Roman"/>
          <w:b/>
          <w:sz w:val="24"/>
          <w:szCs w:val="24"/>
          <w:lang w:val="sq-AL"/>
        </w:rPr>
        <w:t>Neni 10</w:t>
      </w:r>
    </w:p>
    <w:p w14:paraId="57D44083" w14:textId="77777777" w:rsidR="00847244" w:rsidRPr="0022611D" w:rsidRDefault="00847244" w:rsidP="00847244">
      <w:pPr>
        <w:pStyle w:val="ListParagraph"/>
        <w:ind w:left="360"/>
        <w:jc w:val="center"/>
        <w:rPr>
          <w:rFonts w:ascii="Times New Roman" w:hAnsi="Times New Roman"/>
          <w:b/>
          <w:color w:val="FF0000"/>
          <w:sz w:val="24"/>
          <w:szCs w:val="24"/>
        </w:rPr>
      </w:pPr>
    </w:p>
    <w:p w14:paraId="08074764" w14:textId="7105FB80" w:rsidR="00FF1767" w:rsidRPr="00AC3E09" w:rsidRDefault="00AC3E09" w:rsidP="00FF1767">
      <w:pPr>
        <w:pStyle w:val="ListParagraph"/>
        <w:numPr>
          <w:ilvl w:val="0"/>
          <w:numId w:val="2"/>
        </w:numPr>
        <w:jc w:val="both"/>
        <w:rPr>
          <w:rFonts w:ascii="Times New Roman" w:hAnsi="Times New Roman"/>
          <w:b/>
          <w:sz w:val="24"/>
          <w:szCs w:val="24"/>
          <w:lang w:val="sr-Cyrl-RS"/>
        </w:rPr>
      </w:pPr>
      <w:r>
        <w:rPr>
          <w:rFonts w:ascii="Times New Roman" w:hAnsi="Times New Roman"/>
          <w:b/>
          <w:sz w:val="24"/>
          <w:szCs w:val="24"/>
        </w:rPr>
        <w:t xml:space="preserve">Sektori për </w:t>
      </w:r>
      <w:r w:rsidR="002A7572">
        <w:rPr>
          <w:rFonts w:ascii="Times New Roman" w:hAnsi="Times New Roman"/>
          <w:b/>
          <w:sz w:val="24"/>
          <w:szCs w:val="24"/>
        </w:rPr>
        <w:t>Z</w:t>
      </w:r>
      <w:r>
        <w:rPr>
          <w:rFonts w:ascii="Times New Roman" w:hAnsi="Times New Roman"/>
          <w:b/>
          <w:sz w:val="24"/>
          <w:szCs w:val="24"/>
        </w:rPr>
        <w:t xml:space="preserve">hvillim Ekonomik </w:t>
      </w:r>
    </w:p>
    <w:p w14:paraId="08FC0549" w14:textId="70F6B37C" w:rsidR="00AC3E09" w:rsidRDefault="00AC3E09" w:rsidP="00AC3E09">
      <w:pPr>
        <w:jc w:val="both"/>
        <w:rPr>
          <w:rFonts w:ascii="Times New Roman" w:hAnsi="Times New Roman"/>
          <w:bCs/>
          <w:sz w:val="24"/>
          <w:szCs w:val="24"/>
          <w:lang w:val="sq-AL"/>
        </w:rPr>
      </w:pPr>
      <w:r w:rsidRPr="00A829E9">
        <w:rPr>
          <w:rFonts w:ascii="Times New Roman" w:hAnsi="Times New Roman"/>
          <w:b/>
          <w:sz w:val="24"/>
          <w:szCs w:val="24"/>
          <w:lang w:val="sq-AL"/>
        </w:rPr>
        <w:t>1.1.</w:t>
      </w:r>
      <w:r w:rsidRPr="00BC0B07">
        <w:rPr>
          <w:rFonts w:ascii="Times New Roman" w:hAnsi="Times New Roman"/>
          <w:bCs/>
          <w:sz w:val="24"/>
          <w:szCs w:val="24"/>
          <w:lang w:val="sq-AL"/>
        </w:rPr>
        <w:t xml:space="preserve"> Misioni i Sektorit për Zhvillim Ekonomik</w:t>
      </w:r>
      <w:r w:rsidRPr="00AC3E09">
        <w:rPr>
          <w:rFonts w:ascii="Times New Roman" w:hAnsi="Times New Roman"/>
          <w:b/>
          <w:sz w:val="24"/>
          <w:szCs w:val="24"/>
          <w:lang w:val="sq-AL"/>
        </w:rPr>
        <w:t xml:space="preserve"> </w:t>
      </w:r>
      <w:r w:rsidRPr="00AC3E09">
        <w:rPr>
          <w:rFonts w:ascii="Times New Roman" w:hAnsi="Times New Roman"/>
          <w:bCs/>
          <w:sz w:val="24"/>
          <w:szCs w:val="24"/>
          <w:lang w:val="sq-AL"/>
        </w:rPr>
        <w:t xml:space="preserve">është që në vazhdimësi të propozojë dhe zbatojë masa për zhvillimin ekonomik dhe zhvillimin e turizmit, </w:t>
      </w:r>
      <w:r w:rsidR="00BC0B07">
        <w:rPr>
          <w:rFonts w:ascii="Times New Roman" w:hAnsi="Times New Roman"/>
          <w:bCs/>
          <w:sz w:val="24"/>
          <w:szCs w:val="24"/>
          <w:lang w:val="sq-AL"/>
        </w:rPr>
        <w:t xml:space="preserve">si dhe për </w:t>
      </w:r>
      <w:r w:rsidRPr="00AC3E09">
        <w:rPr>
          <w:rFonts w:ascii="Times New Roman" w:hAnsi="Times New Roman"/>
          <w:bCs/>
          <w:sz w:val="24"/>
          <w:szCs w:val="24"/>
          <w:lang w:val="sq-AL"/>
        </w:rPr>
        <w:t xml:space="preserve">regjistrimin e subjekteve afariste </w:t>
      </w:r>
      <w:r w:rsidR="00BC0B07">
        <w:rPr>
          <w:rFonts w:ascii="Times New Roman" w:hAnsi="Times New Roman"/>
          <w:bCs/>
          <w:sz w:val="24"/>
          <w:szCs w:val="24"/>
          <w:lang w:val="sq-AL"/>
        </w:rPr>
        <w:t xml:space="preserve">me qëllim të </w:t>
      </w:r>
      <w:r w:rsidR="00BC0B07" w:rsidRPr="00BC0B07">
        <w:rPr>
          <w:rFonts w:ascii="Times New Roman" w:hAnsi="Times New Roman"/>
          <w:bCs/>
          <w:sz w:val="24"/>
          <w:szCs w:val="24"/>
          <w:lang w:val="sq-AL"/>
        </w:rPr>
        <w:t>përmbushje</w:t>
      </w:r>
      <w:r w:rsidR="00BC0B07">
        <w:rPr>
          <w:rFonts w:ascii="Times New Roman" w:hAnsi="Times New Roman"/>
          <w:bCs/>
          <w:sz w:val="24"/>
          <w:szCs w:val="24"/>
          <w:lang w:val="sq-AL"/>
        </w:rPr>
        <w:t>s së</w:t>
      </w:r>
      <w:r w:rsidR="00BC0B07" w:rsidRPr="00BC0B07">
        <w:rPr>
          <w:rFonts w:ascii="Times New Roman" w:hAnsi="Times New Roman"/>
          <w:bCs/>
          <w:sz w:val="24"/>
          <w:szCs w:val="24"/>
          <w:lang w:val="sq-AL"/>
        </w:rPr>
        <w:t xml:space="preserve"> interesave të popullsisë, komunës, investitorëve dhe institucioneve të tjera përkatëse.</w:t>
      </w:r>
    </w:p>
    <w:p w14:paraId="41940EB4" w14:textId="314AF1A6" w:rsidR="000A64D6" w:rsidRPr="00A308DA" w:rsidRDefault="000A64D6" w:rsidP="00AC3E09">
      <w:pPr>
        <w:jc w:val="both"/>
        <w:rPr>
          <w:rFonts w:ascii="Times New Roman" w:hAnsi="Times New Roman"/>
          <w:bCs/>
          <w:sz w:val="24"/>
          <w:szCs w:val="24"/>
          <w:lang w:val="sq-AL"/>
        </w:rPr>
      </w:pPr>
      <w:r w:rsidRPr="00A829E9">
        <w:rPr>
          <w:rFonts w:ascii="Times New Roman" w:hAnsi="Times New Roman"/>
          <w:b/>
          <w:sz w:val="24"/>
          <w:szCs w:val="24"/>
          <w:lang w:val="sq-AL"/>
        </w:rPr>
        <w:t>1.2.</w:t>
      </w:r>
      <w:r w:rsidRPr="00A308DA">
        <w:rPr>
          <w:rFonts w:ascii="Times New Roman" w:hAnsi="Times New Roman"/>
          <w:bCs/>
          <w:sz w:val="24"/>
          <w:szCs w:val="24"/>
          <w:lang w:val="sq-AL"/>
        </w:rPr>
        <w:t xml:space="preserve"> Detyrat dhe përgjegjësitë e Sektorit për Zhvillim Ekonomik janë:</w:t>
      </w:r>
    </w:p>
    <w:p w14:paraId="05E4EA0B"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P</w:t>
      </w:r>
      <w:r w:rsidRPr="00262FE3">
        <w:rPr>
          <w:rFonts w:ascii="Times New Roman" w:hAnsi="Times New Roman"/>
          <w:bCs/>
          <w:color w:val="000000" w:themeColor="text1"/>
          <w:sz w:val="24"/>
          <w:szCs w:val="24"/>
        </w:rPr>
        <w:t>unon në përcaktimin e zonave ekonomike dhe propozon masa për tërheqjen e investimeve vendase dhe të huaja</w:t>
      </w:r>
      <w:r>
        <w:rPr>
          <w:rFonts w:ascii="Times New Roman" w:hAnsi="Times New Roman"/>
          <w:bCs/>
          <w:color w:val="000000" w:themeColor="text1"/>
          <w:sz w:val="24"/>
          <w:szCs w:val="24"/>
        </w:rPr>
        <w:t>,</w:t>
      </w:r>
      <w:r w:rsidRPr="00262FE3">
        <w:rPr>
          <w:rFonts w:ascii="Times New Roman" w:hAnsi="Times New Roman"/>
          <w:bCs/>
          <w:color w:val="000000" w:themeColor="text1"/>
          <w:sz w:val="24"/>
          <w:szCs w:val="24"/>
        </w:rPr>
        <w:t xml:space="preserve">  </w:t>
      </w:r>
    </w:p>
    <w:p w14:paraId="39F34D9C"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P</w:t>
      </w:r>
      <w:r w:rsidRPr="00262FE3">
        <w:rPr>
          <w:rFonts w:ascii="Times New Roman" w:hAnsi="Times New Roman"/>
          <w:bCs/>
          <w:color w:val="000000" w:themeColor="text1"/>
          <w:sz w:val="24"/>
          <w:szCs w:val="24"/>
        </w:rPr>
        <w:t>unon në sigurimin e kushteve që mundësojnë krijimin e ambientit më të favorshëm ekonomik, me qëllim të pëmbushjes së interesave të popullsisë dhe investitorëve</w:t>
      </w:r>
      <w:r>
        <w:rPr>
          <w:rFonts w:ascii="Times New Roman" w:hAnsi="Times New Roman"/>
          <w:bCs/>
          <w:color w:val="000000" w:themeColor="text1"/>
          <w:sz w:val="24"/>
          <w:szCs w:val="24"/>
        </w:rPr>
        <w:t>,</w:t>
      </w:r>
    </w:p>
    <w:p w14:paraId="45F53A8E"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M</w:t>
      </w:r>
      <w:r w:rsidRPr="00262FE3">
        <w:rPr>
          <w:rFonts w:ascii="Times New Roman" w:hAnsi="Times New Roman"/>
          <w:bCs/>
          <w:color w:val="000000" w:themeColor="text1"/>
          <w:sz w:val="24"/>
          <w:szCs w:val="24"/>
        </w:rPr>
        <w:t>bështet zhvillimin e fabrikave të reja prodhuese të bazuara në parime ekologjike, në përputhje me kërkesat e imponuara nga mbrojtja e mjedisit</w:t>
      </w:r>
      <w:r>
        <w:rPr>
          <w:rFonts w:ascii="Times New Roman" w:hAnsi="Times New Roman"/>
          <w:bCs/>
          <w:color w:val="000000" w:themeColor="text1"/>
          <w:sz w:val="24"/>
          <w:szCs w:val="24"/>
        </w:rPr>
        <w:t>,</w:t>
      </w:r>
      <w:r w:rsidRPr="00262FE3">
        <w:rPr>
          <w:rFonts w:ascii="Times New Roman" w:hAnsi="Times New Roman"/>
          <w:bCs/>
          <w:color w:val="000000" w:themeColor="text1"/>
          <w:sz w:val="24"/>
          <w:szCs w:val="24"/>
        </w:rPr>
        <w:t xml:space="preserve"> </w:t>
      </w:r>
    </w:p>
    <w:p w14:paraId="6BD42E1A"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P</w:t>
      </w:r>
      <w:r w:rsidRPr="00262FE3">
        <w:rPr>
          <w:rFonts w:ascii="Times New Roman" w:hAnsi="Times New Roman"/>
          <w:bCs/>
          <w:color w:val="000000" w:themeColor="text1"/>
          <w:sz w:val="24"/>
          <w:szCs w:val="24"/>
        </w:rPr>
        <w:t>unon në implementimin e strategjisë së ndërmarrjeve të vogla dhe të mesme</w:t>
      </w:r>
      <w:r>
        <w:rPr>
          <w:rFonts w:ascii="Times New Roman" w:hAnsi="Times New Roman"/>
          <w:bCs/>
          <w:color w:val="000000" w:themeColor="text1"/>
          <w:sz w:val="24"/>
          <w:szCs w:val="24"/>
        </w:rPr>
        <w:t>,</w:t>
      </w:r>
      <w:r w:rsidRPr="00262FE3">
        <w:rPr>
          <w:rFonts w:ascii="Times New Roman" w:hAnsi="Times New Roman"/>
          <w:bCs/>
          <w:color w:val="000000" w:themeColor="text1"/>
          <w:sz w:val="24"/>
          <w:szCs w:val="24"/>
        </w:rPr>
        <w:t xml:space="preserve"> </w:t>
      </w:r>
    </w:p>
    <w:p w14:paraId="45F99774"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I</w:t>
      </w:r>
      <w:r w:rsidRPr="00262FE3">
        <w:rPr>
          <w:rFonts w:ascii="Times New Roman" w:hAnsi="Times New Roman"/>
          <w:bCs/>
          <w:color w:val="000000" w:themeColor="text1"/>
          <w:sz w:val="24"/>
          <w:szCs w:val="24"/>
        </w:rPr>
        <w:t>nkuarajon zhvillimin e veprimtarive prodhuese, shërbyese dhe përpunuese</w:t>
      </w:r>
      <w:r>
        <w:rPr>
          <w:rFonts w:ascii="Times New Roman" w:hAnsi="Times New Roman"/>
          <w:bCs/>
          <w:color w:val="000000" w:themeColor="text1"/>
          <w:sz w:val="24"/>
          <w:szCs w:val="24"/>
        </w:rPr>
        <w:t>,</w:t>
      </w:r>
      <w:r w:rsidRPr="00262FE3">
        <w:rPr>
          <w:rFonts w:ascii="Times New Roman" w:hAnsi="Times New Roman"/>
          <w:bCs/>
          <w:color w:val="000000" w:themeColor="text1"/>
          <w:sz w:val="24"/>
          <w:szCs w:val="24"/>
        </w:rPr>
        <w:t xml:space="preserve"> </w:t>
      </w:r>
    </w:p>
    <w:p w14:paraId="1334084C"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P</w:t>
      </w:r>
      <w:r w:rsidRPr="00262FE3">
        <w:rPr>
          <w:rFonts w:ascii="Times New Roman" w:hAnsi="Times New Roman"/>
          <w:bCs/>
          <w:color w:val="000000" w:themeColor="text1"/>
          <w:sz w:val="24"/>
          <w:szCs w:val="24"/>
        </w:rPr>
        <w:t>unon në krijimin e inkubatorëve të biznesit dhe mekanizmave të tjera mbështetëse</w:t>
      </w:r>
      <w:r>
        <w:rPr>
          <w:rFonts w:ascii="Times New Roman" w:hAnsi="Times New Roman"/>
          <w:bCs/>
          <w:color w:val="000000" w:themeColor="text1"/>
          <w:sz w:val="24"/>
          <w:szCs w:val="24"/>
        </w:rPr>
        <w:t>,</w:t>
      </w:r>
      <w:r w:rsidRPr="00262FE3">
        <w:rPr>
          <w:rFonts w:ascii="Times New Roman" w:hAnsi="Times New Roman"/>
          <w:bCs/>
          <w:color w:val="000000" w:themeColor="text1"/>
          <w:sz w:val="24"/>
          <w:szCs w:val="24"/>
        </w:rPr>
        <w:t xml:space="preserve"> </w:t>
      </w:r>
    </w:p>
    <w:p w14:paraId="4E2F0634"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P</w:t>
      </w:r>
      <w:r w:rsidRPr="00262FE3">
        <w:rPr>
          <w:rFonts w:ascii="Times New Roman" w:hAnsi="Times New Roman"/>
          <w:bCs/>
          <w:color w:val="000000" w:themeColor="text1"/>
          <w:sz w:val="24"/>
          <w:szCs w:val="24"/>
        </w:rPr>
        <w:t>unon në përgatitjen dhe implementimin e Strategjisë së zhvillimit të turizmit</w:t>
      </w:r>
      <w:r>
        <w:rPr>
          <w:rFonts w:ascii="Times New Roman" w:hAnsi="Times New Roman"/>
          <w:bCs/>
          <w:color w:val="000000" w:themeColor="text1"/>
          <w:sz w:val="24"/>
          <w:szCs w:val="24"/>
        </w:rPr>
        <w:t>,</w:t>
      </w:r>
    </w:p>
    <w:p w14:paraId="7D0DD460" w14:textId="77777777" w:rsidR="003D6F56" w:rsidRPr="00262FE3"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M</w:t>
      </w:r>
      <w:r w:rsidRPr="00262FE3">
        <w:rPr>
          <w:rFonts w:ascii="Times New Roman" w:hAnsi="Times New Roman"/>
          <w:bCs/>
          <w:color w:val="000000" w:themeColor="text1"/>
          <w:sz w:val="24"/>
          <w:szCs w:val="24"/>
        </w:rPr>
        <w:t>erret me nxitjen e zhvillimit dhe promovimit të turizmit</w:t>
      </w:r>
      <w:r>
        <w:rPr>
          <w:rFonts w:ascii="Times New Roman" w:hAnsi="Times New Roman"/>
          <w:bCs/>
          <w:color w:val="000000" w:themeColor="text1"/>
          <w:sz w:val="24"/>
          <w:szCs w:val="24"/>
        </w:rPr>
        <w:t>,</w:t>
      </w:r>
    </w:p>
    <w:p w14:paraId="1719187D" w14:textId="4540E45E" w:rsidR="003D6F56"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Kryen regjistrimin e subjekteve afariste në territorin e komunës, </w:t>
      </w:r>
    </w:p>
    <w:p w14:paraId="38CD2011" w14:textId="77777777" w:rsidR="003D6F56" w:rsidRDefault="003D6F56" w:rsidP="003D6F56">
      <w:pPr>
        <w:contextualSpacing/>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Lëshon leje të punës për subjekte afariste, </w:t>
      </w:r>
    </w:p>
    <w:p w14:paraId="30540FE8" w14:textId="77777777" w:rsidR="003D6F56" w:rsidRDefault="003D6F56" w:rsidP="003D6F56">
      <w:pPr>
        <w:contextualSpacing/>
        <w:jc w:val="both"/>
        <w:rPr>
          <w:rFonts w:ascii="Times New Roman" w:hAnsi="Times New Roman"/>
          <w:bCs/>
          <w:color w:val="000000" w:themeColor="text1"/>
          <w:sz w:val="24"/>
          <w:szCs w:val="24"/>
        </w:rPr>
      </w:pPr>
      <w:r>
        <w:rPr>
          <w:rFonts w:ascii="Times New Roman" w:hAnsi="Times New Roman"/>
          <w:bCs/>
          <w:color w:val="000000" w:themeColor="text1"/>
          <w:sz w:val="24"/>
          <w:szCs w:val="24"/>
        </w:rPr>
        <w:t>- Lëshon vëretetime për ushtrimin e veprimtarisë së regjistruar,</w:t>
      </w:r>
    </w:p>
    <w:p w14:paraId="23F3080E" w14:textId="77777777" w:rsidR="003D6F56" w:rsidRPr="00262FE3" w:rsidRDefault="003D6F56" w:rsidP="003D6F56">
      <w:pPr>
        <w:contextualSpacing/>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Mban bazën e të dhënave për të gjitha veprimtaritë e regjistruara, </w:t>
      </w:r>
    </w:p>
    <w:p w14:paraId="3D88D395" w14:textId="77777777" w:rsidR="003D6F56" w:rsidRDefault="003D6F56" w:rsidP="003D6F56">
      <w:pPr>
        <w:contextualSpacing/>
        <w:jc w:val="both"/>
        <w:rPr>
          <w:rFonts w:ascii="Times New Roman" w:hAnsi="Times New Roman"/>
          <w:bCs/>
          <w:color w:val="000000" w:themeColor="text1"/>
          <w:sz w:val="24"/>
          <w:szCs w:val="24"/>
        </w:rPr>
      </w:pPr>
      <w:r w:rsidRPr="00262FE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w:t>
      </w:r>
      <w:r w:rsidRPr="00262FE3">
        <w:rPr>
          <w:rFonts w:ascii="Times New Roman" w:hAnsi="Times New Roman"/>
          <w:bCs/>
          <w:color w:val="000000" w:themeColor="text1"/>
          <w:sz w:val="24"/>
          <w:szCs w:val="24"/>
        </w:rPr>
        <w:t xml:space="preserve">ryen edhe detyra tjera të nevojshme për funksionimin e </w:t>
      </w:r>
      <w:r>
        <w:rPr>
          <w:rFonts w:ascii="Times New Roman" w:hAnsi="Times New Roman"/>
          <w:bCs/>
          <w:color w:val="000000" w:themeColor="text1"/>
          <w:sz w:val="24"/>
          <w:szCs w:val="24"/>
        </w:rPr>
        <w:t>Sektorit.</w:t>
      </w:r>
      <w:r w:rsidRPr="00262FE3">
        <w:rPr>
          <w:rFonts w:ascii="Times New Roman" w:hAnsi="Times New Roman"/>
          <w:bCs/>
          <w:color w:val="000000" w:themeColor="text1"/>
          <w:sz w:val="24"/>
          <w:szCs w:val="24"/>
        </w:rPr>
        <w:t xml:space="preserve"> </w:t>
      </w:r>
    </w:p>
    <w:p w14:paraId="78E77807" w14:textId="77777777" w:rsidR="00C60458" w:rsidRDefault="00C60458" w:rsidP="003D6F56">
      <w:pPr>
        <w:contextualSpacing/>
        <w:jc w:val="both"/>
        <w:rPr>
          <w:rFonts w:ascii="Times New Roman" w:hAnsi="Times New Roman"/>
          <w:bCs/>
          <w:color w:val="000000" w:themeColor="text1"/>
          <w:sz w:val="24"/>
          <w:szCs w:val="24"/>
        </w:rPr>
      </w:pPr>
    </w:p>
    <w:p w14:paraId="11DC88D8" w14:textId="01BFFFE1" w:rsidR="005B2E28" w:rsidRPr="005B68B4" w:rsidRDefault="00C60458" w:rsidP="005B2E28">
      <w:pPr>
        <w:contextualSpacing/>
        <w:jc w:val="both"/>
        <w:rPr>
          <w:rFonts w:ascii="Times New Roman" w:hAnsi="Times New Roman"/>
          <w:color w:val="000000" w:themeColor="text1"/>
          <w:sz w:val="24"/>
          <w:szCs w:val="24"/>
        </w:rPr>
      </w:pPr>
      <w:r w:rsidRPr="00B63921">
        <w:rPr>
          <w:rFonts w:ascii="Times New Roman" w:hAnsi="Times New Roman"/>
          <w:b/>
          <w:color w:val="000000" w:themeColor="text1"/>
          <w:sz w:val="24"/>
          <w:szCs w:val="24"/>
        </w:rPr>
        <w:t>1.3.</w:t>
      </w:r>
      <w:r w:rsidRPr="00C60458">
        <w:rPr>
          <w:rFonts w:ascii="Times New Roman" w:hAnsi="Times New Roman"/>
          <w:b/>
          <w:color w:val="000000" w:themeColor="text1"/>
          <w:sz w:val="24"/>
          <w:szCs w:val="24"/>
        </w:rPr>
        <w:t xml:space="preserve"> </w:t>
      </w:r>
      <w:r w:rsidR="005B2E28" w:rsidRPr="005B2E28">
        <w:rPr>
          <w:rFonts w:ascii="Times New Roman" w:hAnsi="Times New Roman"/>
          <w:bCs/>
          <w:color w:val="000000" w:themeColor="text1"/>
          <w:sz w:val="24"/>
          <w:szCs w:val="24"/>
        </w:rPr>
        <w:t xml:space="preserve">Sektori për Zhvillim Ekonomik </w:t>
      </w:r>
      <w:r w:rsidR="005B2E28" w:rsidRPr="005B68B4">
        <w:rPr>
          <w:rFonts w:ascii="Times New Roman" w:hAnsi="Times New Roman"/>
          <w:color w:val="000000" w:themeColor="text1"/>
          <w:sz w:val="24"/>
          <w:szCs w:val="24"/>
        </w:rPr>
        <w:t xml:space="preserve">udhëhiqet nga </w:t>
      </w:r>
      <w:r w:rsidR="005B2E28">
        <w:rPr>
          <w:rFonts w:ascii="Times New Roman" w:hAnsi="Times New Roman"/>
          <w:color w:val="000000" w:themeColor="text1"/>
          <w:sz w:val="24"/>
          <w:szCs w:val="24"/>
        </w:rPr>
        <w:t xml:space="preserve">udhëheqësi i Sektorit për </w:t>
      </w:r>
      <w:r w:rsidR="00EB5760">
        <w:rPr>
          <w:rFonts w:ascii="Times New Roman" w:hAnsi="Times New Roman"/>
          <w:color w:val="000000" w:themeColor="text1"/>
          <w:sz w:val="24"/>
          <w:szCs w:val="24"/>
        </w:rPr>
        <w:t>Zhvillim Ekonomik</w:t>
      </w:r>
      <w:r w:rsidR="005B2E28" w:rsidRPr="005B68B4">
        <w:rPr>
          <w:rFonts w:ascii="Times New Roman" w:hAnsi="Times New Roman"/>
          <w:color w:val="000000" w:themeColor="text1"/>
          <w:sz w:val="24"/>
          <w:szCs w:val="24"/>
        </w:rPr>
        <w:t xml:space="preserve">, i cili për punën e tij i përgjigjet drejtorit të Drejtorisë për </w:t>
      </w:r>
      <w:r w:rsidR="00C20164">
        <w:rPr>
          <w:rFonts w:ascii="Times New Roman" w:hAnsi="Times New Roman"/>
          <w:color w:val="000000" w:themeColor="text1"/>
          <w:sz w:val="24"/>
          <w:szCs w:val="24"/>
        </w:rPr>
        <w:t>Zhvillim Ekonomik</w:t>
      </w:r>
      <w:r w:rsidR="005B2E28">
        <w:rPr>
          <w:rFonts w:ascii="Times New Roman" w:hAnsi="Times New Roman"/>
          <w:color w:val="000000" w:themeColor="text1"/>
          <w:sz w:val="24"/>
          <w:szCs w:val="24"/>
        </w:rPr>
        <w:t>.</w:t>
      </w:r>
    </w:p>
    <w:p w14:paraId="547A8914" w14:textId="77777777" w:rsidR="005B2E28" w:rsidRPr="005B68B4" w:rsidRDefault="005B2E28" w:rsidP="005B2E28">
      <w:pPr>
        <w:contextualSpacing/>
        <w:jc w:val="both"/>
        <w:rPr>
          <w:rFonts w:ascii="Times New Roman" w:hAnsi="Times New Roman"/>
          <w:color w:val="000000" w:themeColor="text1"/>
          <w:sz w:val="24"/>
          <w:szCs w:val="24"/>
        </w:rPr>
      </w:pPr>
    </w:p>
    <w:p w14:paraId="7BE9B075" w14:textId="5A19DFAD" w:rsidR="005B2E28" w:rsidRDefault="00051159" w:rsidP="005B2E28">
      <w:pPr>
        <w:contextualSpacing/>
        <w:jc w:val="both"/>
        <w:rPr>
          <w:rFonts w:ascii="Times New Roman" w:hAnsi="Times New Roman"/>
          <w:color w:val="000000" w:themeColor="text1"/>
          <w:sz w:val="24"/>
          <w:szCs w:val="24"/>
        </w:rPr>
      </w:pPr>
      <w:r w:rsidRPr="00B63921">
        <w:rPr>
          <w:rFonts w:ascii="Times New Roman" w:hAnsi="Times New Roman"/>
          <w:b/>
          <w:bCs/>
          <w:color w:val="000000" w:themeColor="text1"/>
          <w:sz w:val="24"/>
          <w:szCs w:val="24"/>
        </w:rPr>
        <w:t>1</w:t>
      </w:r>
      <w:r w:rsidR="005B2E28" w:rsidRPr="00B63921">
        <w:rPr>
          <w:rFonts w:ascii="Times New Roman" w:hAnsi="Times New Roman"/>
          <w:b/>
          <w:bCs/>
          <w:color w:val="000000" w:themeColor="text1"/>
          <w:sz w:val="24"/>
          <w:szCs w:val="24"/>
        </w:rPr>
        <w:t>.4.</w:t>
      </w:r>
      <w:r w:rsidR="005B2E28" w:rsidRPr="005B68B4">
        <w:rPr>
          <w:rFonts w:ascii="Times New Roman" w:hAnsi="Times New Roman"/>
          <w:color w:val="000000" w:themeColor="text1"/>
          <w:sz w:val="24"/>
          <w:szCs w:val="24"/>
        </w:rPr>
        <w:t xml:space="preserve"> Numri i punonjësve i paraparë në </w:t>
      </w:r>
      <w:r w:rsidR="005B2E28">
        <w:rPr>
          <w:rFonts w:ascii="Times New Roman" w:hAnsi="Times New Roman"/>
          <w:color w:val="000000" w:themeColor="text1"/>
          <w:sz w:val="24"/>
          <w:szCs w:val="24"/>
        </w:rPr>
        <w:t xml:space="preserve">Sektorin për </w:t>
      </w:r>
      <w:r w:rsidR="002A2D35">
        <w:rPr>
          <w:rFonts w:ascii="Times New Roman" w:hAnsi="Times New Roman"/>
          <w:color w:val="000000" w:themeColor="text1"/>
          <w:sz w:val="24"/>
          <w:szCs w:val="24"/>
        </w:rPr>
        <w:t xml:space="preserve">Zhvillim Ekonomik </w:t>
      </w:r>
      <w:r w:rsidR="005B2E28" w:rsidRPr="005B68B4">
        <w:rPr>
          <w:rFonts w:ascii="Times New Roman" w:hAnsi="Times New Roman"/>
          <w:color w:val="000000" w:themeColor="text1"/>
          <w:sz w:val="24"/>
          <w:szCs w:val="24"/>
        </w:rPr>
        <w:t xml:space="preserve">është </w:t>
      </w:r>
      <w:r w:rsidR="00FE3B53">
        <w:rPr>
          <w:rFonts w:ascii="Times New Roman" w:hAnsi="Times New Roman"/>
          <w:color w:val="000000" w:themeColor="text1"/>
          <w:sz w:val="24"/>
          <w:szCs w:val="24"/>
        </w:rPr>
        <w:t>3</w:t>
      </w:r>
      <w:r w:rsidR="005B2E28" w:rsidRPr="005B68B4">
        <w:rPr>
          <w:rFonts w:ascii="Times New Roman" w:hAnsi="Times New Roman"/>
          <w:color w:val="000000" w:themeColor="text1"/>
          <w:sz w:val="24"/>
          <w:szCs w:val="24"/>
        </w:rPr>
        <w:t>.</w:t>
      </w:r>
    </w:p>
    <w:p w14:paraId="6A80F7C8" w14:textId="77777777" w:rsidR="00051159" w:rsidRDefault="00051159" w:rsidP="005B2E28">
      <w:pPr>
        <w:contextualSpacing/>
        <w:jc w:val="both"/>
        <w:rPr>
          <w:rFonts w:ascii="Times New Roman" w:hAnsi="Times New Roman"/>
          <w:color w:val="000000" w:themeColor="text1"/>
          <w:sz w:val="24"/>
          <w:szCs w:val="24"/>
        </w:rPr>
      </w:pPr>
    </w:p>
    <w:p w14:paraId="76990EB9" w14:textId="4293D527" w:rsidR="00051159" w:rsidRDefault="00051159" w:rsidP="005B2E28">
      <w:pPr>
        <w:contextualSpacing/>
        <w:jc w:val="both"/>
        <w:rPr>
          <w:rFonts w:ascii="Times New Roman" w:hAnsi="Times New Roman"/>
          <w:color w:val="000000" w:themeColor="text1"/>
          <w:sz w:val="24"/>
          <w:szCs w:val="24"/>
        </w:rPr>
      </w:pPr>
      <w:r w:rsidRPr="00051159">
        <w:rPr>
          <w:rFonts w:ascii="Times New Roman" w:hAnsi="Times New Roman"/>
          <w:b/>
          <w:bCs/>
          <w:color w:val="000000" w:themeColor="text1"/>
          <w:sz w:val="24"/>
          <w:szCs w:val="24"/>
        </w:rPr>
        <w:t>2</w:t>
      </w:r>
      <w:r>
        <w:rPr>
          <w:rFonts w:ascii="Times New Roman" w:hAnsi="Times New Roman"/>
          <w:color w:val="000000" w:themeColor="text1"/>
          <w:sz w:val="24"/>
          <w:szCs w:val="24"/>
        </w:rPr>
        <w:t>.</w:t>
      </w:r>
      <w:r w:rsidRPr="00AA7CBF">
        <w:rPr>
          <w:rFonts w:ascii="Times New Roman" w:hAnsi="Times New Roman"/>
          <w:b/>
          <w:bCs/>
          <w:color w:val="000000" w:themeColor="text1"/>
          <w:sz w:val="24"/>
          <w:szCs w:val="24"/>
        </w:rPr>
        <w:t xml:space="preserve"> </w:t>
      </w:r>
      <w:r w:rsidR="00AA7CBF" w:rsidRPr="00AA7CBF">
        <w:rPr>
          <w:rFonts w:ascii="Times New Roman" w:hAnsi="Times New Roman"/>
          <w:b/>
          <w:bCs/>
          <w:color w:val="000000" w:themeColor="text1"/>
          <w:sz w:val="24"/>
          <w:szCs w:val="24"/>
        </w:rPr>
        <w:t>Sektori për Integrime</w:t>
      </w:r>
      <w:r w:rsidR="00AA7CBF" w:rsidRPr="00AA7CBF">
        <w:rPr>
          <w:rFonts w:ascii="Times New Roman" w:hAnsi="Times New Roman"/>
          <w:b/>
          <w:bCs/>
          <w:color w:val="EE0000"/>
          <w:sz w:val="24"/>
          <w:szCs w:val="24"/>
        </w:rPr>
        <w:t xml:space="preserve"> </w:t>
      </w:r>
      <w:r w:rsidR="00AA7CBF" w:rsidRPr="00BE64EE">
        <w:rPr>
          <w:rFonts w:ascii="Times New Roman" w:hAnsi="Times New Roman"/>
          <w:b/>
          <w:bCs/>
          <w:sz w:val="24"/>
          <w:szCs w:val="24"/>
        </w:rPr>
        <w:t>Evropiane</w:t>
      </w:r>
    </w:p>
    <w:p w14:paraId="0E856F28" w14:textId="77777777" w:rsidR="00AA7CBF" w:rsidRDefault="00AA7CBF" w:rsidP="005B2E28">
      <w:pPr>
        <w:contextualSpacing/>
        <w:jc w:val="both"/>
        <w:rPr>
          <w:rFonts w:ascii="Times New Roman" w:hAnsi="Times New Roman"/>
          <w:color w:val="000000" w:themeColor="text1"/>
          <w:sz w:val="24"/>
          <w:szCs w:val="24"/>
        </w:rPr>
      </w:pPr>
    </w:p>
    <w:p w14:paraId="74EC0D83" w14:textId="0FB79221" w:rsidR="00AA7CBF" w:rsidRDefault="00AA7CBF" w:rsidP="005B2E28">
      <w:pPr>
        <w:contextualSpacing/>
        <w:jc w:val="both"/>
        <w:rPr>
          <w:rFonts w:ascii="Times New Roman" w:hAnsi="Times New Roman"/>
          <w:color w:val="000000" w:themeColor="text1"/>
          <w:sz w:val="24"/>
          <w:szCs w:val="24"/>
        </w:rPr>
      </w:pPr>
      <w:r w:rsidRPr="00B63921">
        <w:rPr>
          <w:rFonts w:ascii="Times New Roman" w:hAnsi="Times New Roman"/>
          <w:b/>
          <w:bCs/>
          <w:color w:val="000000" w:themeColor="text1"/>
          <w:sz w:val="24"/>
          <w:szCs w:val="24"/>
        </w:rPr>
        <w:t>2.1.</w:t>
      </w:r>
      <w:r>
        <w:rPr>
          <w:rFonts w:ascii="Times New Roman" w:hAnsi="Times New Roman"/>
          <w:color w:val="000000" w:themeColor="text1"/>
          <w:sz w:val="24"/>
          <w:szCs w:val="24"/>
        </w:rPr>
        <w:t xml:space="preserve"> </w:t>
      </w:r>
      <w:r w:rsidRPr="00AA7CBF">
        <w:rPr>
          <w:rFonts w:ascii="Times New Roman" w:hAnsi="Times New Roman"/>
          <w:color w:val="000000" w:themeColor="text1"/>
          <w:sz w:val="24"/>
          <w:szCs w:val="24"/>
        </w:rPr>
        <w:t>Misioni i Sektorit për Integrim</w:t>
      </w:r>
      <w:r>
        <w:rPr>
          <w:rFonts w:ascii="Times New Roman" w:hAnsi="Times New Roman"/>
          <w:color w:val="000000" w:themeColor="text1"/>
          <w:sz w:val="24"/>
          <w:szCs w:val="24"/>
        </w:rPr>
        <w:t>e</w:t>
      </w:r>
      <w:r w:rsidRPr="00AA7CBF">
        <w:rPr>
          <w:rFonts w:ascii="Times New Roman" w:hAnsi="Times New Roman"/>
          <w:color w:val="000000" w:themeColor="text1"/>
          <w:sz w:val="24"/>
          <w:szCs w:val="24"/>
        </w:rPr>
        <w:t xml:space="preserve"> </w:t>
      </w:r>
      <w:r w:rsidRPr="00BE64EE">
        <w:rPr>
          <w:rFonts w:ascii="Times New Roman" w:hAnsi="Times New Roman"/>
          <w:sz w:val="24"/>
          <w:szCs w:val="24"/>
        </w:rPr>
        <w:t>Evropian</w:t>
      </w:r>
      <w:r w:rsidRPr="00AA7CBF">
        <w:rPr>
          <w:rFonts w:ascii="Times New Roman" w:hAnsi="Times New Roman"/>
          <w:color w:val="EE0000"/>
          <w:sz w:val="24"/>
          <w:szCs w:val="24"/>
        </w:rPr>
        <w:t xml:space="preserve"> </w:t>
      </w:r>
      <w:r w:rsidRPr="00AA7CBF">
        <w:rPr>
          <w:rFonts w:ascii="Times New Roman" w:hAnsi="Times New Roman"/>
          <w:color w:val="000000" w:themeColor="text1"/>
          <w:sz w:val="24"/>
          <w:szCs w:val="24"/>
        </w:rPr>
        <w:t>është bashkëpun</w:t>
      </w:r>
      <w:r>
        <w:rPr>
          <w:rFonts w:ascii="Times New Roman" w:hAnsi="Times New Roman"/>
          <w:color w:val="000000" w:themeColor="text1"/>
          <w:sz w:val="24"/>
          <w:szCs w:val="24"/>
        </w:rPr>
        <w:t>imi</w:t>
      </w:r>
      <w:r w:rsidRPr="00AA7CBF">
        <w:rPr>
          <w:rFonts w:ascii="Times New Roman" w:hAnsi="Times New Roman"/>
          <w:color w:val="000000" w:themeColor="text1"/>
          <w:sz w:val="24"/>
          <w:szCs w:val="24"/>
        </w:rPr>
        <w:t xml:space="preserve"> me institucionet përkatëse lokale dhe qendrore me qëllim </w:t>
      </w:r>
      <w:r>
        <w:rPr>
          <w:rFonts w:ascii="Times New Roman" w:hAnsi="Times New Roman"/>
          <w:color w:val="000000" w:themeColor="text1"/>
          <w:sz w:val="24"/>
          <w:szCs w:val="24"/>
        </w:rPr>
        <w:t xml:space="preserve">të </w:t>
      </w:r>
      <w:r w:rsidRPr="00AA7CBF">
        <w:rPr>
          <w:rFonts w:ascii="Times New Roman" w:hAnsi="Times New Roman"/>
          <w:color w:val="000000" w:themeColor="text1"/>
          <w:sz w:val="24"/>
          <w:szCs w:val="24"/>
        </w:rPr>
        <w:t>mbështetje</w:t>
      </w:r>
      <w:r>
        <w:rPr>
          <w:rFonts w:ascii="Times New Roman" w:hAnsi="Times New Roman"/>
          <w:color w:val="000000" w:themeColor="text1"/>
          <w:sz w:val="24"/>
          <w:szCs w:val="24"/>
        </w:rPr>
        <w:t>së së Komunës</w:t>
      </w:r>
      <w:r w:rsidRPr="00AA7CBF">
        <w:rPr>
          <w:rFonts w:ascii="Times New Roman" w:hAnsi="Times New Roman"/>
          <w:color w:val="000000" w:themeColor="text1"/>
          <w:sz w:val="24"/>
          <w:szCs w:val="24"/>
        </w:rPr>
        <w:t xml:space="preserve"> në arritjen e standardeve evropiane dhe përmbushjen e detyrimeve përmes përputhshmërisë me praktikat dhe rregullat e përcaktuara nga BE-ja.</w:t>
      </w:r>
    </w:p>
    <w:p w14:paraId="5A058481" w14:textId="77777777" w:rsidR="00AA7CBF" w:rsidRDefault="00AA7CBF" w:rsidP="005B2E28">
      <w:pPr>
        <w:contextualSpacing/>
        <w:jc w:val="both"/>
        <w:rPr>
          <w:rFonts w:ascii="Times New Roman" w:hAnsi="Times New Roman"/>
          <w:color w:val="000000" w:themeColor="text1"/>
          <w:sz w:val="24"/>
          <w:szCs w:val="24"/>
        </w:rPr>
      </w:pPr>
    </w:p>
    <w:p w14:paraId="7E09F04B" w14:textId="13DDE43A" w:rsidR="00AA7CBF" w:rsidRDefault="00AA7CBF" w:rsidP="005B2E28">
      <w:pPr>
        <w:contextualSpacing/>
        <w:jc w:val="both"/>
        <w:rPr>
          <w:rFonts w:ascii="Times New Roman" w:hAnsi="Times New Roman"/>
          <w:color w:val="000000" w:themeColor="text1"/>
          <w:sz w:val="24"/>
          <w:szCs w:val="24"/>
        </w:rPr>
      </w:pPr>
      <w:r w:rsidRPr="00B63921">
        <w:rPr>
          <w:rFonts w:ascii="Times New Roman" w:hAnsi="Times New Roman"/>
          <w:b/>
          <w:bCs/>
          <w:color w:val="000000" w:themeColor="text1"/>
          <w:sz w:val="24"/>
          <w:szCs w:val="24"/>
        </w:rPr>
        <w:t>2.2.</w:t>
      </w:r>
      <w:r>
        <w:rPr>
          <w:rFonts w:ascii="Times New Roman" w:hAnsi="Times New Roman"/>
          <w:color w:val="000000" w:themeColor="text1"/>
          <w:sz w:val="24"/>
          <w:szCs w:val="24"/>
        </w:rPr>
        <w:t xml:space="preserve"> Detyrat dhe përgjegjësitë e Sektorit për Integrime</w:t>
      </w:r>
      <w:r w:rsidRPr="00AA7CBF">
        <w:rPr>
          <w:rFonts w:ascii="Times New Roman" w:hAnsi="Times New Roman"/>
          <w:color w:val="EE0000"/>
          <w:sz w:val="24"/>
          <w:szCs w:val="24"/>
        </w:rPr>
        <w:t xml:space="preserve"> </w:t>
      </w:r>
      <w:r w:rsidRPr="00BE64EE">
        <w:rPr>
          <w:rFonts w:ascii="Times New Roman" w:hAnsi="Times New Roman"/>
          <w:sz w:val="24"/>
          <w:szCs w:val="24"/>
        </w:rPr>
        <w:t>Evropiane</w:t>
      </w:r>
      <w:r w:rsidRPr="00AA7CBF">
        <w:rPr>
          <w:rFonts w:ascii="Times New Roman" w:hAnsi="Times New Roman"/>
          <w:color w:val="EE0000"/>
          <w:sz w:val="24"/>
          <w:szCs w:val="24"/>
        </w:rPr>
        <w:t xml:space="preserve"> </w:t>
      </w:r>
      <w:r>
        <w:rPr>
          <w:rFonts w:ascii="Times New Roman" w:hAnsi="Times New Roman"/>
          <w:color w:val="000000" w:themeColor="text1"/>
          <w:sz w:val="24"/>
          <w:szCs w:val="24"/>
        </w:rPr>
        <w:t>janë:</w:t>
      </w:r>
    </w:p>
    <w:p w14:paraId="038D655A" w14:textId="2450D977"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Ofron mbështetje, këshilla dhe ekspertizë profesionale në përcaktimin dhe vendosjen e prioriteteve të komunës në fushën e integrim</w:t>
      </w:r>
      <w:r>
        <w:rPr>
          <w:rFonts w:ascii="Times New Roman" w:hAnsi="Times New Roman"/>
          <w:color w:val="000000" w:themeColor="text1"/>
          <w:sz w:val="24"/>
          <w:szCs w:val="24"/>
        </w:rPr>
        <w:t>eve</w:t>
      </w:r>
      <w:r w:rsidRPr="00822EC3">
        <w:rPr>
          <w:rFonts w:ascii="Times New Roman" w:hAnsi="Times New Roman"/>
          <w:color w:val="000000" w:themeColor="text1"/>
          <w:sz w:val="24"/>
          <w:szCs w:val="24"/>
        </w:rPr>
        <w:t xml:space="preserve"> evropian</w:t>
      </w:r>
      <w:r>
        <w:rPr>
          <w:rFonts w:ascii="Times New Roman" w:hAnsi="Times New Roman"/>
          <w:color w:val="000000" w:themeColor="text1"/>
          <w:sz w:val="24"/>
          <w:szCs w:val="24"/>
        </w:rPr>
        <w:t>e</w:t>
      </w:r>
      <w:r w:rsidRPr="00822EC3">
        <w:rPr>
          <w:rFonts w:ascii="Times New Roman" w:hAnsi="Times New Roman"/>
          <w:color w:val="000000" w:themeColor="text1"/>
          <w:sz w:val="24"/>
          <w:szCs w:val="24"/>
        </w:rPr>
        <w:t>,</w:t>
      </w:r>
    </w:p>
    <w:p w14:paraId="6275CE4A" w14:textId="09E6ECA9"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Koordinon dhe konsultohet me d</w:t>
      </w:r>
      <w:r>
        <w:rPr>
          <w:rFonts w:ascii="Times New Roman" w:hAnsi="Times New Roman"/>
          <w:color w:val="000000" w:themeColor="text1"/>
          <w:sz w:val="24"/>
          <w:szCs w:val="24"/>
        </w:rPr>
        <w:t>rejtoritë</w:t>
      </w:r>
      <w:r w:rsidRPr="00822EC3">
        <w:rPr>
          <w:rFonts w:ascii="Times New Roman" w:hAnsi="Times New Roman"/>
          <w:color w:val="000000" w:themeColor="text1"/>
          <w:sz w:val="24"/>
          <w:szCs w:val="24"/>
        </w:rPr>
        <w:t xml:space="preserve"> komunale dhe ministritë përkatëse me qëllim</w:t>
      </w:r>
      <w:r>
        <w:rPr>
          <w:rFonts w:ascii="Times New Roman" w:hAnsi="Times New Roman"/>
          <w:color w:val="000000" w:themeColor="text1"/>
          <w:sz w:val="24"/>
          <w:szCs w:val="24"/>
        </w:rPr>
        <w:t xml:space="preserve"> të</w:t>
      </w:r>
      <w:r w:rsidRPr="00822EC3">
        <w:rPr>
          <w:rFonts w:ascii="Times New Roman" w:hAnsi="Times New Roman"/>
          <w:color w:val="000000" w:themeColor="text1"/>
          <w:sz w:val="24"/>
          <w:szCs w:val="24"/>
        </w:rPr>
        <w:t xml:space="preserve"> sigurimi</w:t>
      </w:r>
      <w:r>
        <w:rPr>
          <w:rFonts w:ascii="Times New Roman" w:hAnsi="Times New Roman"/>
          <w:color w:val="000000" w:themeColor="text1"/>
          <w:sz w:val="24"/>
          <w:szCs w:val="24"/>
        </w:rPr>
        <w:t>t të</w:t>
      </w:r>
      <w:r w:rsidRPr="00822EC3">
        <w:rPr>
          <w:rFonts w:ascii="Times New Roman" w:hAnsi="Times New Roman"/>
          <w:color w:val="000000" w:themeColor="text1"/>
          <w:sz w:val="24"/>
          <w:szCs w:val="24"/>
        </w:rPr>
        <w:t xml:space="preserve"> përputhshmërisë së kuadrit rregullator dhe politikave komunale me standardet e BE-së</w:t>
      </w:r>
      <w:r>
        <w:rPr>
          <w:rFonts w:ascii="Times New Roman" w:hAnsi="Times New Roman"/>
          <w:color w:val="000000" w:themeColor="text1"/>
          <w:sz w:val="24"/>
          <w:szCs w:val="24"/>
        </w:rPr>
        <w:t>,</w:t>
      </w:r>
    </w:p>
    <w:p w14:paraId="5C77C73F" w14:textId="26C0E978"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Merr pjesë në përcaktimin dhe planifikimin e aktiviteteve të Komunës në kuadër të dokumenteve strategjike për integrim</w:t>
      </w:r>
      <w:r w:rsidR="006E7C0E">
        <w:rPr>
          <w:rFonts w:ascii="Times New Roman" w:hAnsi="Times New Roman"/>
          <w:color w:val="000000" w:themeColor="text1"/>
          <w:sz w:val="24"/>
          <w:szCs w:val="24"/>
        </w:rPr>
        <w:t>eve</w:t>
      </w:r>
      <w:r w:rsidRPr="00822EC3">
        <w:rPr>
          <w:rFonts w:ascii="Times New Roman" w:hAnsi="Times New Roman"/>
          <w:color w:val="000000" w:themeColor="text1"/>
          <w:sz w:val="24"/>
          <w:szCs w:val="24"/>
        </w:rPr>
        <w:t xml:space="preserve"> evropian</w:t>
      </w:r>
      <w:r w:rsidR="006E7C0E">
        <w:rPr>
          <w:rFonts w:ascii="Times New Roman" w:hAnsi="Times New Roman"/>
          <w:color w:val="000000" w:themeColor="text1"/>
          <w:sz w:val="24"/>
          <w:szCs w:val="24"/>
        </w:rPr>
        <w:t>e</w:t>
      </w:r>
      <w:r w:rsidRPr="00822EC3">
        <w:rPr>
          <w:rFonts w:ascii="Times New Roman" w:hAnsi="Times New Roman"/>
          <w:color w:val="000000" w:themeColor="text1"/>
          <w:sz w:val="24"/>
          <w:szCs w:val="24"/>
        </w:rPr>
        <w:t>,</w:t>
      </w:r>
    </w:p>
    <w:p w14:paraId="7A2397F8" w14:textId="40A8C161"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Monitoron, raporton dhe vlerëson rregullisht zbatimin e prioriteteve në fushën e integrim</w:t>
      </w:r>
      <w:r w:rsidR="006E7C0E">
        <w:rPr>
          <w:rFonts w:ascii="Times New Roman" w:hAnsi="Times New Roman"/>
          <w:color w:val="000000" w:themeColor="text1"/>
          <w:sz w:val="24"/>
          <w:szCs w:val="24"/>
        </w:rPr>
        <w:t>eve</w:t>
      </w:r>
      <w:r w:rsidRPr="00822EC3">
        <w:rPr>
          <w:rFonts w:ascii="Times New Roman" w:hAnsi="Times New Roman"/>
          <w:color w:val="000000" w:themeColor="text1"/>
          <w:sz w:val="24"/>
          <w:szCs w:val="24"/>
        </w:rPr>
        <w:t xml:space="preserve"> evropian</w:t>
      </w:r>
      <w:r w:rsidR="006E7C0E">
        <w:rPr>
          <w:rFonts w:ascii="Times New Roman" w:hAnsi="Times New Roman"/>
          <w:color w:val="000000" w:themeColor="text1"/>
          <w:sz w:val="24"/>
          <w:szCs w:val="24"/>
        </w:rPr>
        <w:t>e</w:t>
      </w:r>
      <w:r w:rsidRPr="00822EC3">
        <w:rPr>
          <w:rFonts w:ascii="Times New Roman" w:hAnsi="Times New Roman"/>
          <w:color w:val="000000" w:themeColor="text1"/>
          <w:sz w:val="24"/>
          <w:szCs w:val="24"/>
        </w:rPr>
        <w:t>,</w:t>
      </w:r>
    </w:p>
    <w:p w14:paraId="428A0E5D" w14:textId="03528558"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xml:space="preserve">- Koordinon zbatimin e detyrave të komunës që rrjedhin nga Plani i </w:t>
      </w:r>
      <w:r w:rsidR="00386F5B">
        <w:rPr>
          <w:rFonts w:ascii="Times New Roman" w:hAnsi="Times New Roman"/>
          <w:color w:val="000000" w:themeColor="text1"/>
          <w:sz w:val="24"/>
          <w:szCs w:val="24"/>
        </w:rPr>
        <w:t>v</w:t>
      </w:r>
      <w:r w:rsidRPr="00822EC3">
        <w:rPr>
          <w:rFonts w:ascii="Times New Roman" w:hAnsi="Times New Roman"/>
          <w:color w:val="000000" w:themeColor="text1"/>
          <w:sz w:val="24"/>
          <w:szCs w:val="24"/>
        </w:rPr>
        <w:t xml:space="preserve">eprimit për </w:t>
      </w:r>
      <w:r w:rsidR="00386F5B">
        <w:rPr>
          <w:rFonts w:ascii="Times New Roman" w:hAnsi="Times New Roman"/>
          <w:color w:val="000000" w:themeColor="text1"/>
          <w:sz w:val="24"/>
          <w:szCs w:val="24"/>
        </w:rPr>
        <w:t>i</w:t>
      </w:r>
      <w:r w:rsidRPr="00822EC3">
        <w:rPr>
          <w:rFonts w:ascii="Times New Roman" w:hAnsi="Times New Roman"/>
          <w:color w:val="000000" w:themeColor="text1"/>
          <w:sz w:val="24"/>
          <w:szCs w:val="24"/>
        </w:rPr>
        <w:t>ntegrim</w:t>
      </w:r>
      <w:r w:rsidR="00386F5B">
        <w:rPr>
          <w:rFonts w:ascii="Times New Roman" w:hAnsi="Times New Roman"/>
          <w:color w:val="000000" w:themeColor="text1"/>
          <w:sz w:val="24"/>
          <w:szCs w:val="24"/>
        </w:rPr>
        <w:t>e</w:t>
      </w:r>
      <w:r w:rsidRPr="00822EC3">
        <w:rPr>
          <w:rFonts w:ascii="Times New Roman" w:hAnsi="Times New Roman"/>
          <w:color w:val="000000" w:themeColor="text1"/>
          <w:sz w:val="24"/>
          <w:szCs w:val="24"/>
        </w:rPr>
        <w:t xml:space="preserve"> </w:t>
      </w:r>
      <w:r w:rsidR="00386F5B">
        <w:rPr>
          <w:rFonts w:ascii="Times New Roman" w:hAnsi="Times New Roman"/>
          <w:color w:val="000000" w:themeColor="text1"/>
          <w:sz w:val="24"/>
          <w:szCs w:val="24"/>
        </w:rPr>
        <w:t>e</w:t>
      </w:r>
      <w:r w:rsidRPr="00822EC3">
        <w:rPr>
          <w:rFonts w:ascii="Times New Roman" w:hAnsi="Times New Roman"/>
          <w:color w:val="000000" w:themeColor="text1"/>
          <w:sz w:val="24"/>
          <w:szCs w:val="24"/>
        </w:rPr>
        <w:t>vropian</w:t>
      </w:r>
      <w:r w:rsidR="00386F5B">
        <w:rPr>
          <w:rFonts w:ascii="Times New Roman" w:hAnsi="Times New Roman"/>
          <w:color w:val="000000" w:themeColor="text1"/>
          <w:sz w:val="24"/>
          <w:szCs w:val="24"/>
        </w:rPr>
        <w:t>e,</w:t>
      </w:r>
    </w:p>
    <w:p w14:paraId="4555D6A2" w14:textId="37173EAD"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Siguron informacion dhe komunikim intensiv brenda komunës në lidhje me aktivitetet që lidhen me integrim</w:t>
      </w:r>
      <w:r w:rsidR="005D4D04">
        <w:rPr>
          <w:rFonts w:ascii="Times New Roman" w:hAnsi="Times New Roman"/>
          <w:color w:val="000000" w:themeColor="text1"/>
          <w:sz w:val="24"/>
          <w:szCs w:val="24"/>
        </w:rPr>
        <w:t>et</w:t>
      </w:r>
      <w:r w:rsidRPr="00822EC3">
        <w:rPr>
          <w:rFonts w:ascii="Times New Roman" w:hAnsi="Times New Roman"/>
          <w:color w:val="000000" w:themeColor="text1"/>
          <w:sz w:val="24"/>
          <w:szCs w:val="24"/>
        </w:rPr>
        <w:t xml:space="preserve"> evropian</w:t>
      </w:r>
      <w:r w:rsidR="005D4D04">
        <w:rPr>
          <w:rFonts w:ascii="Times New Roman" w:hAnsi="Times New Roman"/>
          <w:color w:val="000000" w:themeColor="text1"/>
          <w:sz w:val="24"/>
          <w:szCs w:val="24"/>
        </w:rPr>
        <w:t>e</w:t>
      </w:r>
      <w:r w:rsidRPr="00822EC3">
        <w:rPr>
          <w:rFonts w:ascii="Times New Roman" w:hAnsi="Times New Roman"/>
          <w:color w:val="000000" w:themeColor="text1"/>
          <w:sz w:val="24"/>
          <w:szCs w:val="24"/>
        </w:rPr>
        <w:t>,</w:t>
      </w:r>
    </w:p>
    <w:p w14:paraId="0917DE52" w14:textId="7CDC7A67" w:rsidR="00822EC3" w:rsidRP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Bashkëpunon me të gjitha autoritetet dhe institucionet me qëllim</w:t>
      </w:r>
      <w:r w:rsidR="00567226">
        <w:rPr>
          <w:rFonts w:ascii="Times New Roman" w:hAnsi="Times New Roman"/>
          <w:color w:val="000000" w:themeColor="text1"/>
          <w:sz w:val="24"/>
          <w:szCs w:val="24"/>
        </w:rPr>
        <w:t xml:space="preserve"> të</w:t>
      </w:r>
      <w:r w:rsidRPr="00822EC3">
        <w:rPr>
          <w:rFonts w:ascii="Times New Roman" w:hAnsi="Times New Roman"/>
          <w:color w:val="000000" w:themeColor="text1"/>
          <w:sz w:val="24"/>
          <w:szCs w:val="24"/>
        </w:rPr>
        <w:t xml:space="preserve"> harmonizimi</w:t>
      </w:r>
      <w:r w:rsidR="00567226">
        <w:rPr>
          <w:rFonts w:ascii="Times New Roman" w:hAnsi="Times New Roman"/>
          <w:color w:val="000000" w:themeColor="text1"/>
          <w:sz w:val="24"/>
          <w:szCs w:val="24"/>
        </w:rPr>
        <w:t>t të</w:t>
      </w:r>
      <w:r w:rsidRPr="00822EC3">
        <w:rPr>
          <w:rFonts w:ascii="Times New Roman" w:hAnsi="Times New Roman"/>
          <w:color w:val="000000" w:themeColor="text1"/>
          <w:sz w:val="24"/>
          <w:szCs w:val="24"/>
        </w:rPr>
        <w:t xml:space="preserve"> aktiviteteve në kuadër të procesit të integrim</w:t>
      </w:r>
      <w:r w:rsidR="00567226">
        <w:rPr>
          <w:rFonts w:ascii="Times New Roman" w:hAnsi="Times New Roman"/>
          <w:color w:val="000000" w:themeColor="text1"/>
          <w:sz w:val="24"/>
          <w:szCs w:val="24"/>
        </w:rPr>
        <w:t>eve</w:t>
      </w:r>
      <w:r w:rsidRPr="00822EC3">
        <w:rPr>
          <w:rFonts w:ascii="Times New Roman" w:hAnsi="Times New Roman"/>
          <w:color w:val="000000" w:themeColor="text1"/>
          <w:sz w:val="24"/>
          <w:szCs w:val="24"/>
        </w:rPr>
        <w:t xml:space="preserve"> evropian</w:t>
      </w:r>
      <w:r w:rsidR="00567226">
        <w:rPr>
          <w:rFonts w:ascii="Times New Roman" w:hAnsi="Times New Roman"/>
          <w:color w:val="000000" w:themeColor="text1"/>
          <w:sz w:val="24"/>
          <w:szCs w:val="24"/>
        </w:rPr>
        <w:t>e</w:t>
      </w:r>
      <w:r w:rsidRPr="00822EC3">
        <w:rPr>
          <w:rFonts w:ascii="Times New Roman" w:hAnsi="Times New Roman"/>
          <w:color w:val="000000" w:themeColor="text1"/>
          <w:sz w:val="24"/>
          <w:szCs w:val="24"/>
        </w:rPr>
        <w:t>,</w:t>
      </w:r>
    </w:p>
    <w:p w14:paraId="10B9F56C" w14:textId="73B89E9E" w:rsidR="00822EC3" w:rsidRDefault="00822EC3" w:rsidP="00822EC3">
      <w:pPr>
        <w:contextualSpacing/>
        <w:jc w:val="both"/>
        <w:rPr>
          <w:rFonts w:ascii="Times New Roman" w:hAnsi="Times New Roman"/>
          <w:color w:val="000000" w:themeColor="text1"/>
          <w:sz w:val="24"/>
          <w:szCs w:val="24"/>
        </w:rPr>
      </w:pPr>
      <w:r w:rsidRPr="00822EC3">
        <w:rPr>
          <w:rFonts w:ascii="Times New Roman" w:hAnsi="Times New Roman"/>
          <w:color w:val="000000" w:themeColor="text1"/>
          <w:sz w:val="24"/>
          <w:szCs w:val="24"/>
        </w:rPr>
        <w:t>- Kryen detyra të tjera të nevojshme për punën e Sektorit.</w:t>
      </w:r>
    </w:p>
    <w:p w14:paraId="268669A1" w14:textId="77777777" w:rsidR="00C8253B" w:rsidRDefault="00C8253B" w:rsidP="00822EC3">
      <w:pPr>
        <w:contextualSpacing/>
        <w:jc w:val="both"/>
        <w:rPr>
          <w:rFonts w:ascii="Times New Roman" w:hAnsi="Times New Roman"/>
          <w:color w:val="000000" w:themeColor="text1"/>
          <w:sz w:val="24"/>
          <w:szCs w:val="24"/>
        </w:rPr>
      </w:pPr>
    </w:p>
    <w:p w14:paraId="240413E1" w14:textId="009717B7" w:rsidR="00C8253B" w:rsidRPr="00C8253B" w:rsidRDefault="00C8253B" w:rsidP="00C8253B">
      <w:pPr>
        <w:contextualSpacing/>
        <w:jc w:val="both"/>
        <w:rPr>
          <w:rFonts w:ascii="Times New Roman" w:hAnsi="Times New Roman"/>
          <w:color w:val="000000" w:themeColor="text1"/>
          <w:sz w:val="24"/>
          <w:szCs w:val="24"/>
        </w:rPr>
      </w:pPr>
      <w:r w:rsidRPr="00FF2DD6">
        <w:rPr>
          <w:rFonts w:ascii="Times New Roman" w:hAnsi="Times New Roman"/>
          <w:b/>
          <w:bCs/>
          <w:color w:val="000000" w:themeColor="text1"/>
          <w:sz w:val="24"/>
          <w:szCs w:val="24"/>
        </w:rPr>
        <w:t>2.3.</w:t>
      </w:r>
      <w:r>
        <w:rPr>
          <w:rFonts w:ascii="Times New Roman" w:hAnsi="Times New Roman"/>
          <w:color w:val="000000" w:themeColor="text1"/>
          <w:sz w:val="24"/>
          <w:szCs w:val="24"/>
        </w:rPr>
        <w:t xml:space="preserve"> </w:t>
      </w:r>
      <w:r w:rsidRPr="00C8253B">
        <w:rPr>
          <w:rFonts w:ascii="Times New Roman" w:hAnsi="Times New Roman"/>
          <w:color w:val="000000" w:themeColor="text1"/>
          <w:sz w:val="24"/>
          <w:szCs w:val="24"/>
        </w:rPr>
        <w:t xml:space="preserve">Sektori për </w:t>
      </w:r>
      <w:r>
        <w:rPr>
          <w:rFonts w:ascii="Times New Roman" w:hAnsi="Times New Roman"/>
          <w:color w:val="000000" w:themeColor="text1"/>
          <w:sz w:val="24"/>
          <w:szCs w:val="24"/>
        </w:rPr>
        <w:t xml:space="preserve">Integrime </w:t>
      </w:r>
      <w:r w:rsidRPr="008E03F4">
        <w:rPr>
          <w:rFonts w:ascii="Times New Roman" w:hAnsi="Times New Roman"/>
          <w:sz w:val="24"/>
          <w:szCs w:val="24"/>
        </w:rPr>
        <w:t>Evropiane</w:t>
      </w:r>
      <w:r w:rsidRPr="00C8253B">
        <w:rPr>
          <w:rFonts w:ascii="Times New Roman" w:hAnsi="Times New Roman"/>
          <w:color w:val="EE0000"/>
          <w:sz w:val="24"/>
          <w:szCs w:val="24"/>
        </w:rPr>
        <w:t xml:space="preserve"> </w:t>
      </w:r>
      <w:r w:rsidRPr="00C8253B">
        <w:rPr>
          <w:rFonts w:ascii="Times New Roman" w:hAnsi="Times New Roman"/>
          <w:color w:val="000000" w:themeColor="text1"/>
          <w:sz w:val="24"/>
          <w:szCs w:val="24"/>
        </w:rPr>
        <w:t xml:space="preserve">udhëhiqet nga udhëheqësi i Sektorit për </w:t>
      </w:r>
      <w:r>
        <w:rPr>
          <w:rFonts w:ascii="Times New Roman" w:hAnsi="Times New Roman"/>
          <w:color w:val="000000" w:themeColor="text1"/>
          <w:sz w:val="24"/>
          <w:szCs w:val="24"/>
        </w:rPr>
        <w:t xml:space="preserve">Integrime </w:t>
      </w:r>
      <w:r w:rsidRPr="008E03F4">
        <w:rPr>
          <w:rFonts w:ascii="Times New Roman" w:hAnsi="Times New Roman"/>
          <w:sz w:val="24"/>
          <w:szCs w:val="24"/>
        </w:rPr>
        <w:t>Evropiane</w:t>
      </w:r>
      <w:r w:rsidRPr="00C8253B">
        <w:rPr>
          <w:rFonts w:ascii="Times New Roman" w:hAnsi="Times New Roman"/>
          <w:color w:val="000000" w:themeColor="text1"/>
          <w:sz w:val="24"/>
          <w:szCs w:val="24"/>
        </w:rPr>
        <w:t>, i cili për punën e tij i përgjigjet drejtorit të Drejtorisë për Zhvillim Ekonomik</w:t>
      </w:r>
      <w:r w:rsidR="009964CD">
        <w:rPr>
          <w:rFonts w:ascii="Times New Roman" w:hAnsi="Times New Roman"/>
          <w:color w:val="000000" w:themeColor="text1"/>
          <w:sz w:val="24"/>
          <w:szCs w:val="24"/>
        </w:rPr>
        <w:t xml:space="preserve"> dhe Integrime</w:t>
      </w:r>
      <w:r w:rsidRPr="00C8253B">
        <w:rPr>
          <w:rFonts w:ascii="Times New Roman" w:hAnsi="Times New Roman"/>
          <w:color w:val="000000" w:themeColor="text1"/>
          <w:sz w:val="24"/>
          <w:szCs w:val="24"/>
        </w:rPr>
        <w:t>.</w:t>
      </w:r>
    </w:p>
    <w:p w14:paraId="4B7B694B" w14:textId="77777777" w:rsidR="00C8253B" w:rsidRPr="00C8253B" w:rsidRDefault="00C8253B" w:rsidP="00C8253B">
      <w:pPr>
        <w:contextualSpacing/>
        <w:jc w:val="both"/>
        <w:rPr>
          <w:rFonts w:ascii="Times New Roman" w:hAnsi="Times New Roman"/>
          <w:color w:val="000000" w:themeColor="text1"/>
          <w:sz w:val="24"/>
          <w:szCs w:val="24"/>
        </w:rPr>
      </w:pPr>
    </w:p>
    <w:p w14:paraId="431414D5" w14:textId="2A3FD13E" w:rsidR="00C8253B" w:rsidRDefault="00CB3B92" w:rsidP="00C8253B">
      <w:pPr>
        <w:contextualSpacing/>
        <w:jc w:val="both"/>
        <w:rPr>
          <w:rFonts w:ascii="Times New Roman" w:hAnsi="Times New Roman"/>
          <w:color w:val="000000" w:themeColor="text1"/>
          <w:sz w:val="24"/>
          <w:szCs w:val="24"/>
        </w:rPr>
      </w:pPr>
      <w:r w:rsidRPr="00FF2DD6">
        <w:rPr>
          <w:rFonts w:ascii="Times New Roman" w:hAnsi="Times New Roman"/>
          <w:b/>
          <w:bCs/>
          <w:color w:val="000000" w:themeColor="text1"/>
          <w:sz w:val="24"/>
          <w:szCs w:val="24"/>
        </w:rPr>
        <w:t>2</w:t>
      </w:r>
      <w:r w:rsidR="00C8253B" w:rsidRPr="00FF2DD6">
        <w:rPr>
          <w:rFonts w:ascii="Times New Roman" w:hAnsi="Times New Roman"/>
          <w:b/>
          <w:bCs/>
          <w:color w:val="000000" w:themeColor="text1"/>
          <w:sz w:val="24"/>
          <w:szCs w:val="24"/>
        </w:rPr>
        <w:t>.4.</w:t>
      </w:r>
      <w:r w:rsidR="00C8253B" w:rsidRPr="00C8253B">
        <w:rPr>
          <w:rFonts w:ascii="Times New Roman" w:hAnsi="Times New Roman"/>
          <w:color w:val="000000" w:themeColor="text1"/>
          <w:sz w:val="24"/>
          <w:szCs w:val="24"/>
        </w:rPr>
        <w:t xml:space="preserve"> Numri i punonjësve i paraparë në Sektorin për </w:t>
      </w:r>
      <w:r>
        <w:rPr>
          <w:rFonts w:ascii="Times New Roman" w:hAnsi="Times New Roman"/>
          <w:color w:val="000000" w:themeColor="text1"/>
          <w:sz w:val="24"/>
          <w:szCs w:val="24"/>
        </w:rPr>
        <w:t xml:space="preserve">Integrime </w:t>
      </w:r>
      <w:r w:rsidRPr="008E03F4">
        <w:rPr>
          <w:rFonts w:ascii="Times New Roman" w:hAnsi="Times New Roman"/>
          <w:sz w:val="24"/>
          <w:szCs w:val="24"/>
        </w:rPr>
        <w:t>Evropiane</w:t>
      </w:r>
      <w:r w:rsidR="00C8253B" w:rsidRPr="008E03F4">
        <w:rPr>
          <w:rFonts w:ascii="Times New Roman" w:hAnsi="Times New Roman"/>
          <w:sz w:val="24"/>
          <w:szCs w:val="24"/>
        </w:rPr>
        <w:t xml:space="preserve"> </w:t>
      </w:r>
      <w:r w:rsidR="00C8253B" w:rsidRPr="00C8253B">
        <w:rPr>
          <w:rFonts w:ascii="Times New Roman" w:hAnsi="Times New Roman"/>
          <w:color w:val="000000" w:themeColor="text1"/>
          <w:sz w:val="24"/>
          <w:szCs w:val="24"/>
        </w:rPr>
        <w:t>është 3.</w:t>
      </w:r>
    </w:p>
    <w:p w14:paraId="00F8F00C" w14:textId="67E88CD4" w:rsidR="00255CFB" w:rsidRDefault="00255CFB" w:rsidP="00C8253B">
      <w:pPr>
        <w:contextualSpacing/>
        <w:jc w:val="both"/>
        <w:rPr>
          <w:rFonts w:ascii="Times New Roman" w:hAnsi="Times New Roman"/>
          <w:color w:val="000000" w:themeColor="text1"/>
          <w:sz w:val="24"/>
          <w:szCs w:val="24"/>
        </w:rPr>
      </w:pPr>
    </w:p>
    <w:p w14:paraId="56100850" w14:textId="77777777" w:rsidR="00255CFB" w:rsidRDefault="00255CFB" w:rsidP="00255CFB">
      <w:r w:rsidRPr="00FF2DD6">
        <w:rPr>
          <w:rFonts w:ascii="Times New Roman" w:hAnsi="Times New Roman"/>
          <w:b/>
          <w:bCs/>
          <w:color w:val="000000" w:themeColor="text1"/>
          <w:sz w:val="24"/>
          <w:szCs w:val="24"/>
        </w:rPr>
        <w:t>3.</w:t>
      </w:r>
      <w:r>
        <w:rPr>
          <w:rFonts w:ascii="Times New Roman" w:hAnsi="Times New Roman"/>
          <w:color w:val="000000" w:themeColor="text1"/>
          <w:sz w:val="24"/>
          <w:szCs w:val="24"/>
        </w:rPr>
        <w:t xml:space="preserve"> </w:t>
      </w:r>
      <w:r w:rsidRPr="005B68B4">
        <w:rPr>
          <w:rFonts w:ascii="Times New Roman" w:hAnsi="Times New Roman"/>
          <w:color w:val="000000" w:themeColor="text1"/>
          <w:sz w:val="24"/>
          <w:szCs w:val="24"/>
        </w:rPr>
        <w:t xml:space="preserve">Numri i punonjësve i paraparë në </w:t>
      </w:r>
      <w:r>
        <w:rPr>
          <w:rFonts w:ascii="Times New Roman" w:hAnsi="Times New Roman"/>
          <w:color w:val="000000" w:themeColor="text1"/>
          <w:sz w:val="24"/>
          <w:szCs w:val="24"/>
        </w:rPr>
        <w:t>Drejtorinë për Zhvillim Ekonomik dhe Integrime</w:t>
      </w:r>
      <w:r w:rsidRPr="005B68B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7</w:t>
      </w:r>
      <w:r w:rsidRPr="005B68B4">
        <w:rPr>
          <w:rFonts w:ascii="Times New Roman" w:hAnsi="Times New Roman"/>
          <w:color w:val="000000" w:themeColor="text1"/>
          <w:sz w:val="24"/>
          <w:szCs w:val="24"/>
        </w:rPr>
        <w:t>.</w:t>
      </w:r>
    </w:p>
    <w:p w14:paraId="30262B54" w14:textId="77777777" w:rsidR="004A206E" w:rsidRDefault="004A206E" w:rsidP="00E93C93">
      <w:pPr>
        <w:contextualSpacing/>
        <w:jc w:val="center"/>
        <w:rPr>
          <w:rFonts w:ascii="Times New Roman" w:hAnsi="Times New Roman"/>
          <w:color w:val="FF0000"/>
          <w:sz w:val="24"/>
          <w:szCs w:val="24"/>
          <w:lang w:val="sq-AL"/>
        </w:rPr>
      </w:pPr>
    </w:p>
    <w:p w14:paraId="41F0C194" w14:textId="39C59F65" w:rsidR="00FB6D45" w:rsidRPr="00A56C37" w:rsidRDefault="00FB6D45" w:rsidP="001735DF">
      <w:pPr>
        <w:jc w:val="center"/>
        <w:rPr>
          <w:rFonts w:ascii="Times New Roman" w:hAnsi="Times New Roman"/>
          <w:b/>
          <w:color w:val="000000" w:themeColor="text1"/>
          <w:sz w:val="24"/>
          <w:szCs w:val="24"/>
          <w:lang w:val="sr-Cyrl-RS"/>
        </w:rPr>
      </w:pPr>
      <w:r>
        <w:rPr>
          <w:rFonts w:ascii="Times New Roman" w:hAnsi="Times New Roman"/>
          <w:b/>
          <w:color w:val="000000" w:themeColor="text1"/>
          <w:sz w:val="24"/>
          <w:szCs w:val="24"/>
          <w:lang w:val="sq-AL"/>
        </w:rPr>
        <w:t>Struktura dhe f</w:t>
      </w:r>
      <w:r w:rsidRPr="007E188C">
        <w:rPr>
          <w:rFonts w:ascii="Times New Roman" w:hAnsi="Times New Roman"/>
          <w:b/>
          <w:color w:val="000000" w:themeColor="text1"/>
          <w:sz w:val="24"/>
          <w:szCs w:val="24"/>
          <w:lang w:val="sr-Cyrl-RS"/>
        </w:rPr>
        <w:t xml:space="preserve">ushëveprimi i </w:t>
      </w:r>
      <w:r>
        <w:rPr>
          <w:rFonts w:ascii="Times New Roman" w:hAnsi="Times New Roman"/>
          <w:b/>
          <w:color w:val="000000" w:themeColor="text1"/>
          <w:sz w:val="24"/>
          <w:szCs w:val="24"/>
          <w:lang w:val="sq-AL"/>
        </w:rPr>
        <w:t xml:space="preserve">punës së </w:t>
      </w:r>
      <w:r w:rsidRPr="007E188C">
        <w:rPr>
          <w:rFonts w:ascii="Times New Roman" w:hAnsi="Times New Roman"/>
          <w:b/>
          <w:color w:val="000000" w:themeColor="text1"/>
          <w:sz w:val="24"/>
          <w:szCs w:val="24"/>
          <w:lang w:val="sr-Cyrl-RS"/>
        </w:rPr>
        <w:t xml:space="preserve">Drejtorisë për </w:t>
      </w:r>
      <w:r>
        <w:rPr>
          <w:rFonts w:ascii="Times New Roman" w:hAnsi="Times New Roman"/>
          <w:b/>
          <w:color w:val="000000" w:themeColor="text1"/>
          <w:sz w:val="24"/>
          <w:szCs w:val="24"/>
          <w:lang w:val="sq-AL"/>
        </w:rPr>
        <w:t>Planifikim, Urbanizëm dhe Mbrojtjen e Mjedisit</w:t>
      </w:r>
    </w:p>
    <w:p w14:paraId="0472D55F" w14:textId="6FD8EC00" w:rsidR="00E93C93" w:rsidRPr="00646975" w:rsidRDefault="00646975" w:rsidP="00E93C93">
      <w:pPr>
        <w:contextualSpacing/>
        <w:jc w:val="center"/>
        <w:rPr>
          <w:rFonts w:ascii="Times New Roman" w:hAnsi="Times New Roman"/>
          <w:b/>
          <w:sz w:val="24"/>
          <w:szCs w:val="24"/>
          <w:lang w:val="sq-AL"/>
        </w:rPr>
      </w:pPr>
      <w:r>
        <w:rPr>
          <w:rFonts w:ascii="Times New Roman" w:hAnsi="Times New Roman"/>
          <w:b/>
          <w:sz w:val="24"/>
          <w:szCs w:val="24"/>
        </w:rPr>
        <w:t>Neni</w:t>
      </w:r>
      <w:r w:rsidR="006F1D2B" w:rsidRPr="0022611D">
        <w:rPr>
          <w:rFonts w:ascii="Times New Roman" w:hAnsi="Times New Roman"/>
          <w:b/>
          <w:sz w:val="24"/>
          <w:szCs w:val="24"/>
          <w:lang w:val="sr-Cyrl-RS"/>
        </w:rPr>
        <w:t xml:space="preserve"> 1</w:t>
      </w:r>
      <w:r w:rsidR="00C0334F" w:rsidRPr="0022611D">
        <w:rPr>
          <w:rFonts w:ascii="Times New Roman" w:hAnsi="Times New Roman"/>
          <w:b/>
          <w:sz w:val="24"/>
          <w:szCs w:val="24"/>
          <w:lang w:val="sr-Cyrl-RS"/>
        </w:rPr>
        <w:t>1</w:t>
      </w:r>
    </w:p>
    <w:p w14:paraId="3260CADC" w14:textId="4AB0638B" w:rsidR="00E93C93" w:rsidRPr="00C65286" w:rsidRDefault="00CB31B3" w:rsidP="00895312">
      <w:pPr>
        <w:pStyle w:val="ListParagraph"/>
        <w:numPr>
          <w:ilvl w:val="0"/>
          <w:numId w:val="85"/>
        </w:numPr>
        <w:rPr>
          <w:rFonts w:ascii="Times New Roman" w:hAnsi="Times New Roman"/>
          <w:b/>
          <w:sz w:val="24"/>
          <w:szCs w:val="24"/>
          <w:lang w:val="sr-Cyrl-RS"/>
        </w:rPr>
      </w:pPr>
      <w:r w:rsidRPr="00CB31B3">
        <w:rPr>
          <w:rFonts w:ascii="Times New Roman" w:hAnsi="Times New Roman"/>
          <w:b/>
          <w:sz w:val="24"/>
          <w:szCs w:val="24"/>
          <w:lang w:val="sr-Cyrl-RS"/>
        </w:rPr>
        <w:t>Sektori për Planifikim, Urbanizëm dhe Mbrojtjen e Mjedisit</w:t>
      </w:r>
    </w:p>
    <w:p w14:paraId="4AE5C4FF" w14:textId="77777777" w:rsidR="00C65286" w:rsidRDefault="00C65286" w:rsidP="00C65286">
      <w:pPr>
        <w:pStyle w:val="NoSpacing"/>
        <w:jc w:val="both"/>
        <w:rPr>
          <w:rFonts w:ascii="Times New Roman" w:hAnsi="Times New Roman"/>
          <w:sz w:val="24"/>
          <w:szCs w:val="24"/>
        </w:rPr>
      </w:pPr>
      <w:r w:rsidRPr="001E31C4">
        <w:rPr>
          <w:rFonts w:ascii="Times New Roman" w:hAnsi="Times New Roman"/>
          <w:b/>
          <w:sz w:val="24"/>
          <w:szCs w:val="24"/>
          <w:lang w:val="sq-AL"/>
        </w:rPr>
        <w:t>1.1.</w:t>
      </w:r>
      <w:r w:rsidRPr="00752FEC">
        <w:rPr>
          <w:rFonts w:ascii="Times New Roman" w:hAnsi="Times New Roman"/>
          <w:bCs/>
          <w:sz w:val="24"/>
          <w:szCs w:val="24"/>
          <w:lang w:val="sq-AL"/>
        </w:rPr>
        <w:t xml:space="preserve"> </w:t>
      </w:r>
      <w:r w:rsidRPr="00752FEC">
        <w:rPr>
          <w:rFonts w:ascii="Times New Roman" w:hAnsi="Times New Roman"/>
          <w:bCs/>
          <w:sz w:val="24"/>
          <w:szCs w:val="24"/>
        </w:rPr>
        <w:t>Misioni i Sektorit për Planifikim, Urbanizëm dhe Mbrojtjen e Mjedisit</w:t>
      </w:r>
      <w:r w:rsidRPr="00F009FB">
        <w:rPr>
          <w:rFonts w:ascii="Times New Roman" w:hAnsi="Times New Roman"/>
          <w:sz w:val="24"/>
          <w:szCs w:val="24"/>
        </w:rPr>
        <w:t xml:space="preserve"> është realizimi efikas i punës në fushën e urbanizmit, planifikimit hapësinor dhe ndërtim</w:t>
      </w:r>
      <w:r>
        <w:rPr>
          <w:rFonts w:ascii="Times New Roman" w:hAnsi="Times New Roman"/>
          <w:sz w:val="24"/>
          <w:szCs w:val="24"/>
        </w:rPr>
        <w:t>it</w:t>
      </w:r>
      <w:r w:rsidRPr="00F009FB">
        <w:rPr>
          <w:rFonts w:ascii="Times New Roman" w:hAnsi="Times New Roman"/>
          <w:sz w:val="24"/>
          <w:szCs w:val="24"/>
        </w:rPr>
        <w:t>, respektimi i rregull</w:t>
      </w:r>
      <w:r>
        <w:rPr>
          <w:rFonts w:ascii="Times New Roman" w:hAnsi="Times New Roman"/>
          <w:sz w:val="24"/>
          <w:szCs w:val="24"/>
        </w:rPr>
        <w:t>ave</w:t>
      </w:r>
      <w:r w:rsidRPr="00F009FB">
        <w:rPr>
          <w:rFonts w:ascii="Times New Roman" w:hAnsi="Times New Roman"/>
          <w:sz w:val="24"/>
          <w:szCs w:val="24"/>
        </w:rPr>
        <w:t xml:space="preserve"> në fushën e mbrojtjes së mjedisit dhe efiçiencës energjetike.</w:t>
      </w:r>
    </w:p>
    <w:p w14:paraId="3B551AED" w14:textId="77777777" w:rsidR="00941225" w:rsidRDefault="00941225" w:rsidP="00C65286">
      <w:pPr>
        <w:pStyle w:val="NoSpacing"/>
        <w:jc w:val="both"/>
        <w:rPr>
          <w:rFonts w:ascii="Times New Roman" w:hAnsi="Times New Roman"/>
          <w:sz w:val="24"/>
          <w:szCs w:val="24"/>
        </w:rPr>
      </w:pPr>
    </w:p>
    <w:p w14:paraId="7923E0E6" w14:textId="47A07D9B" w:rsidR="00941225" w:rsidRPr="00752FEC" w:rsidRDefault="00941225" w:rsidP="00C65286">
      <w:pPr>
        <w:pStyle w:val="NoSpacing"/>
        <w:jc w:val="both"/>
        <w:rPr>
          <w:rFonts w:ascii="Times New Roman" w:hAnsi="Times New Roman"/>
          <w:sz w:val="24"/>
          <w:szCs w:val="24"/>
        </w:rPr>
      </w:pPr>
      <w:r w:rsidRPr="001E31C4">
        <w:rPr>
          <w:rFonts w:ascii="Times New Roman" w:hAnsi="Times New Roman"/>
          <w:b/>
          <w:bCs/>
          <w:sz w:val="24"/>
          <w:szCs w:val="24"/>
        </w:rPr>
        <w:t>1.2.</w:t>
      </w:r>
      <w:r w:rsidRPr="00752FEC">
        <w:rPr>
          <w:rFonts w:ascii="Times New Roman" w:hAnsi="Times New Roman"/>
          <w:sz w:val="24"/>
          <w:szCs w:val="24"/>
        </w:rPr>
        <w:t xml:space="preserve"> Detyrat dhe përgjegjësitë e Sektorit për Planifikim, Urbanizëm dhe Mbrojtjen e Mjedisit janë:</w:t>
      </w:r>
    </w:p>
    <w:p w14:paraId="4F0F055D" w14:textId="77777777" w:rsidR="00941225" w:rsidRDefault="00941225" w:rsidP="006E0105">
      <w:pPr>
        <w:contextualSpacing/>
        <w:jc w:val="both"/>
        <w:rPr>
          <w:rFonts w:ascii="Times New Roman" w:hAnsi="Times New Roman"/>
          <w:color w:val="000000" w:themeColor="text1"/>
          <w:sz w:val="24"/>
          <w:szCs w:val="24"/>
        </w:rPr>
      </w:pPr>
    </w:p>
    <w:p w14:paraId="3B9BBEA1" w14:textId="72FF8144" w:rsidR="006E0105" w:rsidRPr="0009158F" w:rsidRDefault="006E0105" w:rsidP="006E0105">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K</w:t>
      </w:r>
      <w:r w:rsidRPr="0009158F">
        <w:rPr>
          <w:rFonts w:ascii="Times New Roman" w:hAnsi="Times New Roman"/>
          <w:color w:val="000000" w:themeColor="text1"/>
          <w:sz w:val="24"/>
          <w:szCs w:val="24"/>
        </w:rPr>
        <w:t xml:space="preserve">rijon baza programatike për hartimin e planeve </w:t>
      </w:r>
      <w:r>
        <w:rPr>
          <w:rFonts w:ascii="Times New Roman" w:hAnsi="Times New Roman"/>
          <w:color w:val="000000" w:themeColor="text1"/>
          <w:sz w:val="24"/>
          <w:szCs w:val="24"/>
        </w:rPr>
        <w:t xml:space="preserve">urbane dhe </w:t>
      </w:r>
      <w:r w:rsidRPr="0009158F">
        <w:rPr>
          <w:rFonts w:ascii="Times New Roman" w:hAnsi="Times New Roman"/>
          <w:color w:val="000000" w:themeColor="text1"/>
          <w:sz w:val="24"/>
          <w:szCs w:val="24"/>
        </w:rPr>
        <w:t>rregulluese</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60ED0BCA"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09158F">
        <w:rPr>
          <w:rFonts w:ascii="Times New Roman" w:hAnsi="Times New Roman"/>
          <w:color w:val="000000" w:themeColor="text1"/>
          <w:sz w:val="24"/>
          <w:szCs w:val="24"/>
        </w:rPr>
        <w:t>onitoron realizimin e planeve rregulluese dhe urbane në territorin e komunës</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00EA3468"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09158F">
        <w:rPr>
          <w:rFonts w:ascii="Times New Roman" w:hAnsi="Times New Roman"/>
          <w:color w:val="000000" w:themeColor="text1"/>
          <w:sz w:val="24"/>
          <w:szCs w:val="24"/>
        </w:rPr>
        <w:t>rezanton dokumentacionin e planifikimit hapësinor</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33E91C19"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09158F">
        <w:rPr>
          <w:rFonts w:ascii="Times New Roman" w:hAnsi="Times New Roman"/>
          <w:color w:val="000000" w:themeColor="text1"/>
          <w:sz w:val="24"/>
          <w:szCs w:val="24"/>
        </w:rPr>
        <w:t>onitoron hartimin e planeve rregulluese dhe urbane</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10E7CC45"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9158F">
        <w:rPr>
          <w:rFonts w:ascii="Times New Roman" w:hAnsi="Times New Roman"/>
          <w:color w:val="000000" w:themeColor="text1"/>
          <w:sz w:val="24"/>
          <w:szCs w:val="24"/>
        </w:rPr>
        <w:t>oordinon punën me projektuesit</w:t>
      </w:r>
      <w:r>
        <w:rPr>
          <w:rFonts w:ascii="Times New Roman" w:hAnsi="Times New Roman"/>
          <w:color w:val="000000" w:themeColor="text1"/>
          <w:sz w:val="24"/>
          <w:szCs w:val="24"/>
        </w:rPr>
        <w:t>,</w:t>
      </w:r>
    </w:p>
    <w:p w14:paraId="2794223C"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J</w:t>
      </w:r>
      <w:r w:rsidRPr="0009158F">
        <w:rPr>
          <w:rFonts w:ascii="Times New Roman" w:hAnsi="Times New Roman"/>
          <w:color w:val="000000" w:themeColor="text1"/>
          <w:sz w:val="24"/>
          <w:szCs w:val="24"/>
        </w:rPr>
        <w:t>ep vlerësime për harmonizimin e planeve urbanistike</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78F22B9A"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09158F">
        <w:rPr>
          <w:rFonts w:ascii="Times New Roman" w:hAnsi="Times New Roman"/>
          <w:color w:val="000000" w:themeColor="text1"/>
          <w:sz w:val="24"/>
          <w:szCs w:val="24"/>
        </w:rPr>
        <w:t>onitoron realizimin e projekteve infrastrukturore në terren</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7D7FA64B"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9158F">
        <w:rPr>
          <w:rFonts w:ascii="Times New Roman" w:hAnsi="Times New Roman"/>
          <w:color w:val="000000" w:themeColor="text1"/>
          <w:sz w:val="24"/>
          <w:szCs w:val="24"/>
        </w:rPr>
        <w:t xml:space="preserve">ryen punët lidhur me pranimin teknik dhe monitoron shfrytëzimin e objekteve të ndërtuara </w:t>
      </w:r>
      <w:r>
        <w:rPr>
          <w:rFonts w:ascii="Times New Roman" w:hAnsi="Times New Roman"/>
          <w:color w:val="000000" w:themeColor="text1"/>
          <w:sz w:val="24"/>
          <w:szCs w:val="24"/>
        </w:rPr>
        <w:t xml:space="preserve">komunale </w:t>
      </w:r>
      <w:r w:rsidRPr="0009158F">
        <w:rPr>
          <w:rFonts w:ascii="Times New Roman" w:hAnsi="Times New Roman"/>
          <w:color w:val="000000" w:themeColor="text1"/>
          <w:sz w:val="24"/>
          <w:szCs w:val="24"/>
        </w:rPr>
        <w:t>brenda afatit të garantuar</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251B90B2"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09158F">
        <w:rPr>
          <w:rFonts w:ascii="Times New Roman" w:hAnsi="Times New Roman"/>
          <w:color w:val="000000" w:themeColor="text1"/>
          <w:sz w:val="24"/>
          <w:szCs w:val="24"/>
        </w:rPr>
        <w:t>ërgatit planin për mbrojtjen e mjedisit në tërë territorin e komunës</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2D8AC379"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09158F">
        <w:rPr>
          <w:rFonts w:ascii="Times New Roman" w:hAnsi="Times New Roman"/>
          <w:color w:val="000000" w:themeColor="text1"/>
          <w:sz w:val="24"/>
          <w:szCs w:val="24"/>
        </w:rPr>
        <w:t>ropozon dhe realizon projekte për përmirësimin e mjedisit</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3F79C562"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09158F">
        <w:rPr>
          <w:rFonts w:ascii="Times New Roman" w:hAnsi="Times New Roman"/>
          <w:color w:val="000000" w:themeColor="text1"/>
          <w:sz w:val="24"/>
          <w:szCs w:val="24"/>
        </w:rPr>
        <w:t>ë bashkëpunim me inspektorin e mbrojtjes së mjedisit përgatit udhëzime për mbrojtjen e mjedisit</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3D9624EE"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9158F">
        <w:rPr>
          <w:rFonts w:ascii="Times New Roman" w:hAnsi="Times New Roman"/>
          <w:color w:val="000000" w:themeColor="text1"/>
          <w:sz w:val="24"/>
          <w:szCs w:val="24"/>
        </w:rPr>
        <w:t>ryen analiza të gjendjes ekzistuese të resurseve natyrore, cilësisë dhe kualitetit të resurseve natyrore</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4413A09E" w14:textId="77777777" w:rsidR="006E0105" w:rsidRPr="0009158F"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09158F">
        <w:rPr>
          <w:rFonts w:ascii="Times New Roman" w:hAnsi="Times New Roman"/>
          <w:color w:val="000000" w:themeColor="text1"/>
          <w:sz w:val="24"/>
          <w:szCs w:val="24"/>
        </w:rPr>
        <w:t>ërgatit bazën e të dhënave për ndotësit në territorin e komunës</w:t>
      </w:r>
      <w:r>
        <w:rPr>
          <w:rFonts w:ascii="Times New Roman" w:hAnsi="Times New Roman"/>
          <w:color w:val="000000" w:themeColor="text1"/>
          <w:sz w:val="24"/>
          <w:szCs w:val="24"/>
        </w:rPr>
        <w:t>,</w:t>
      </w:r>
      <w:r w:rsidRPr="0009158F">
        <w:rPr>
          <w:rFonts w:ascii="Times New Roman" w:hAnsi="Times New Roman"/>
          <w:color w:val="000000" w:themeColor="text1"/>
          <w:sz w:val="24"/>
          <w:szCs w:val="24"/>
        </w:rPr>
        <w:t xml:space="preserve"> </w:t>
      </w:r>
    </w:p>
    <w:p w14:paraId="4005A54A" w14:textId="77777777" w:rsidR="006E0105"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L</w:t>
      </w:r>
      <w:r w:rsidRPr="0009158F">
        <w:rPr>
          <w:rFonts w:ascii="Times New Roman" w:hAnsi="Times New Roman"/>
          <w:color w:val="000000" w:themeColor="text1"/>
          <w:sz w:val="24"/>
          <w:szCs w:val="24"/>
        </w:rPr>
        <w:t>ëshon leja komunale për mbrojtjen e mjedisit</w:t>
      </w:r>
      <w:r>
        <w:rPr>
          <w:rFonts w:ascii="Times New Roman" w:hAnsi="Times New Roman"/>
          <w:color w:val="000000" w:themeColor="text1"/>
          <w:sz w:val="24"/>
          <w:szCs w:val="24"/>
        </w:rPr>
        <w:t>,</w:t>
      </w:r>
    </w:p>
    <w:p w14:paraId="33A2E432" w14:textId="77777777" w:rsidR="006E0105" w:rsidRPr="00092D70"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w:t>
      </w:r>
      <w:r>
        <w:rPr>
          <w:rFonts w:ascii="Times New Roman" w:hAnsi="Times New Roman"/>
          <w:color w:val="000000" w:themeColor="text1"/>
          <w:sz w:val="24"/>
          <w:szCs w:val="24"/>
        </w:rPr>
        <w:t xml:space="preserve"> H</w:t>
      </w:r>
      <w:r w:rsidRPr="00092D70">
        <w:rPr>
          <w:rFonts w:ascii="Times New Roman" w:hAnsi="Times New Roman"/>
          <w:color w:val="000000" w:themeColor="text1"/>
          <w:sz w:val="24"/>
          <w:szCs w:val="24"/>
        </w:rPr>
        <w:t>arton dhe merr aktvendime për lejen ndërtimore dhe aktvendime për ndërtimin e objekteve dhe mbikëqyrjen e punimeve</w:t>
      </w:r>
      <w:r>
        <w:rPr>
          <w:rFonts w:ascii="Times New Roman" w:hAnsi="Times New Roman"/>
          <w:color w:val="000000" w:themeColor="text1"/>
          <w:sz w:val="24"/>
          <w:szCs w:val="24"/>
        </w:rPr>
        <w:t>,</w:t>
      </w:r>
      <w:r w:rsidRPr="00092D70">
        <w:rPr>
          <w:rFonts w:ascii="Times New Roman" w:hAnsi="Times New Roman"/>
          <w:color w:val="000000" w:themeColor="text1"/>
          <w:sz w:val="24"/>
          <w:szCs w:val="24"/>
        </w:rPr>
        <w:t xml:space="preserve"> </w:t>
      </w:r>
    </w:p>
    <w:p w14:paraId="0B19239D" w14:textId="77777777" w:rsidR="006E0105" w:rsidRPr="00092D70"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w:t>
      </w:r>
      <w:r>
        <w:rPr>
          <w:rFonts w:ascii="Times New Roman" w:hAnsi="Times New Roman"/>
          <w:color w:val="000000" w:themeColor="text1"/>
          <w:sz w:val="24"/>
          <w:szCs w:val="24"/>
        </w:rPr>
        <w:t xml:space="preserve"> L</w:t>
      </w:r>
      <w:r w:rsidRPr="00092D70">
        <w:rPr>
          <w:rFonts w:ascii="Times New Roman" w:hAnsi="Times New Roman"/>
          <w:color w:val="000000" w:themeColor="text1"/>
          <w:sz w:val="24"/>
          <w:szCs w:val="24"/>
        </w:rPr>
        <w:t xml:space="preserve">ëshon leje </w:t>
      </w:r>
      <w:r>
        <w:rPr>
          <w:rFonts w:ascii="Times New Roman" w:hAnsi="Times New Roman"/>
          <w:color w:val="000000" w:themeColor="text1"/>
          <w:sz w:val="24"/>
          <w:szCs w:val="24"/>
        </w:rPr>
        <w:t xml:space="preserve">të </w:t>
      </w:r>
      <w:r w:rsidRPr="00092D70">
        <w:rPr>
          <w:rFonts w:ascii="Times New Roman" w:hAnsi="Times New Roman"/>
          <w:color w:val="000000" w:themeColor="text1"/>
          <w:sz w:val="24"/>
          <w:szCs w:val="24"/>
        </w:rPr>
        <w:t>përdorimi</w:t>
      </w:r>
      <w:r>
        <w:rPr>
          <w:rFonts w:ascii="Times New Roman" w:hAnsi="Times New Roman"/>
          <w:color w:val="000000" w:themeColor="text1"/>
          <w:sz w:val="24"/>
          <w:szCs w:val="24"/>
        </w:rPr>
        <w:t>t</w:t>
      </w:r>
      <w:r w:rsidRPr="00092D70">
        <w:rPr>
          <w:rFonts w:ascii="Times New Roman" w:hAnsi="Times New Roman"/>
          <w:color w:val="000000" w:themeColor="text1"/>
          <w:sz w:val="24"/>
          <w:szCs w:val="24"/>
        </w:rPr>
        <w:t xml:space="preserve"> për objekte në procedurën e legalizimit dhe kryen të gjitha procedurat e nevojshme për legalizim</w:t>
      </w:r>
      <w:r>
        <w:rPr>
          <w:rFonts w:ascii="Times New Roman" w:hAnsi="Times New Roman"/>
          <w:color w:val="000000" w:themeColor="text1"/>
          <w:sz w:val="24"/>
          <w:szCs w:val="24"/>
        </w:rPr>
        <w:t>,</w:t>
      </w:r>
      <w:r w:rsidRPr="00092D70">
        <w:rPr>
          <w:rFonts w:ascii="Times New Roman" w:hAnsi="Times New Roman"/>
          <w:color w:val="000000" w:themeColor="text1"/>
          <w:sz w:val="24"/>
          <w:szCs w:val="24"/>
        </w:rPr>
        <w:t xml:space="preserve"> </w:t>
      </w:r>
    </w:p>
    <w:p w14:paraId="5E780285" w14:textId="77777777" w:rsidR="006E0105" w:rsidRPr="00092D70"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 xml:space="preserve">- </w:t>
      </w:r>
      <w:r>
        <w:rPr>
          <w:rFonts w:ascii="Times New Roman" w:hAnsi="Times New Roman"/>
          <w:color w:val="000000" w:themeColor="text1"/>
          <w:sz w:val="24"/>
          <w:szCs w:val="24"/>
        </w:rPr>
        <w:t>V</w:t>
      </w:r>
      <w:r w:rsidRPr="00092D70">
        <w:rPr>
          <w:rFonts w:ascii="Times New Roman" w:hAnsi="Times New Roman"/>
          <w:color w:val="000000" w:themeColor="text1"/>
          <w:sz w:val="24"/>
          <w:szCs w:val="24"/>
        </w:rPr>
        <w:t xml:space="preserve">erifikon përputhshmërinë e projekteve të mëdha me </w:t>
      </w:r>
      <w:r>
        <w:rPr>
          <w:rFonts w:ascii="Times New Roman" w:hAnsi="Times New Roman"/>
          <w:color w:val="000000" w:themeColor="text1"/>
          <w:sz w:val="24"/>
          <w:szCs w:val="24"/>
        </w:rPr>
        <w:t>kushtet e lëshuara ndërtimore,</w:t>
      </w:r>
    </w:p>
    <w:p w14:paraId="3D0582E8" w14:textId="77777777" w:rsidR="006E0105" w:rsidRPr="00092D70"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w:t>
      </w:r>
      <w:r>
        <w:rPr>
          <w:rFonts w:ascii="Times New Roman" w:hAnsi="Times New Roman"/>
          <w:color w:val="000000" w:themeColor="text1"/>
          <w:sz w:val="24"/>
          <w:szCs w:val="24"/>
        </w:rPr>
        <w:t xml:space="preserve"> L</w:t>
      </w:r>
      <w:r w:rsidRPr="00092D70">
        <w:rPr>
          <w:rFonts w:ascii="Times New Roman" w:hAnsi="Times New Roman"/>
          <w:color w:val="000000" w:themeColor="text1"/>
          <w:sz w:val="24"/>
          <w:szCs w:val="24"/>
        </w:rPr>
        <w:t>ëshon leje për rrënimin e objekteve</w:t>
      </w:r>
      <w:r>
        <w:rPr>
          <w:rFonts w:ascii="Times New Roman" w:hAnsi="Times New Roman"/>
          <w:color w:val="000000" w:themeColor="text1"/>
          <w:sz w:val="24"/>
          <w:szCs w:val="24"/>
        </w:rPr>
        <w:t>,</w:t>
      </w:r>
      <w:r w:rsidRPr="00092D70">
        <w:rPr>
          <w:rFonts w:ascii="Times New Roman" w:hAnsi="Times New Roman"/>
          <w:color w:val="000000" w:themeColor="text1"/>
          <w:sz w:val="24"/>
          <w:szCs w:val="24"/>
        </w:rPr>
        <w:t xml:space="preserve"> </w:t>
      </w:r>
    </w:p>
    <w:p w14:paraId="177BC8EA" w14:textId="77777777" w:rsidR="006E0105" w:rsidRPr="00092D70"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092D70">
        <w:rPr>
          <w:rFonts w:ascii="Times New Roman" w:hAnsi="Times New Roman"/>
          <w:color w:val="000000" w:themeColor="text1"/>
          <w:sz w:val="24"/>
          <w:szCs w:val="24"/>
        </w:rPr>
        <w:t>ban librin e të dhënave për lejet e lëshuara të përdorimit</w:t>
      </w:r>
      <w:r>
        <w:rPr>
          <w:rFonts w:ascii="Times New Roman" w:hAnsi="Times New Roman"/>
          <w:color w:val="000000" w:themeColor="text1"/>
          <w:sz w:val="24"/>
          <w:szCs w:val="24"/>
        </w:rPr>
        <w:t>,</w:t>
      </w:r>
    </w:p>
    <w:p w14:paraId="02D76931" w14:textId="77777777" w:rsidR="006E0105" w:rsidRDefault="006E0105" w:rsidP="006E0105">
      <w:pPr>
        <w:contextualSpacing/>
        <w:jc w:val="both"/>
        <w:rPr>
          <w:rFonts w:ascii="Times New Roman" w:hAnsi="Times New Roman"/>
          <w:color w:val="000000" w:themeColor="text1"/>
          <w:sz w:val="24"/>
          <w:szCs w:val="24"/>
        </w:rPr>
      </w:pPr>
      <w:r w:rsidRPr="00092D70">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092D70">
        <w:rPr>
          <w:rFonts w:ascii="Times New Roman" w:hAnsi="Times New Roman"/>
          <w:color w:val="000000" w:themeColor="text1"/>
          <w:sz w:val="24"/>
          <w:szCs w:val="24"/>
        </w:rPr>
        <w:t xml:space="preserve">enaxhon procedurën për lëshimin e aktvendimeve për </w:t>
      </w:r>
      <w:r>
        <w:rPr>
          <w:rFonts w:ascii="Times New Roman" w:hAnsi="Times New Roman"/>
          <w:color w:val="000000" w:themeColor="text1"/>
          <w:sz w:val="24"/>
          <w:szCs w:val="24"/>
        </w:rPr>
        <w:t>kushtet ndërtimore,</w:t>
      </w:r>
    </w:p>
    <w:p w14:paraId="1CEB2869" w14:textId="77777777" w:rsidR="006E0105" w:rsidRDefault="006E0105" w:rsidP="006E0105">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Zbaton procedurën e legalizimit,</w:t>
      </w:r>
    </w:p>
    <w:p w14:paraId="047A130D" w14:textId="77777777" w:rsidR="006E0105" w:rsidRPr="00243651" w:rsidRDefault="006E0105" w:rsidP="006E0105">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243651">
        <w:rPr>
          <w:rFonts w:ascii="Times New Roman" w:hAnsi="Times New Roman"/>
          <w:color w:val="000000" w:themeColor="text1"/>
          <w:sz w:val="24"/>
          <w:szCs w:val="24"/>
        </w:rPr>
        <w:t>Largon pengesat për promovimin e efikasitetit të energjisë</w:t>
      </w:r>
      <w:r>
        <w:rPr>
          <w:rFonts w:ascii="Times New Roman" w:hAnsi="Times New Roman"/>
          <w:color w:val="000000" w:themeColor="text1"/>
          <w:sz w:val="24"/>
          <w:szCs w:val="24"/>
        </w:rPr>
        <w:t>,</w:t>
      </w:r>
    </w:p>
    <w:p w14:paraId="5A39881A" w14:textId="77777777" w:rsidR="006E0105" w:rsidRPr="00243651" w:rsidRDefault="006E0105" w:rsidP="006E0105">
      <w:pPr>
        <w:contextualSpacing/>
        <w:jc w:val="both"/>
        <w:rPr>
          <w:rFonts w:ascii="Times New Roman" w:hAnsi="Times New Roman"/>
          <w:color w:val="000000" w:themeColor="text1"/>
          <w:sz w:val="24"/>
          <w:szCs w:val="24"/>
        </w:rPr>
      </w:pPr>
      <w:r w:rsidRPr="00243651">
        <w:rPr>
          <w:rFonts w:ascii="Times New Roman" w:hAnsi="Times New Roman"/>
          <w:color w:val="000000" w:themeColor="text1"/>
          <w:sz w:val="24"/>
          <w:szCs w:val="24"/>
        </w:rPr>
        <w:t>- Vë në funksion teknologjinë me efikasitet të lartë të energjisë, sistemet moderne të matjes dhe kontrollit dhe sistemet e menaxhimit të energjisë,</w:t>
      </w:r>
    </w:p>
    <w:p w14:paraId="6C2737FE" w14:textId="77777777" w:rsidR="006E0105" w:rsidRPr="00243651" w:rsidRDefault="006E0105" w:rsidP="006E0105">
      <w:pPr>
        <w:contextualSpacing/>
        <w:jc w:val="both"/>
        <w:rPr>
          <w:rFonts w:ascii="Times New Roman" w:hAnsi="Times New Roman"/>
          <w:color w:val="000000" w:themeColor="text1"/>
          <w:sz w:val="24"/>
          <w:szCs w:val="24"/>
        </w:rPr>
      </w:pPr>
      <w:r w:rsidRPr="00243651">
        <w:rPr>
          <w:rFonts w:ascii="Times New Roman" w:hAnsi="Times New Roman"/>
          <w:color w:val="000000" w:themeColor="text1"/>
          <w:sz w:val="24"/>
          <w:szCs w:val="24"/>
        </w:rPr>
        <w:t>- Zbaton metoda moderne të menaxhimit të energjisë dhe promovon përdorimin e pajisjeve dhe makinerive efikase, si dhe të burimeve të rinovueshme të energjisë,</w:t>
      </w:r>
    </w:p>
    <w:p w14:paraId="379BF05A" w14:textId="77777777" w:rsidR="006E0105" w:rsidRPr="00243651" w:rsidRDefault="006E0105" w:rsidP="006E0105">
      <w:pPr>
        <w:contextualSpacing/>
        <w:jc w:val="both"/>
        <w:rPr>
          <w:rFonts w:ascii="Times New Roman" w:hAnsi="Times New Roman"/>
          <w:color w:val="000000" w:themeColor="text1"/>
          <w:sz w:val="24"/>
          <w:szCs w:val="24"/>
        </w:rPr>
      </w:pPr>
      <w:r w:rsidRPr="00243651">
        <w:rPr>
          <w:rFonts w:ascii="Times New Roman" w:hAnsi="Times New Roman"/>
          <w:color w:val="000000" w:themeColor="text1"/>
          <w:sz w:val="24"/>
          <w:szCs w:val="24"/>
        </w:rPr>
        <w:t xml:space="preserve">- Bashkëpunon me </w:t>
      </w:r>
      <w:r>
        <w:rPr>
          <w:rFonts w:ascii="Times New Roman" w:hAnsi="Times New Roman"/>
          <w:color w:val="000000" w:themeColor="text1"/>
          <w:sz w:val="24"/>
          <w:szCs w:val="24"/>
        </w:rPr>
        <w:t>konsumatorët</w:t>
      </w:r>
      <w:r w:rsidRPr="00243651">
        <w:rPr>
          <w:rFonts w:ascii="Times New Roman" w:hAnsi="Times New Roman"/>
          <w:color w:val="000000" w:themeColor="text1"/>
          <w:sz w:val="24"/>
          <w:szCs w:val="24"/>
        </w:rPr>
        <w:t xml:space="preserve"> e fundit të energjisë, prodhuesit, furnizuesit me pakicë, shpërndarësit e energjisë dhe institucionet dhe autoritetet publike,</w:t>
      </w:r>
    </w:p>
    <w:p w14:paraId="746087E1" w14:textId="77777777" w:rsidR="006E0105" w:rsidRPr="0009158F" w:rsidRDefault="006E0105" w:rsidP="006E0105">
      <w:pPr>
        <w:contextualSpacing/>
        <w:jc w:val="both"/>
        <w:rPr>
          <w:rFonts w:ascii="Times New Roman" w:hAnsi="Times New Roman"/>
          <w:color w:val="000000" w:themeColor="text1"/>
          <w:sz w:val="24"/>
          <w:szCs w:val="24"/>
        </w:rPr>
      </w:pPr>
      <w:r w:rsidRPr="00243651">
        <w:rPr>
          <w:rFonts w:ascii="Times New Roman" w:hAnsi="Times New Roman"/>
          <w:color w:val="000000" w:themeColor="text1"/>
          <w:sz w:val="24"/>
          <w:szCs w:val="24"/>
        </w:rPr>
        <w:t>- Edukon dhe ndërgjegjëson konsumatorët e energjisë për rëndësinë dhe përfitimet e zbatimit të masave për rritjen e efiçencës së energjisë dhe promovon kërkimin bazë dhe të aplikuar në fushën e efiçiencës së energjisë</w:t>
      </w:r>
      <w:r>
        <w:rPr>
          <w:rFonts w:ascii="Times New Roman" w:hAnsi="Times New Roman"/>
          <w:color w:val="000000" w:themeColor="text1"/>
          <w:sz w:val="24"/>
          <w:szCs w:val="24"/>
        </w:rPr>
        <w:t>,</w:t>
      </w:r>
    </w:p>
    <w:p w14:paraId="3649C51D" w14:textId="77777777" w:rsidR="006E0105" w:rsidRDefault="006E0105" w:rsidP="006E0105">
      <w:pPr>
        <w:contextualSpacing/>
        <w:jc w:val="both"/>
        <w:rPr>
          <w:rFonts w:ascii="Times New Roman" w:hAnsi="Times New Roman"/>
          <w:color w:val="000000" w:themeColor="text1"/>
          <w:sz w:val="24"/>
          <w:szCs w:val="24"/>
        </w:rPr>
      </w:pPr>
      <w:r w:rsidRPr="0009158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9158F">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3652417F" w14:textId="77777777" w:rsidR="006438BC" w:rsidRDefault="006438BC" w:rsidP="006E0105">
      <w:pPr>
        <w:contextualSpacing/>
        <w:jc w:val="both"/>
        <w:rPr>
          <w:rFonts w:ascii="Times New Roman" w:hAnsi="Times New Roman"/>
          <w:color w:val="000000" w:themeColor="text1"/>
          <w:sz w:val="24"/>
          <w:szCs w:val="24"/>
        </w:rPr>
      </w:pPr>
    </w:p>
    <w:p w14:paraId="6B009C1B" w14:textId="0078A77F" w:rsidR="00454503" w:rsidRPr="005B68B4" w:rsidRDefault="006438BC" w:rsidP="00454503">
      <w:pPr>
        <w:contextualSpacing/>
        <w:jc w:val="both"/>
        <w:rPr>
          <w:rFonts w:ascii="Times New Roman" w:hAnsi="Times New Roman"/>
          <w:color w:val="000000" w:themeColor="text1"/>
          <w:sz w:val="24"/>
          <w:szCs w:val="24"/>
        </w:rPr>
      </w:pPr>
      <w:r w:rsidRPr="001E31C4">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w:t>
      </w:r>
      <w:r w:rsidR="00454503">
        <w:rPr>
          <w:rFonts w:ascii="Times New Roman" w:hAnsi="Times New Roman"/>
          <w:color w:val="000000" w:themeColor="text1"/>
          <w:sz w:val="24"/>
          <w:szCs w:val="24"/>
        </w:rPr>
        <w:t xml:space="preserve">Sektori </w:t>
      </w:r>
      <w:r w:rsidR="00454503" w:rsidRPr="00454503">
        <w:rPr>
          <w:rFonts w:ascii="Times New Roman" w:hAnsi="Times New Roman"/>
          <w:color w:val="000000" w:themeColor="text1"/>
          <w:sz w:val="24"/>
          <w:szCs w:val="24"/>
        </w:rPr>
        <w:t xml:space="preserve">për Planifikim, Urbanizëm dhe Mbrojtjen e Mjedisit </w:t>
      </w:r>
      <w:r w:rsidR="00454503" w:rsidRPr="005B68B4">
        <w:rPr>
          <w:rFonts w:ascii="Times New Roman" w:hAnsi="Times New Roman"/>
          <w:color w:val="000000" w:themeColor="text1"/>
          <w:sz w:val="24"/>
          <w:szCs w:val="24"/>
        </w:rPr>
        <w:t xml:space="preserve">udhëhiqet nga </w:t>
      </w:r>
      <w:r w:rsidR="00454503">
        <w:rPr>
          <w:rFonts w:ascii="Times New Roman" w:hAnsi="Times New Roman"/>
          <w:color w:val="000000" w:themeColor="text1"/>
          <w:sz w:val="24"/>
          <w:szCs w:val="24"/>
        </w:rPr>
        <w:t xml:space="preserve">udhëheqësi i Sektorit </w:t>
      </w:r>
      <w:r w:rsidR="00454503" w:rsidRPr="00454503">
        <w:rPr>
          <w:rFonts w:ascii="Times New Roman" w:hAnsi="Times New Roman"/>
          <w:color w:val="000000" w:themeColor="text1"/>
          <w:sz w:val="24"/>
          <w:szCs w:val="24"/>
        </w:rPr>
        <w:t>për Planifikim, Urbanizëm dhe Mbrojtjen e Mjedisit</w:t>
      </w:r>
      <w:r w:rsidR="00454503" w:rsidRPr="005B68B4">
        <w:rPr>
          <w:rFonts w:ascii="Times New Roman" w:hAnsi="Times New Roman"/>
          <w:color w:val="000000" w:themeColor="text1"/>
          <w:sz w:val="24"/>
          <w:szCs w:val="24"/>
        </w:rPr>
        <w:t xml:space="preserve">, i cili për punën e tij i përgjigjet drejtorit të Drejtorisë për </w:t>
      </w:r>
      <w:r w:rsidR="00B17264" w:rsidRPr="00B17264">
        <w:rPr>
          <w:rFonts w:ascii="Times New Roman" w:hAnsi="Times New Roman"/>
          <w:color w:val="000000" w:themeColor="text1"/>
          <w:sz w:val="24"/>
          <w:szCs w:val="24"/>
        </w:rPr>
        <w:t>Planifikim, Urbanizëm dhe Mbrojtjen e Mjedisit</w:t>
      </w:r>
      <w:r w:rsidR="00454503">
        <w:rPr>
          <w:rFonts w:ascii="Times New Roman" w:hAnsi="Times New Roman"/>
          <w:color w:val="000000" w:themeColor="text1"/>
          <w:sz w:val="24"/>
          <w:szCs w:val="24"/>
        </w:rPr>
        <w:t>.</w:t>
      </w:r>
    </w:p>
    <w:p w14:paraId="1171A608" w14:textId="77777777" w:rsidR="00454503" w:rsidRPr="005B68B4" w:rsidRDefault="00454503" w:rsidP="00454503">
      <w:pPr>
        <w:contextualSpacing/>
        <w:jc w:val="both"/>
        <w:rPr>
          <w:rFonts w:ascii="Times New Roman" w:hAnsi="Times New Roman"/>
          <w:color w:val="000000" w:themeColor="text1"/>
          <w:sz w:val="24"/>
          <w:szCs w:val="24"/>
        </w:rPr>
      </w:pPr>
    </w:p>
    <w:p w14:paraId="4FFB3BE0" w14:textId="6C3AA450" w:rsidR="00454503" w:rsidRDefault="00454503" w:rsidP="00454503">
      <w:pPr>
        <w:contextualSpacing/>
        <w:jc w:val="both"/>
        <w:rPr>
          <w:rFonts w:ascii="Times New Roman" w:hAnsi="Times New Roman"/>
          <w:color w:val="000000" w:themeColor="text1"/>
          <w:sz w:val="24"/>
          <w:szCs w:val="24"/>
        </w:rPr>
      </w:pPr>
      <w:r w:rsidRPr="001E31C4">
        <w:rPr>
          <w:rFonts w:ascii="Times New Roman" w:hAnsi="Times New Roman"/>
          <w:b/>
          <w:bCs/>
          <w:color w:val="000000" w:themeColor="text1"/>
          <w:sz w:val="24"/>
          <w:szCs w:val="24"/>
        </w:rPr>
        <w:t>1.4.</w:t>
      </w:r>
      <w:r w:rsidRPr="005B68B4">
        <w:rPr>
          <w:rFonts w:ascii="Times New Roman" w:hAnsi="Times New Roman"/>
          <w:color w:val="000000" w:themeColor="text1"/>
          <w:sz w:val="24"/>
          <w:szCs w:val="24"/>
        </w:rPr>
        <w:t xml:space="preserve"> Numri i punonjësve i paraparë në </w:t>
      </w:r>
      <w:r>
        <w:rPr>
          <w:rFonts w:ascii="Times New Roman" w:hAnsi="Times New Roman"/>
          <w:color w:val="000000" w:themeColor="text1"/>
          <w:sz w:val="24"/>
          <w:szCs w:val="24"/>
        </w:rPr>
        <w:t xml:space="preserve">Sektorin për </w:t>
      </w:r>
      <w:r w:rsidR="00150BB4" w:rsidRPr="00150BB4">
        <w:rPr>
          <w:rFonts w:ascii="Times New Roman" w:hAnsi="Times New Roman"/>
          <w:color w:val="000000" w:themeColor="text1"/>
          <w:sz w:val="24"/>
          <w:szCs w:val="24"/>
        </w:rPr>
        <w:t xml:space="preserve">Planifikim, Urbanizëm dhe Mbrojtjen e Mjedisit </w:t>
      </w:r>
      <w:r w:rsidRPr="005B68B4">
        <w:rPr>
          <w:rFonts w:ascii="Times New Roman" w:hAnsi="Times New Roman"/>
          <w:color w:val="000000" w:themeColor="text1"/>
          <w:sz w:val="24"/>
          <w:szCs w:val="24"/>
        </w:rPr>
        <w:t xml:space="preserve">është </w:t>
      </w:r>
      <w:r>
        <w:rPr>
          <w:rFonts w:ascii="Times New Roman" w:hAnsi="Times New Roman"/>
          <w:color w:val="000000" w:themeColor="text1"/>
          <w:sz w:val="24"/>
          <w:szCs w:val="24"/>
        </w:rPr>
        <w:t>6</w:t>
      </w:r>
      <w:r w:rsidRPr="005B68B4">
        <w:rPr>
          <w:rFonts w:ascii="Times New Roman" w:hAnsi="Times New Roman"/>
          <w:color w:val="000000" w:themeColor="text1"/>
          <w:sz w:val="24"/>
          <w:szCs w:val="24"/>
        </w:rPr>
        <w:t>.</w:t>
      </w:r>
    </w:p>
    <w:p w14:paraId="43C33467" w14:textId="67CB64C4" w:rsidR="00E93C93" w:rsidRPr="00056A7C" w:rsidRDefault="002B13A6" w:rsidP="00895312">
      <w:pPr>
        <w:pStyle w:val="ListParagraph"/>
        <w:numPr>
          <w:ilvl w:val="0"/>
          <w:numId w:val="85"/>
        </w:numPr>
        <w:rPr>
          <w:rFonts w:ascii="Times New Roman" w:hAnsi="Times New Roman"/>
          <w:b/>
          <w:sz w:val="24"/>
          <w:szCs w:val="24"/>
        </w:rPr>
      </w:pPr>
      <w:r>
        <w:rPr>
          <w:rFonts w:ascii="Times New Roman" w:hAnsi="Times New Roman"/>
          <w:b/>
          <w:sz w:val="24"/>
          <w:szCs w:val="24"/>
          <w:lang w:val="sq-AL"/>
        </w:rPr>
        <w:t xml:space="preserve">Sektori për Banim Social </w:t>
      </w:r>
    </w:p>
    <w:p w14:paraId="4FA3F886" w14:textId="77777777" w:rsidR="00056A7C" w:rsidRDefault="00056A7C" w:rsidP="00056A7C">
      <w:pPr>
        <w:pStyle w:val="NoSpacing"/>
        <w:jc w:val="both"/>
        <w:rPr>
          <w:rFonts w:ascii="Times New Roman" w:hAnsi="Times New Roman"/>
          <w:sz w:val="24"/>
          <w:szCs w:val="24"/>
        </w:rPr>
      </w:pPr>
      <w:r w:rsidRPr="00CF0FB3">
        <w:rPr>
          <w:rFonts w:ascii="Times New Roman" w:hAnsi="Times New Roman"/>
          <w:b/>
          <w:sz w:val="24"/>
          <w:szCs w:val="24"/>
        </w:rPr>
        <w:t>2.1.</w:t>
      </w:r>
      <w:r w:rsidRPr="00050329">
        <w:rPr>
          <w:rFonts w:ascii="Times New Roman" w:hAnsi="Times New Roman"/>
          <w:bCs/>
          <w:sz w:val="24"/>
          <w:szCs w:val="24"/>
        </w:rPr>
        <w:t xml:space="preserve"> Misioni i Sektorit për Banim Social</w:t>
      </w:r>
      <w:r w:rsidRPr="00CC3881">
        <w:rPr>
          <w:rFonts w:ascii="Times New Roman" w:hAnsi="Times New Roman"/>
          <w:sz w:val="24"/>
          <w:szCs w:val="24"/>
        </w:rPr>
        <w:t xml:space="preserve"> është </w:t>
      </w:r>
      <w:r>
        <w:rPr>
          <w:rFonts w:ascii="Times New Roman" w:hAnsi="Times New Roman"/>
          <w:sz w:val="24"/>
          <w:szCs w:val="24"/>
        </w:rPr>
        <w:t>zbatimi i detyrave</w:t>
      </w:r>
      <w:r w:rsidRPr="00CC3881">
        <w:rPr>
          <w:rFonts w:ascii="Times New Roman" w:hAnsi="Times New Roman"/>
          <w:sz w:val="24"/>
          <w:szCs w:val="24"/>
        </w:rPr>
        <w:t xml:space="preserve"> dhe respektimi i rregull</w:t>
      </w:r>
      <w:r>
        <w:rPr>
          <w:rFonts w:ascii="Times New Roman" w:hAnsi="Times New Roman"/>
          <w:sz w:val="24"/>
          <w:szCs w:val="24"/>
        </w:rPr>
        <w:t>ave</w:t>
      </w:r>
      <w:r w:rsidRPr="00CC3881">
        <w:rPr>
          <w:rFonts w:ascii="Times New Roman" w:hAnsi="Times New Roman"/>
          <w:sz w:val="24"/>
          <w:szCs w:val="24"/>
        </w:rPr>
        <w:t xml:space="preserve"> në fushën e </w:t>
      </w:r>
      <w:r>
        <w:rPr>
          <w:rFonts w:ascii="Times New Roman" w:hAnsi="Times New Roman"/>
          <w:sz w:val="24"/>
          <w:szCs w:val="24"/>
        </w:rPr>
        <w:t>banimit</w:t>
      </w:r>
      <w:r w:rsidRPr="00CC3881">
        <w:rPr>
          <w:rFonts w:ascii="Times New Roman" w:hAnsi="Times New Roman"/>
          <w:sz w:val="24"/>
          <w:szCs w:val="24"/>
        </w:rPr>
        <w:t xml:space="preserve"> social me qëllim </w:t>
      </w:r>
      <w:r>
        <w:rPr>
          <w:rFonts w:ascii="Times New Roman" w:hAnsi="Times New Roman"/>
          <w:sz w:val="24"/>
          <w:szCs w:val="24"/>
        </w:rPr>
        <w:t xml:space="preserve">të realizimit </w:t>
      </w:r>
      <w:r w:rsidRPr="00CC3881">
        <w:rPr>
          <w:rFonts w:ascii="Times New Roman" w:hAnsi="Times New Roman"/>
          <w:sz w:val="24"/>
          <w:szCs w:val="24"/>
        </w:rPr>
        <w:t>efektiv të programeve të kujdesit ndaj strehimit.</w:t>
      </w:r>
    </w:p>
    <w:p w14:paraId="3A9A372E" w14:textId="77777777" w:rsidR="007066CA" w:rsidRDefault="007066CA" w:rsidP="00056A7C">
      <w:pPr>
        <w:pStyle w:val="NoSpacing"/>
        <w:jc w:val="both"/>
        <w:rPr>
          <w:rFonts w:ascii="Times New Roman" w:hAnsi="Times New Roman"/>
          <w:sz w:val="24"/>
          <w:szCs w:val="24"/>
        </w:rPr>
      </w:pPr>
    </w:p>
    <w:p w14:paraId="44691C75" w14:textId="1819CC6F" w:rsidR="007066CA" w:rsidRPr="00050329" w:rsidRDefault="007066CA" w:rsidP="00056A7C">
      <w:pPr>
        <w:pStyle w:val="NoSpacing"/>
        <w:jc w:val="both"/>
        <w:rPr>
          <w:rFonts w:ascii="Times New Roman" w:hAnsi="Times New Roman"/>
          <w:sz w:val="24"/>
          <w:szCs w:val="24"/>
        </w:rPr>
      </w:pPr>
      <w:r w:rsidRPr="00CF0FB3">
        <w:rPr>
          <w:rFonts w:ascii="Times New Roman" w:hAnsi="Times New Roman"/>
          <w:b/>
          <w:bCs/>
          <w:sz w:val="24"/>
          <w:szCs w:val="24"/>
        </w:rPr>
        <w:t>2.2.</w:t>
      </w:r>
      <w:r w:rsidRPr="00050329">
        <w:rPr>
          <w:rFonts w:ascii="Times New Roman" w:hAnsi="Times New Roman"/>
          <w:sz w:val="24"/>
          <w:szCs w:val="24"/>
        </w:rPr>
        <w:t xml:space="preserve"> Detyrat dhe përgjegjësitë e Sektorit për Banim Social janë:</w:t>
      </w:r>
    </w:p>
    <w:p w14:paraId="0155AAE5" w14:textId="77777777" w:rsidR="007066CA" w:rsidRDefault="007066CA" w:rsidP="00EA496D">
      <w:pPr>
        <w:contextualSpacing/>
        <w:jc w:val="both"/>
        <w:rPr>
          <w:rFonts w:ascii="Times New Roman" w:hAnsi="Times New Roman"/>
          <w:sz w:val="24"/>
          <w:szCs w:val="24"/>
          <w:lang w:val="sq-AL"/>
        </w:rPr>
      </w:pPr>
    </w:p>
    <w:p w14:paraId="77FA9ED5" w14:textId="7AFE1AC3"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xml:space="preserve">- Identifikon nevojat për </w:t>
      </w:r>
      <w:r>
        <w:rPr>
          <w:rFonts w:ascii="Times New Roman" w:hAnsi="Times New Roman"/>
          <w:sz w:val="24"/>
          <w:szCs w:val="24"/>
          <w:lang w:val="sq-AL"/>
        </w:rPr>
        <w:t>banim</w:t>
      </w:r>
      <w:r w:rsidRPr="008B6C8F">
        <w:rPr>
          <w:rFonts w:ascii="Times New Roman" w:hAnsi="Times New Roman"/>
          <w:sz w:val="24"/>
          <w:szCs w:val="24"/>
          <w:lang w:val="sq-AL"/>
        </w:rPr>
        <w:t xml:space="preserve"> sipas programeve të zhvilluara,</w:t>
      </w:r>
    </w:p>
    <w:p w14:paraId="64AC47FD" w14:textId="77777777"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xml:space="preserve">- </w:t>
      </w:r>
      <w:r>
        <w:rPr>
          <w:rFonts w:ascii="Times New Roman" w:hAnsi="Times New Roman"/>
          <w:sz w:val="24"/>
          <w:szCs w:val="24"/>
          <w:lang w:val="sq-AL"/>
        </w:rPr>
        <w:t xml:space="preserve">Harton </w:t>
      </w:r>
      <w:r w:rsidRPr="008B6C8F">
        <w:rPr>
          <w:rFonts w:ascii="Times New Roman" w:hAnsi="Times New Roman"/>
          <w:sz w:val="24"/>
          <w:szCs w:val="24"/>
          <w:lang w:val="sq-AL"/>
        </w:rPr>
        <w:t xml:space="preserve">programe dhe projekte trevjeçare </w:t>
      </w:r>
      <w:r>
        <w:rPr>
          <w:rFonts w:ascii="Times New Roman" w:hAnsi="Times New Roman"/>
          <w:sz w:val="24"/>
          <w:szCs w:val="24"/>
          <w:lang w:val="sq-AL"/>
        </w:rPr>
        <w:t>të banimit,</w:t>
      </w:r>
      <w:r w:rsidRPr="008B6C8F">
        <w:rPr>
          <w:rFonts w:ascii="Times New Roman" w:hAnsi="Times New Roman"/>
          <w:sz w:val="24"/>
          <w:szCs w:val="24"/>
          <w:lang w:val="sq-AL"/>
        </w:rPr>
        <w:t xml:space="preserve"> duke u mbështetur në burime financiare</w:t>
      </w:r>
      <w:r>
        <w:rPr>
          <w:rFonts w:ascii="Times New Roman" w:hAnsi="Times New Roman"/>
          <w:sz w:val="24"/>
          <w:szCs w:val="24"/>
          <w:lang w:val="sq-AL"/>
        </w:rPr>
        <w:t>,</w:t>
      </w:r>
    </w:p>
    <w:p w14:paraId="4052A36E" w14:textId="77777777"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Sigurimi i zonave të ndërtimit dhe furnizimi i</w:t>
      </w:r>
      <w:r>
        <w:rPr>
          <w:rFonts w:ascii="Times New Roman" w:hAnsi="Times New Roman"/>
          <w:sz w:val="24"/>
          <w:szCs w:val="24"/>
          <w:lang w:val="sq-AL"/>
        </w:rPr>
        <w:t xml:space="preserve"> truallëve</w:t>
      </w:r>
      <w:r w:rsidRPr="008B6C8F">
        <w:rPr>
          <w:rFonts w:ascii="Times New Roman" w:hAnsi="Times New Roman"/>
          <w:sz w:val="24"/>
          <w:szCs w:val="24"/>
          <w:lang w:val="sq-AL"/>
        </w:rPr>
        <w:t xml:space="preserve"> me infrastrukturë, në zbatim të programeve të banimit</w:t>
      </w:r>
      <w:r>
        <w:rPr>
          <w:rFonts w:ascii="Times New Roman" w:hAnsi="Times New Roman"/>
          <w:sz w:val="24"/>
          <w:szCs w:val="24"/>
          <w:lang w:val="sq-AL"/>
        </w:rPr>
        <w:t>,</w:t>
      </w:r>
    </w:p>
    <w:p w14:paraId="3D5489BA" w14:textId="77777777"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Paraqitja e kërkesave për financimin e investimeve dhe subvencioneve të reja</w:t>
      </w:r>
      <w:r>
        <w:rPr>
          <w:rFonts w:ascii="Times New Roman" w:hAnsi="Times New Roman"/>
          <w:sz w:val="24"/>
          <w:szCs w:val="24"/>
          <w:lang w:val="sq-AL"/>
        </w:rPr>
        <w:t>,</w:t>
      </w:r>
    </w:p>
    <w:p w14:paraId="6F348B72" w14:textId="77777777"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xml:space="preserve">- Krijimi dhe menaxhimi i bazës së të dhënave për familjet që përfitojnë nga programet e </w:t>
      </w:r>
      <w:r>
        <w:rPr>
          <w:rFonts w:ascii="Times New Roman" w:hAnsi="Times New Roman"/>
          <w:sz w:val="24"/>
          <w:szCs w:val="24"/>
          <w:lang w:val="sq-AL"/>
        </w:rPr>
        <w:t>banimit,</w:t>
      </w:r>
    </w:p>
    <w:p w14:paraId="4DD67D50" w14:textId="77777777" w:rsidR="00EA496D" w:rsidRPr="008B6C8F"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xml:space="preserve">- Siguron ndërtimin, menaxhimin dhe mirëmbajtjen e </w:t>
      </w:r>
      <w:r>
        <w:rPr>
          <w:rFonts w:ascii="Times New Roman" w:hAnsi="Times New Roman"/>
          <w:sz w:val="24"/>
          <w:szCs w:val="24"/>
          <w:lang w:val="sq-AL"/>
        </w:rPr>
        <w:t>banesave,</w:t>
      </w:r>
    </w:p>
    <w:p w14:paraId="38924B4B" w14:textId="77777777" w:rsidR="00EA496D" w:rsidRDefault="00EA496D" w:rsidP="00EA496D">
      <w:pPr>
        <w:contextualSpacing/>
        <w:jc w:val="both"/>
        <w:rPr>
          <w:rFonts w:ascii="Times New Roman" w:hAnsi="Times New Roman"/>
          <w:sz w:val="24"/>
          <w:szCs w:val="24"/>
          <w:lang w:val="sq-AL"/>
        </w:rPr>
      </w:pPr>
      <w:r w:rsidRPr="008B6C8F">
        <w:rPr>
          <w:rFonts w:ascii="Times New Roman" w:hAnsi="Times New Roman"/>
          <w:sz w:val="24"/>
          <w:szCs w:val="24"/>
          <w:lang w:val="sq-AL"/>
        </w:rPr>
        <w:t xml:space="preserve">- Kryen detyra të tjera të nevojshme për funksionimin e </w:t>
      </w:r>
      <w:r>
        <w:rPr>
          <w:rFonts w:ascii="Times New Roman" w:hAnsi="Times New Roman"/>
          <w:sz w:val="24"/>
          <w:szCs w:val="24"/>
          <w:lang w:val="sq-AL"/>
        </w:rPr>
        <w:t>S</w:t>
      </w:r>
      <w:r w:rsidRPr="008B6C8F">
        <w:rPr>
          <w:rFonts w:ascii="Times New Roman" w:hAnsi="Times New Roman"/>
          <w:sz w:val="24"/>
          <w:szCs w:val="24"/>
          <w:lang w:val="sq-AL"/>
        </w:rPr>
        <w:t>ektorit.</w:t>
      </w:r>
    </w:p>
    <w:p w14:paraId="6E32B354" w14:textId="77777777" w:rsidR="00FD05D6" w:rsidRDefault="00FD05D6" w:rsidP="00EA496D">
      <w:pPr>
        <w:contextualSpacing/>
        <w:jc w:val="both"/>
        <w:rPr>
          <w:rFonts w:ascii="Times New Roman" w:hAnsi="Times New Roman"/>
          <w:sz w:val="24"/>
          <w:szCs w:val="24"/>
          <w:lang w:val="sq-AL"/>
        </w:rPr>
      </w:pPr>
    </w:p>
    <w:p w14:paraId="27EB9E18" w14:textId="1FDB537B" w:rsidR="001510FD" w:rsidRPr="001510FD" w:rsidRDefault="00FD05D6" w:rsidP="001510FD">
      <w:pPr>
        <w:contextualSpacing/>
        <w:jc w:val="both"/>
        <w:rPr>
          <w:rFonts w:ascii="Times New Roman" w:hAnsi="Times New Roman"/>
          <w:sz w:val="24"/>
          <w:szCs w:val="24"/>
          <w:lang w:val="sq-AL"/>
        </w:rPr>
      </w:pPr>
      <w:r w:rsidRPr="000C5258">
        <w:rPr>
          <w:rFonts w:ascii="Times New Roman" w:hAnsi="Times New Roman"/>
          <w:b/>
          <w:bCs/>
          <w:sz w:val="24"/>
          <w:szCs w:val="24"/>
          <w:lang w:val="sq-AL"/>
        </w:rPr>
        <w:t>2.3.</w:t>
      </w:r>
      <w:r>
        <w:rPr>
          <w:rFonts w:ascii="Times New Roman" w:hAnsi="Times New Roman"/>
          <w:sz w:val="24"/>
          <w:szCs w:val="24"/>
          <w:lang w:val="sq-AL"/>
        </w:rPr>
        <w:t xml:space="preserve"> </w:t>
      </w:r>
      <w:r w:rsidR="001510FD">
        <w:rPr>
          <w:rFonts w:ascii="Times New Roman" w:hAnsi="Times New Roman"/>
          <w:sz w:val="24"/>
          <w:szCs w:val="24"/>
          <w:lang w:val="sq-AL"/>
        </w:rPr>
        <w:t xml:space="preserve">Sektori për Banim Social </w:t>
      </w:r>
      <w:r w:rsidR="001510FD" w:rsidRPr="001510FD">
        <w:rPr>
          <w:rFonts w:ascii="Times New Roman" w:hAnsi="Times New Roman"/>
          <w:sz w:val="24"/>
          <w:szCs w:val="24"/>
          <w:lang w:val="sq-AL"/>
        </w:rPr>
        <w:t xml:space="preserve">udhëhiqet nga udhëheqësi i Sektorit për </w:t>
      </w:r>
      <w:r w:rsidR="001510FD">
        <w:rPr>
          <w:rFonts w:ascii="Times New Roman" w:hAnsi="Times New Roman"/>
          <w:sz w:val="24"/>
          <w:szCs w:val="24"/>
          <w:lang w:val="sq-AL"/>
        </w:rPr>
        <w:t>Banim Social</w:t>
      </w:r>
      <w:r w:rsidR="001510FD" w:rsidRPr="001510FD">
        <w:rPr>
          <w:rFonts w:ascii="Times New Roman" w:hAnsi="Times New Roman"/>
          <w:sz w:val="24"/>
          <w:szCs w:val="24"/>
          <w:lang w:val="sq-AL"/>
        </w:rPr>
        <w:t>, i cili për punën e tij i përgjigjet drejtorit të Drejtorisë për Planifikim, Urbanizëm dhe Mbrojtjen e Mjedisit.</w:t>
      </w:r>
    </w:p>
    <w:p w14:paraId="151CCA19" w14:textId="77777777" w:rsidR="001510FD" w:rsidRPr="001510FD" w:rsidRDefault="001510FD" w:rsidP="001510FD">
      <w:pPr>
        <w:contextualSpacing/>
        <w:jc w:val="both"/>
        <w:rPr>
          <w:rFonts w:ascii="Times New Roman" w:hAnsi="Times New Roman"/>
          <w:sz w:val="24"/>
          <w:szCs w:val="24"/>
          <w:lang w:val="sq-AL"/>
        </w:rPr>
      </w:pPr>
    </w:p>
    <w:p w14:paraId="3E54A8B2" w14:textId="4AF2A74C" w:rsidR="00FD05D6" w:rsidRDefault="000A704A" w:rsidP="001510FD">
      <w:pPr>
        <w:contextualSpacing/>
        <w:jc w:val="both"/>
        <w:rPr>
          <w:rFonts w:ascii="Times New Roman" w:hAnsi="Times New Roman"/>
          <w:sz w:val="24"/>
          <w:szCs w:val="24"/>
          <w:lang w:val="sq-AL"/>
        </w:rPr>
      </w:pPr>
      <w:r w:rsidRPr="000C5258">
        <w:rPr>
          <w:rFonts w:ascii="Times New Roman" w:hAnsi="Times New Roman"/>
          <w:b/>
          <w:bCs/>
          <w:sz w:val="24"/>
          <w:szCs w:val="24"/>
          <w:lang w:val="sq-AL"/>
        </w:rPr>
        <w:t>2</w:t>
      </w:r>
      <w:r w:rsidR="001510FD" w:rsidRPr="000C5258">
        <w:rPr>
          <w:rFonts w:ascii="Times New Roman" w:hAnsi="Times New Roman"/>
          <w:b/>
          <w:bCs/>
          <w:sz w:val="24"/>
          <w:szCs w:val="24"/>
          <w:lang w:val="sq-AL"/>
        </w:rPr>
        <w:t>.4.</w:t>
      </w:r>
      <w:r w:rsidR="001510FD" w:rsidRPr="001510FD">
        <w:rPr>
          <w:rFonts w:ascii="Times New Roman" w:hAnsi="Times New Roman"/>
          <w:sz w:val="24"/>
          <w:szCs w:val="24"/>
          <w:lang w:val="sq-AL"/>
        </w:rPr>
        <w:t xml:space="preserve"> Numri i punonjësve i paraparë në Sektorin për </w:t>
      </w:r>
      <w:r w:rsidR="00BD609A">
        <w:rPr>
          <w:rFonts w:ascii="Times New Roman" w:hAnsi="Times New Roman"/>
          <w:sz w:val="24"/>
          <w:szCs w:val="24"/>
          <w:lang w:val="sq-AL"/>
        </w:rPr>
        <w:t xml:space="preserve">Banim Social </w:t>
      </w:r>
      <w:r w:rsidR="001510FD" w:rsidRPr="001510FD">
        <w:rPr>
          <w:rFonts w:ascii="Times New Roman" w:hAnsi="Times New Roman"/>
          <w:sz w:val="24"/>
          <w:szCs w:val="24"/>
          <w:lang w:val="sq-AL"/>
        </w:rPr>
        <w:t xml:space="preserve">është </w:t>
      </w:r>
      <w:r w:rsidR="00BD609A">
        <w:rPr>
          <w:rFonts w:ascii="Times New Roman" w:hAnsi="Times New Roman"/>
          <w:sz w:val="24"/>
          <w:szCs w:val="24"/>
          <w:lang w:val="sq-AL"/>
        </w:rPr>
        <w:t>3</w:t>
      </w:r>
      <w:r w:rsidR="001510FD" w:rsidRPr="001510FD">
        <w:rPr>
          <w:rFonts w:ascii="Times New Roman" w:hAnsi="Times New Roman"/>
          <w:sz w:val="24"/>
          <w:szCs w:val="24"/>
          <w:lang w:val="sq-AL"/>
        </w:rPr>
        <w:t>.</w:t>
      </w:r>
    </w:p>
    <w:p w14:paraId="29FD50E7" w14:textId="77777777" w:rsidR="00BC3CBE" w:rsidRDefault="00BC3CBE" w:rsidP="001510FD">
      <w:pPr>
        <w:contextualSpacing/>
        <w:jc w:val="both"/>
        <w:rPr>
          <w:rFonts w:ascii="Times New Roman" w:hAnsi="Times New Roman"/>
          <w:sz w:val="24"/>
          <w:szCs w:val="24"/>
          <w:lang w:val="sq-AL"/>
        </w:rPr>
      </w:pPr>
    </w:p>
    <w:p w14:paraId="32A4338C" w14:textId="6B96C301" w:rsidR="00BC3CBE" w:rsidRPr="00F66811" w:rsidRDefault="00BC3CBE" w:rsidP="001510FD">
      <w:pPr>
        <w:contextualSpacing/>
        <w:jc w:val="both"/>
        <w:rPr>
          <w:rFonts w:ascii="Times New Roman" w:hAnsi="Times New Roman"/>
          <w:sz w:val="24"/>
          <w:szCs w:val="24"/>
          <w:lang w:val="sq-AL"/>
        </w:rPr>
      </w:pPr>
      <w:r w:rsidRPr="00BC3CBE">
        <w:rPr>
          <w:rFonts w:ascii="Times New Roman" w:hAnsi="Times New Roman"/>
          <w:b/>
          <w:bCs/>
          <w:sz w:val="24"/>
          <w:szCs w:val="24"/>
          <w:lang w:val="sq-AL"/>
        </w:rPr>
        <w:t>3</w:t>
      </w:r>
      <w:r>
        <w:rPr>
          <w:rFonts w:ascii="Times New Roman" w:hAnsi="Times New Roman"/>
          <w:sz w:val="24"/>
          <w:szCs w:val="24"/>
          <w:lang w:val="sq-AL"/>
        </w:rPr>
        <w:t xml:space="preserve">. Numri i punonjësve i paraparë në Drejtorinë </w:t>
      </w:r>
      <w:r w:rsidRPr="00BC3CBE">
        <w:rPr>
          <w:rFonts w:ascii="Times New Roman" w:hAnsi="Times New Roman"/>
          <w:sz w:val="24"/>
          <w:szCs w:val="24"/>
          <w:lang w:val="sq-AL"/>
        </w:rPr>
        <w:t>për Planifikim, Urbanizëm dhe Mbrojtjen e Mjedisit</w:t>
      </w:r>
      <w:r>
        <w:rPr>
          <w:rFonts w:ascii="Times New Roman" w:hAnsi="Times New Roman"/>
          <w:sz w:val="24"/>
          <w:szCs w:val="24"/>
          <w:lang w:val="sq-AL"/>
        </w:rPr>
        <w:t xml:space="preserve"> është </w:t>
      </w:r>
      <w:r w:rsidR="00D37294">
        <w:rPr>
          <w:rFonts w:ascii="Times New Roman" w:hAnsi="Times New Roman"/>
          <w:sz w:val="24"/>
          <w:szCs w:val="24"/>
          <w:lang w:val="sq-AL"/>
        </w:rPr>
        <w:t>10.</w:t>
      </w:r>
    </w:p>
    <w:p w14:paraId="5DDE2E2D" w14:textId="77777777" w:rsidR="00690D52" w:rsidRPr="0022611D" w:rsidRDefault="00690D52" w:rsidP="00CA1E18">
      <w:pPr>
        <w:contextualSpacing/>
        <w:jc w:val="both"/>
        <w:rPr>
          <w:rFonts w:ascii="Times New Roman" w:hAnsi="Times New Roman"/>
          <w:sz w:val="24"/>
          <w:szCs w:val="24"/>
        </w:rPr>
      </w:pPr>
    </w:p>
    <w:p w14:paraId="09C38E7C" w14:textId="10C5CDC2" w:rsidR="006C3ABE" w:rsidRPr="008E196C" w:rsidRDefault="008E196C" w:rsidP="00E93C93">
      <w:pPr>
        <w:contextualSpacing/>
        <w:jc w:val="center"/>
        <w:rPr>
          <w:rFonts w:ascii="Times New Roman" w:hAnsi="Times New Roman"/>
          <w:b/>
          <w:sz w:val="24"/>
          <w:szCs w:val="24"/>
          <w:lang w:val="sr-Cyrl-RS"/>
        </w:rPr>
      </w:pPr>
      <w:r w:rsidRPr="008E196C">
        <w:rPr>
          <w:rFonts w:ascii="Times New Roman" w:hAnsi="Times New Roman"/>
          <w:b/>
          <w:sz w:val="24"/>
          <w:szCs w:val="24"/>
          <w:lang w:val="sq-AL"/>
        </w:rPr>
        <w:t xml:space="preserve">Struktura dhe fushëveprimi i punës së Drejtorisë për Kadastër </w:t>
      </w:r>
    </w:p>
    <w:p w14:paraId="2E3DE3B2" w14:textId="31FACA0D" w:rsidR="006C3ABE" w:rsidRPr="00E069C9" w:rsidRDefault="00E069C9" w:rsidP="00E93C93">
      <w:pPr>
        <w:contextualSpacing/>
        <w:jc w:val="center"/>
        <w:rPr>
          <w:rFonts w:ascii="Times New Roman" w:hAnsi="Times New Roman"/>
          <w:b/>
          <w:sz w:val="24"/>
          <w:szCs w:val="24"/>
          <w:lang w:val="sq-AL"/>
        </w:rPr>
      </w:pPr>
      <w:r>
        <w:rPr>
          <w:rFonts w:ascii="Times New Roman" w:hAnsi="Times New Roman"/>
          <w:b/>
          <w:sz w:val="24"/>
          <w:szCs w:val="24"/>
        </w:rPr>
        <w:t>Neni</w:t>
      </w:r>
      <w:r w:rsidR="006F1D2B" w:rsidRPr="0022611D">
        <w:rPr>
          <w:rFonts w:ascii="Times New Roman" w:hAnsi="Times New Roman"/>
          <w:b/>
          <w:sz w:val="24"/>
          <w:szCs w:val="24"/>
          <w:lang w:val="sr-Cyrl-RS"/>
        </w:rPr>
        <w:t xml:space="preserve"> 1</w:t>
      </w:r>
      <w:r w:rsidR="00C0334F" w:rsidRPr="0022611D">
        <w:rPr>
          <w:rFonts w:ascii="Times New Roman" w:hAnsi="Times New Roman"/>
          <w:b/>
          <w:sz w:val="24"/>
          <w:szCs w:val="24"/>
          <w:lang w:val="sr-Cyrl-RS"/>
        </w:rPr>
        <w:t>2</w:t>
      </w:r>
    </w:p>
    <w:p w14:paraId="54E84952" w14:textId="63FDD3BC" w:rsidR="00301A7F" w:rsidRPr="00EB7724" w:rsidRDefault="00E00173" w:rsidP="00895312">
      <w:pPr>
        <w:pStyle w:val="ListParagraph"/>
        <w:numPr>
          <w:ilvl w:val="0"/>
          <w:numId w:val="88"/>
        </w:numPr>
        <w:rPr>
          <w:rFonts w:ascii="Times New Roman" w:hAnsi="Times New Roman"/>
          <w:b/>
          <w:sz w:val="24"/>
          <w:szCs w:val="24"/>
          <w:lang w:val="sr-Cyrl-RS"/>
        </w:rPr>
      </w:pPr>
      <w:r>
        <w:rPr>
          <w:rFonts w:ascii="Times New Roman" w:hAnsi="Times New Roman"/>
          <w:b/>
          <w:sz w:val="24"/>
          <w:szCs w:val="24"/>
          <w:lang w:val="sq-AL"/>
        </w:rPr>
        <w:t xml:space="preserve">Sektori për Kadastër </w:t>
      </w:r>
    </w:p>
    <w:p w14:paraId="79EB1AFE" w14:textId="403D51DE" w:rsidR="00EB7724" w:rsidRDefault="00EB7724" w:rsidP="00EB7724">
      <w:pPr>
        <w:tabs>
          <w:tab w:val="left" w:pos="3675"/>
        </w:tabs>
        <w:jc w:val="both"/>
        <w:rPr>
          <w:rFonts w:ascii="Times New Roman" w:hAnsi="Times New Roman"/>
          <w:color w:val="000000" w:themeColor="text1"/>
          <w:sz w:val="24"/>
          <w:szCs w:val="24"/>
        </w:rPr>
      </w:pPr>
      <w:r w:rsidRPr="000C5258">
        <w:rPr>
          <w:rFonts w:ascii="Times New Roman" w:hAnsi="Times New Roman"/>
          <w:b/>
          <w:sz w:val="24"/>
          <w:szCs w:val="24"/>
          <w:lang w:val="sq-AL"/>
        </w:rPr>
        <w:t>1.1.</w:t>
      </w:r>
      <w:r w:rsidRPr="00821594">
        <w:rPr>
          <w:rFonts w:ascii="Times New Roman" w:hAnsi="Times New Roman"/>
          <w:bCs/>
          <w:color w:val="000000" w:themeColor="text1"/>
          <w:sz w:val="24"/>
          <w:szCs w:val="24"/>
        </w:rPr>
        <w:t xml:space="preserve"> Misioni i Sektorit për Kadastër</w:t>
      </w:r>
      <w:r w:rsidRPr="009C3405">
        <w:rPr>
          <w:rFonts w:ascii="Times New Roman" w:hAnsi="Times New Roman"/>
          <w:color w:val="000000" w:themeColor="text1"/>
          <w:sz w:val="24"/>
          <w:szCs w:val="24"/>
        </w:rPr>
        <w:t xml:space="preserve"> është zbatimi i detyrave dhe procedurave në fushën e kadastrës dhe gjeodezisë me qëllim të zbatimit në kohë të kërkesave të të gjitha palëve dhe autoriteteve </w:t>
      </w:r>
      <w:r>
        <w:rPr>
          <w:rFonts w:ascii="Times New Roman" w:hAnsi="Times New Roman"/>
          <w:color w:val="000000" w:themeColor="text1"/>
          <w:sz w:val="24"/>
          <w:szCs w:val="24"/>
        </w:rPr>
        <w:t>përkatëse</w:t>
      </w:r>
      <w:r w:rsidRPr="009C3405">
        <w:rPr>
          <w:rFonts w:ascii="Times New Roman" w:hAnsi="Times New Roman"/>
          <w:color w:val="000000" w:themeColor="text1"/>
          <w:sz w:val="24"/>
          <w:szCs w:val="24"/>
        </w:rPr>
        <w:t>.</w:t>
      </w:r>
    </w:p>
    <w:p w14:paraId="01C0C561" w14:textId="5E620901" w:rsidR="00EB7724" w:rsidRPr="00821594" w:rsidRDefault="00EB7724" w:rsidP="00EB7724">
      <w:pPr>
        <w:tabs>
          <w:tab w:val="left" w:pos="3675"/>
        </w:tabs>
        <w:jc w:val="both"/>
        <w:rPr>
          <w:rFonts w:ascii="Times New Roman" w:hAnsi="Times New Roman"/>
          <w:color w:val="000000" w:themeColor="text1"/>
          <w:sz w:val="24"/>
          <w:szCs w:val="24"/>
        </w:rPr>
      </w:pPr>
      <w:r w:rsidRPr="000C5258">
        <w:rPr>
          <w:rFonts w:ascii="Times New Roman" w:hAnsi="Times New Roman"/>
          <w:b/>
          <w:bCs/>
          <w:color w:val="000000" w:themeColor="text1"/>
          <w:sz w:val="24"/>
          <w:szCs w:val="24"/>
        </w:rPr>
        <w:t>1.2.</w:t>
      </w:r>
      <w:r w:rsidRPr="00821594">
        <w:rPr>
          <w:rFonts w:ascii="Times New Roman" w:hAnsi="Times New Roman"/>
          <w:color w:val="000000" w:themeColor="text1"/>
          <w:sz w:val="24"/>
          <w:szCs w:val="24"/>
        </w:rPr>
        <w:t xml:space="preserve"> Detyrat dhe përgjegjësitë e Sektorit për Kadastër janë: </w:t>
      </w:r>
    </w:p>
    <w:p w14:paraId="478360C1"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E33CE5">
        <w:rPr>
          <w:rFonts w:ascii="Times New Roman" w:hAnsi="Times New Roman"/>
          <w:color w:val="000000" w:themeColor="text1"/>
          <w:sz w:val="24"/>
          <w:szCs w:val="24"/>
        </w:rPr>
        <w:t>Kryen regjistrimin e ndryshimeve të pronësisë sipas të gjitha bazave ligjore</w:t>
      </w:r>
      <w:r>
        <w:rPr>
          <w:rFonts w:ascii="Times New Roman" w:hAnsi="Times New Roman"/>
          <w:color w:val="000000" w:themeColor="text1"/>
          <w:sz w:val="24"/>
          <w:szCs w:val="24"/>
        </w:rPr>
        <w:t>,</w:t>
      </w:r>
    </w:p>
    <w:p w14:paraId="1623B4A4"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L</w:t>
      </w:r>
      <w:r w:rsidRPr="00E33CE5">
        <w:rPr>
          <w:rFonts w:ascii="Times New Roman" w:hAnsi="Times New Roman"/>
          <w:color w:val="000000" w:themeColor="text1"/>
          <w:sz w:val="24"/>
          <w:szCs w:val="24"/>
        </w:rPr>
        <w:t xml:space="preserve">ëshon fleta poseduese, kopje të planeve, vërtetime për </w:t>
      </w:r>
      <w:r>
        <w:rPr>
          <w:rFonts w:ascii="Times New Roman" w:hAnsi="Times New Roman"/>
          <w:color w:val="000000" w:themeColor="text1"/>
          <w:sz w:val="24"/>
          <w:szCs w:val="24"/>
        </w:rPr>
        <w:t>posedimin</w:t>
      </w:r>
      <w:r w:rsidRPr="00E33CE5">
        <w:rPr>
          <w:rFonts w:ascii="Times New Roman" w:hAnsi="Times New Roman"/>
          <w:color w:val="000000" w:themeColor="text1"/>
          <w:sz w:val="24"/>
          <w:szCs w:val="24"/>
        </w:rPr>
        <w:t xml:space="preserve"> apo mos</w:t>
      </w:r>
      <w:r>
        <w:rPr>
          <w:rFonts w:ascii="Times New Roman" w:hAnsi="Times New Roman"/>
          <w:color w:val="000000" w:themeColor="text1"/>
          <w:sz w:val="24"/>
          <w:szCs w:val="24"/>
        </w:rPr>
        <w:t>posedimin</w:t>
      </w:r>
      <w:r w:rsidRPr="00E33CE5">
        <w:rPr>
          <w:rFonts w:ascii="Times New Roman" w:hAnsi="Times New Roman"/>
          <w:color w:val="000000" w:themeColor="text1"/>
          <w:sz w:val="24"/>
          <w:szCs w:val="24"/>
        </w:rPr>
        <w:t xml:space="preserve"> e </w:t>
      </w:r>
      <w:r>
        <w:rPr>
          <w:rFonts w:ascii="Times New Roman" w:hAnsi="Times New Roman"/>
          <w:color w:val="000000" w:themeColor="text1"/>
          <w:sz w:val="24"/>
          <w:szCs w:val="24"/>
        </w:rPr>
        <w:t>pronës dhe</w:t>
      </w:r>
      <w:r w:rsidRPr="00E33CE5">
        <w:rPr>
          <w:rFonts w:ascii="Times New Roman" w:hAnsi="Times New Roman"/>
          <w:color w:val="000000" w:themeColor="text1"/>
          <w:sz w:val="24"/>
          <w:szCs w:val="24"/>
        </w:rPr>
        <w:t xml:space="preserve"> vërtetime</w:t>
      </w:r>
      <w:r>
        <w:rPr>
          <w:rFonts w:ascii="Times New Roman" w:hAnsi="Times New Roman"/>
          <w:color w:val="000000" w:themeColor="text1"/>
          <w:sz w:val="24"/>
          <w:szCs w:val="24"/>
        </w:rPr>
        <w:t xml:space="preserve"> të tjera,</w:t>
      </w:r>
      <w:r w:rsidRPr="00E33CE5">
        <w:rPr>
          <w:rFonts w:ascii="Times New Roman" w:hAnsi="Times New Roman"/>
          <w:color w:val="000000" w:themeColor="text1"/>
          <w:sz w:val="24"/>
          <w:szCs w:val="24"/>
        </w:rPr>
        <w:t xml:space="preserve"> </w:t>
      </w:r>
    </w:p>
    <w:p w14:paraId="72D5B9F6"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E</w:t>
      </w:r>
      <w:r w:rsidRPr="00E33CE5">
        <w:rPr>
          <w:rFonts w:ascii="Times New Roman" w:hAnsi="Times New Roman"/>
          <w:color w:val="000000" w:themeColor="text1"/>
          <w:sz w:val="24"/>
          <w:szCs w:val="24"/>
        </w:rPr>
        <w:t>videnton kërkesat e pranuara nga palët</w:t>
      </w:r>
      <w:r>
        <w:rPr>
          <w:rFonts w:ascii="Times New Roman" w:hAnsi="Times New Roman"/>
          <w:color w:val="000000" w:themeColor="text1"/>
          <w:sz w:val="24"/>
          <w:szCs w:val="24"/>
        </w:rPr>
        <w:t>,</w:t>
      </w:r>
    </w:p>
    <w:p w14:paraId="0C4C1007"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E33CE5">
        <w:rPr>
          <w:rFonts w:ascii="Times New Roman" w:hAnsi="Times New Roman"/>
          <w:color w:val="000000" w:themeColor="text1"/>
          <w:sz w:val="24"/>
          <w:szCs w:val="24"/>
        </w:rPr>
        <w:t>ryen regjistrime dhe fshirje të hipotekave</w:t>
      </w:r>
      <w:r>
        <w:rPr>
          <w:rFonts w:ascii="Times New Roman" w:hAnsi="Times New Roman"/>
          <w:color w:val="000000" w:themeColor="text1"/>
          <w:sz w:val="24"/>
          <w:szCs w:val="24"/>
        </w:rPr>
        <w:t>,</w:t>
      </w:r>
      <w:r w:rsidRPr="00E33CE5">
        <w:rPr>
          <w:rFonts w:ascii="Times New Roman" w:hAnsi="Times New Roman"/>
          <w:color w:val="000000" w:themeColor="text1"/>
          <w:sz w:val="24"/>
          <w:szCs w:val="24"/>
        </w:rPr>
        <w:t xml:space="preserve"> </w:t>
      </w:r>
    </w:p>
    <w:p w14:paraId="5D0F812E"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E</w:t>
      </w:r>
      <w:r w:rsidRPr="00E33CE5">
        <w:rPr>
          <w:rFonts w:ascii="Times New Roman" w:hAnsi="Times New Roman"/>
          <w:color w:val="000000" w:themeColor="text1"/>
          <w:sz w:val="24"/>
          <w:szCs w:val="24"/>
        </w:rPr>
        <w:t xml:space="preserve">videnton të dhënat për ndërrimin e pronësisë, regjistrimin dhe fshirjen e hipotekave, ndarjen dhe bashkëkimin e parcelave në </w:t>
      </w:r>
      <w:r>
        <w:rPr>
          <w:rFonts w:ascii="Times New Roman" w:hAnsi="Times New Roman"/>
          <w:color w:val="000000" w:themeColor="text1"/>
          <w:sz w:val="24"/>
          <w:szCs w:val="24"/>
        </w:rPr>
        <w:t>librat</w:t>
      </w:r>
      <w:r w:rsidRPr="00E33CE5">
        <w:rPr>
          <w:rFonts w:ascii="Times New Roman" w:hAnsi="Times New Roman"/>
          <w:color w:val="000000" w:themeColor="text1"/>
          <w:sz w:val="24"/>
          <w:szCs w:val="24"/>
        </w:rPr>
        <w:t xml:space="preserve"> e tokave</w:t>
      </w:r>
      <w:r>
        <w:rPr>
          <w:rFonts w:ascii="Times New Roman" w:hAnsi="Times New Roman"/>
          <w:color w:val="000000" w:themeColor="text1"/>
          <w:sz w:val="24"/>
          <w:szCs w:val="24"/>
        </w:rPr>
        <w:t>,</w:t>
      </w:r>
      <w:r w:rsidRPr="00E33CE5">
        <w:rPr>
          <w:rFonts w:ascii="Times New Roman" w:hAnsi="Times New Roman"/>
          <w:color w:val="000000" w:themeColor="text1"/>
          <w:sz w:val="24"/>
          <w:szCs w:val="24"/>
        </w:rPr>
        <w:t xml:space="preserve"> </w:t>
      </w:r>
    </w:p>
    <w:p w14:paraId="36DBBB18"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E33CE5">
        <w:rPr>
          <w:rFonts w:ascii="Times New Roman" w:hAnsi="Times New Roman"/>
          <w:color w:val="000000" w:themeColor="text1"/>
          <w:sz w:val="24"/>
          <w:szCs w:val="24"/>
        </w:rPr>
        <w:t>ranon kërkesa nga palët dhe gjeometrat e licencuar për kryrjen dhe regjistrimin e të gjitha punëve gjeodezike në territorin e komunës</w:t>
      </w:r>
      <w:r>
        <w:rPr>
          <w:rFonts w:ascii="Times New Roman" w:hAnsi="Times New Roman"/>
          <w:color w:val="000000" w:themeColor="text1"/>
          <w:sz w:val="24"/>
          <w:szCs w:val="24"/>
        </w:rPr>
        <w:t>,</w:t>
      </w:r>
      <w:r w:rsidRPr="00E33CE5">
        <w:rPr>
          <w:rFonts w:ascii="Times New Roman" w:hAnsi="Times New Roman"/>
          <w:color w:val="000000" w:themeColor="text1"/>
          <w:sz w:val="24"/>
          <w:szCs w:val="24"/>
        </w:rPr>
        <w:t xml:space="preserve"> </w:t>
      </w:r>
    </w:p>
    <w:p w14:paraId="26A56B73"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E33CE5">
        <w:rPr>
          <w:rFonts w:ascii="Times New Roman" w:hAnsi="Times New Roman"/>
          <w:color w:val="000000" w:themeColor="text1"/>
          <w:sz w:val="24"/>
          <w:szCs w:val="24"/>
        </w:rPr>
        <w:t>ërditëson planin dixhital dhe grafik gjeodezik</w:t>
      </w:r>
      <w:r>
        <w:rPr>
          <w:rFonts w:ascii="Times New Roman" w:hAnsi="Times New Roman"/>
          <w:color w:val="000000" w:themeColor="text1"/>
          <w:sz w:val="24"/>
          <w:szCs w:val="24"/>
        </w:rPr>
        <w:t>,</w:t>
      </w:r>
      <w:r w:rsidRPr="00E33CE5">
        <w:rPr>
          <w:rFonts w:ascii="Times New Roman" w:hAnsi="Times New Roman"/>
          <w:color w:val="000000" w:themeColor="text1"/>
          <w:sz w:val="24"/>
          <w:szCs w:val="24"/>
        </w:rPr>
        <w:t xml:space="preserve"> </w:t>
      </w:r>
    </w:p>
    <w:p w14:paraId="3317EB8D" w14:textId="77777777" w:rsidR="00B10EC8" w:rsidRPr="00E33CE5"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E33CE5">
        <w:rPr>
          <w:rFonts w:ascii="Times New Roman" w:hAnsi="Times New Roman"/>
          <w:color w:val="000000" w:themeColor="text1"/>
          <w:sz w:val="24"/>
          <w:szCs w:val="24"/>
        </w:rPr>
        <w:t>iguron qasje të lire në të dhënat kadastrale të tokës</w:t>
      </w:r>
      <w:r>
        <w:rPr>
          <w:rFonts w:ascii="Times New Roman" w:hAnsi="Times New Roman"/>
          <w:color w:val="000000" w:themeColor="text1"/>
          <w:sz w:val="24"/>
          <w:szCs w:val="24"/>
        </w:rPr>
        <w:t>,</w:t>
      </w:r>
    </w:p>
    <w:p w14:paraId="37B452B8" w14:textId="77777777" w:rsidR="00B10EC8" w:rsidRDefault="00B10EC8" w:rsidP="00B10EC8">
      <w:pPr>
        <w:contextualSpacing/>
        <w:jc w:val="both"/>
        <w:rPr>
          <w:rFonts w:ascii="Times New Roman" w:hAnsi="Times New Roman"/>
          <w:color w:val="000000" w:themeColor="text1"/>
          <w:sz w:val="24"/>
          <w:szCs w:val="24"/>
        </w:rPr>
      </w:pPr>
      <w:r w:rsidRPr="00E33CE5">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E33CE5">
        <w:rPr>
          <w:rFonts w:ascii="Times New Roman" w:hAnsi="Times New Roman"/>
          <w:color w:val="000000" w:themeColor="text1"/>
          <w:sz w:val="24"/>
          <w:szCs w:val="24"/>
        </w:rPr>
        <w:t>enaxhon arkivin e lëndëve</w:t>
      </w:r>
      <w:r>
        <w:rPr>
          <w:rFonts w:ascii="Times New Roman" w:hAnsi="Times New Roman"/>
          <w:color w:val="000000" w:themeColor="text1"/>
          <w:sz w:val="24"/>
          <w:szCs w:val="24"/>
        </w:rPr>
        <w:t>,</w:t>
      </w:r>
    </w:p>
    <w:p w14:paraId="1BD63629" w14:textId="77777777" w:rsidR="00B10EC8" w:rsidRDefault="00B10EC8" w:rsidP="00B10EC8">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Kryen regjistrim dhe fshirje të ngarkesave tatimore,</w:t>
      </w:r>
    </w:p>
    <w:p w14:paraId="03E88A28" w14:textId="77777777" w:rsidR="00B10EC8" w:rsidRDefault="00B10EC8" w:rsidP="00B10EC8">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Kryen regjistrim dhe fshirje të ndalesave në bazë të vendimeve të organeve përkatëse,  </w:t>
      </w:r>
    </w:p>
    <w:p w14:paraId="0B08CA0C" w14:textId="77777777" w:rsidR="00B10EC8" w:rsidRDefault="00B10EC8" w:rsidP="00B10EC8">
      <w:pPr>
        <w:contextualSpacing/>
        <w:jc w:val="both"/>
        <w:rPr>
          <w:rFonts w:ascii="Times New Roman" w:hAnsi="Times New Roman"/>
          <w:color w:val="000000" w:themeColor="text1"/>
          <w:sz w:val="24"/>
          <w:szCs w:val="24"/>
        </w:rPr>
      </w:pPr>
      <w:r w:rsidRPr="006974A5">
        <w:rPr>
          <w:rFonts w:ascii="Times New Roman" w:hAnsi="Times New Roman"/>
          <w:color w:val="000000" w:themeColor="text1"/>
          <w:sz w:val="24"/>
          <w:szCs w:val="24"/>
        </w:rPr>
        <w:t>- Kryen edhe detyra tjera të nevojshme për funksionimin e Sektorit.</w:t>
      </w:r>
    </w:p>
    <w:p w14:paraId="292069CE" w14:textId="77777777" w:rsidR="00AC5A3F" w:rsidRDefault="00AC5A3F" w:rsidP="00B10EC8">
      <w:pPr>
        <w:contextualSpacing/>
        <w:jc w:val="both"/>
        <w:rPr>
          <w:rFonts w:ascii="Times New Roman" w:hAnsi="Times New Roman"/>
          <w:color w:val="000000" w:themeColor="text1"/>
          <w:sz w:val="24"/>
          <w:szCs w:val="24"/>
        </w:rPr>
      </w:pPr>
    </w:p>
    <w:p w14:paraId="4D901E3D" w14:textId="28454607" w:rsidR="001914FE" w:rsidRPr="001914FE" w:rsidRDefault="00AC5A3F" w:rsidP="001914FE">
      <w:pPr>
        <w:contextualSpacing/>
        <w:jc w:val="both"/>
        <w:rPr>
          <w:rFonts w:ascii="Times New Roman" w:hAnsi="Times New Roman"/>
          <w:color w:val="000000" w:themeColor="text1"/>
          <w:sz w:val="24"/>
          <w:szCs w:val="24"/>
        </w:rPr>
      </w:pPr>
      <w:r w:rsidRPr="000C5258">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w:t>
      </w:r>
      <w:r w:rsidR="001914FE">
        <w:rPr>
          <w:rFonts w:ascii="Times New Roman" w:hAnsi="Times New Roman"/>
          <w:color w:val="000000" w:themeColor="text1"/>
          <w:sz w:val="24"/>
          <w:szCs w:val="24"/>
        </w:rPr>
        <w:t xml:space="preserve">Sektori për Kadastër </w:t>
      </w:r>
      <w:r w:rsidR="001914FE" w:rsidRPr="001914FE">
        <w:rPr>
          <w:rFonts w:ascii="Times New Roman" w:hAnsi="Times New Roman"/>
          <w:color w:val="000000" w:themeColor="text1"/>
          <w:sz w:val="24"/>
          <w:szCs w:val="24"/>
        </w:rPr>
        <w:t xml:space="preserve">udhëhiqet nga udhëheqësi i Sektorit për </w:t>
      </w:r>
      <w:r w:rsidR="001914FE">
        <w:rPr>
          <w:rFonts w:ascii="Times New Roman" w:hAnsi="Times New Roman"/>
          <w:color w:val="000000" w:themeColor="text1"/>
          <w:sz w:val="24"/>
          <w:szCs w:val="24"/>
        </w:rPr>
        <w:t>Kadastër</w:t>
      </w:r>
      <w:r w:rsidR="001914FE" w:rsidRPr="001914FE">
        <w:rPr>
          <w:rFonts w:ascii="Times New Roman" w:hAnsi="Times New Roman"/>
          <w:color w:val="000000" w:themeColor="text1"/>
          <w:sz w:val="24"/>
          <w:szCs w:val="24"/>
        </w:rPr>
        <w:t xml:space="preserve">, i cili për punën e tij i përgjigjet drejtorit të Drejtorisë për </w:t>
      </w:r>
      <w:r w:rsidR="001914FE">
        <w:rPr>
          <w:rFonts w:ascii="Times New Roman" w:hAnsi="Times New Roman"/>
          <w:color w:val="000000" w:themeColor="text1"/>
          <w:sz w:val="24"/>
          <w:szCs w:val="24"/>
        </w:rPr>
        <w:t>Kadastër</w:t>
      </w:r>
      <w:r w:rsidR="001914FE" w:rsidRPr="001914FE">
        <w:rPr>
          <w:rFonts w:ascii="Times New Roman" w:hAnsi="Times New Roman"/>
          <w:color w:val="000000" w:themeColor="text1"/>
          <w:sz w:val="24"/>
          <w:szCs w:val="24"/>
        </w:rPr>
        <w:t>.</w:t>
      </w:r>
    </w:p>
    <w:p w14:paraId="2CE4F084" w14:textId="77777777" w:rsidR="001914FE" w:rsidRPr="001914FE" w:rsidRDefault="001914FE" w:rsidP="001914FE">
      <w:pPr>
        <w:contextualSpacing/>
        <w:jc w:val="both"/>
        <w:rPr>
          <w:rFonts w:ascii="Times New Roman" w:hAnsi="Times New Roman"/>
          <w:color w:val="000000" w:themeColor="text1"/>
          <w:sz w:val="24"/>
          <w:szCs w:val="24"/>
        </w:rPr>
      </w:pPr>
    </w:p>
    <w:p w14:paraId="063EC84D" w14:textId="26103F96" w:rsidR="00AC5A3F" w:rsidRDefault="006D10D4" w:rsidP="001914FE">
      <w:pPr>
        <w:contextualSpacing/>
        <w:jc w:val="both"/>
        <w:rPr>
          <w:rFonts w:ascii="Times New Roman" w:hAnsi="Times New Roman"/>
          <w:color w:val="000000" w:themeColor="text1"/>
          <w:sz w:val="24"/>
          <w:szCs w:val="24"/>
        </w:rPr>
      </w:pPr>
      <w:r w:rsidRPr="000C5258">
        <w:rPr>
          <w:rFonts w:ascii="Times New Roman" w:hAnsi="Times New Roman"/>
          <w:b/>
          <w:bCs/>
          <w:color w:val="000000" w:themeColor="text1"/>
          <w:sz w:val="24"/>
          <w:szCs w:val="24"/>
        </w:rPr>
        <w:t>1</w:t>
      </w:r>
      <w:r w:rsidR="001914FE" w:rsidRPr="000C5258">
        <w:rPr>
          <w:rFonts w:ascii="Times New Roman" w:hAnsi="Times New Roman"/>
          <w:b/>
          <w:bCs/>
          <w:color w:val="000000" w:themeColor="text1"/>
          <w:sz w:val="24"/>
          <w:szCs w:val="24"/>
        </w:rPr>
        <w:t>.4.</w:t>
      </w:r>
      <w:r w:rsidR="001914FE" w:rsidRPr="001914FE">
        <w:rPr>
          <w:rFonts w:ascii="Times New Roman" w:hAnsi="Times New Roman"/>
          <w:color w:val="000000" w:themeColor="text1"/>
          <w:sz w:val="24"/>
          <w:szCs w:val="24"/>
        </w:rPr>
        <w:t xml:space="preserve"> Numri i punonjësve i paraparë në Sektorin për </w:t>
      </w:r>
      <w:r>
        <w:rPr>
          <w:rFonts w:ascii="Times New Roman" w:hAnsi="Times New Roman"/>
          <w:color w:val="000000" w:themeColor="text1"/>
          <w:sz w:val="24"/>
          <w:szCs w:val="24"/>
        </w:rPr>
        <w:t>Kadastër</w:t>
      </w:r>
      <w:r w:rsidR="001914FE" w:rsidRPr="001914FE">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8</w:t>
      </w:r>
      <w:r w:rsidR="001914FE" w:rsidRPr="001914FE">
        <w:rPr>
          <w:rFonts w:ascii="Times New Roman" w:hAnsi="Times New Roman"/>
          <w:color w:val="000000" w:themeColor="text1"/>
          <w:sz w:val="24"/>
          <w:szCs w:val="24"/>
        </w:rPr>
        <w:t>.</w:t>
      </w:r>
    </w:p>
    <w:p w14:paraId="14CBAAA9" w14:textId="77777777" w:rsidR="006D10D4" w:rsidRDefault="006D10D4" w:rsidP="001914FE">
      <w:pPr>
        <w:contextualSpacing/>
        <w:jc w:val="both"/>
        <w:rPr>
          <w:rFonts w:ascii="Times New Roman" w:hAnsi="Times New Roman"/>
          <w:color w:val="000000" w:themeColor="text1"/>
          <w:sz w:val="24"/>
          <w:szCs w:val="24"/>
        </w:rPr>
      </w:pPr>
    </w:p>
    <w:p w14:paraId="261B845B" w14:textId="68A1B3CC" w:rsidR="006D10D4" w:rsidRDefault="006D10D4" w:rsidP="001914FE">
      <w:pPr>
        <w:contextualSpacing/>
        <w:jc w:val="both"/>
        <w:rPr>
          <w:rFonts w:ascii="Times New Roman" w:hAnsi="Times New Roman"/>
          <w:color w:val="000000" w:themeColor="text1"/>
          <w:sz w:val="24"/>
          <w:szCs w:val="24"/>
        </w:rPr>
      </w:pPr>
      <w:r w:rsidRPr="00392478">
        <w:rPr>
          <w:rFonts w:ascii="Times New Roman" w:hAnsi="Times New Roman"/>
          <w:b/>
          <w:bCs/>
          <w:color w:val="000000" w:themeColor="text1"/>
          <w:sz w:val="24"/>
          <w:szCs w:val="24"/>
        </w:rPr>
        <w:t>2</w:t>
      </w:r>
      <w:r>
        <w:rPr>
          <w:rFonts w:ascii="Times New Roman" w:hAnsi="Times New Roman"/>
          <w:color w:val="000000" w:themeColor="text1"/>
          <w:sz w:val="24"/>
          <w:szCs w:val="24"/>
        </w:rPr>
        <w:t>. Numri i punonjësve i paraparë në Drejtorinë për Kadastër është 9.</w:t>
      </w:r>
    </w:p>
    <w:p w14:paraId="4F06301A" w14:textId="77777777" w:rsidR="001D64FF" w:rsidRPr="0022611D" w:rsidRDefault="001D64FF" w:rsidP="006C3ABE">
      <w:pPr>
        <w:contextualSpacing/>
        <w:jc w:val="both"/>
        <w:rPr>
          <w:rFonts w:ascii="Times New Roman" w:hAnsi="Times New Roman"/>
          <w:sz w:val="24"/>
          <w:szCs w:val="24"/>
        </w:rPr>
      </w:pPr>
    </w:p>
    <w:p w14:paraId="2051CC8D" w14:textId="514185B1" w:rsidR="006C3ABE" w:rsidRPr="00B723F2" w:rsidRDefault="001B154C" w:rsidP="00E60882">
      <w:pPr>
        <w:contextualSpacing/>
        <w:jc w:val="center"/>
        <w:rPr>
          <w:rFonts w:ascii="Times New Roman" w:hAnsi="Times New Roman"/>
          <w:b/>
          <w:sz w:val="24"/>
          <w:szCs w:val="24"/>
        </w:rPr>
      </w:pPr>
      <w:r w:rsidRPr="00B723F2">
        <w:rPr>
          <w:rFonts w:ascii="Times New Roman" w:hAnsi="Times New Roman"/>
          <w:b/>
          <w:bCs/>
          <w:sz w:val="24"/>
          <w:szCs w:val="24"/>
          <w:lang w:val="sq-AL"/>
        </w:rPr>
        <w:t>Struktura dhe fushëveprimi i punës së</w:t>
      </w:r>
      <w:r w:rsidR="00B723F2">
        <w:rPr>
          <w:rFonts w:ascii="Times New Roman" w:hAnsi="Times New Roman"/>
          <w:b/>
          <w:sz w:val="24"/>
          <w:szCs w:val="24"/>
        </w:rPr>
        <w:t xml:space="preserve"> </w:t>
      </w:r>
      <w:r w:rsidR="00B723F2" w:rsidRPr="00B723F2">
        <w:rPr>
          <w:rFonts w:ascii="Times New Roman" w:hAnsi="Times New Roman"/>
          <w:b/>
          <w:sz w:val="24"/>
          <w:szCs w:val="24"/>
        </w:rPr>
        <w:t>Drejtorisë për Shëndetësi dhe Mirëqenie Sociale</w:t>
      </w:r>
    </w:p>
    <w:p w14:paraId="7D21059A" w14:textId="61D2D237" w:rsidR="006C3ABE" w:rsidRPr="0022611D" w:rsidRDefault="00BD1BE3" w:rsidP="00E60882">
      <w:pPr>
        <w:contextualSpacing/>
        <w:jc w:val="center"/>
        <w:rPr>
          <w:rFonts w:ascii="Times New Roman" w:hAnsi="Times New Roman"/>
          <w:b/>
          <w:sz w:val="24"/>
          <w:szCs w:val="24"/>
          <w:lang w:val="sr-Cyrl-RS"/>
        </w:rPr>
      </w:pPr>
      <w:r>
        <w:rPr>
          <w:rFonts w:ascii="Times New Roman" w:hAnsi="Times New Roman"/>
          <w:b/>
          <w:sz w:val="24"/>
          <w:szCs w:val="24"/>
        </w:rPr>
        <w:t>Neni 13</w:t>
      </w:r>
    </w:p>
    <w:p w14:paraId="485E2CD5" w14:textId="7A6B8770" w:rsidR="00301A7F" w:rsidRPr="000A38A8" w:rsidRDefault="00986DC8" w:rsidP="00895312">
      <w:pPr>
        <w:pStyle w:val="ListParagraph"/>
        <w:numPr>
          <w:ilvl w:val="0"/>
          <w:numId w:val="90"/>
        </w:numPr>
        <w:rPr>
          <w:rFonts w:ascii="Times New Roman" w:hAnsi="Times New Roman"/>
          <w:b/>
          <w:sz w:val="24"/>
          <w:szCs w:val="24"/>
          <w:lang w:val="sr-Cyrl-RS"/>
        </w:rPr>
      </w:pPr>
      <w:r w:rsidRPr="00986DC8">
        <w:rPr>
          <w:rFonts w:ascii="Times New Roman" w:hAnsi="Times New Roman"/>
          <w:b/>
          <w:sz w:val="24"/>
          <w:szCs w:val="24"/>
          <w:lang w:val="sr-Cyrl-RS"/>
        </w:rPr>
        <w:t>Sektori</w:t>
      </w:r>
      <w:r>
        <w:rPr>
          <w:rFonts w:ascii="Times New Roman" w:hAnsi="Times New Roman"/>
          <w:b/>
          <w:sz w:val="24"/>
          <w:szCs w:val="24"/>
          <w:lang w:val="sq-AL"/>
        </w:rPr>
        <w:t xml:space="preserve"> </w:t>
      </w:r>
      <w:r w:rsidRPr="00986DC8">
        <w:rPr>
          <w:rFonts w:ascii="Times New Roman" w:hAnsi="Times New Roman"/>
          <w:b/>
          <w:sz w:val="24"/>
          <w:szCs w:val="24"/>
          <w:lang w:val="sr-Cyrl-RS"/>
        </w:rPr>
        <w:t>për Shëndetësi Parësore dhe Sekondare</w:t>
      </w:r>
    </w:p>
    <w:p w14:paraId="348F9A06" w14:textId="03C53116" w:rsidR="000A38A8" w:rsidRDefault="000A38A8" w:rsidP="000A38A8">
      <w:pPr>
        <w:pStyle w:val="NoSpacing"/>
        <w:jc w:val="both"/>
        <w:rPr>
          <w:rFonts w:ascii="Times New Roman" w:hAnsi="Times New Roman"/>
          <w:sz w:val="24"/>
          <w:szCs w:val="24"/>
        </w:rPr>
      </w:pPr>
      <w:r w:rsidRPr="00C62AFD">
        <w:rPr>
          <w:rFonts w:ascii="Times New Roman" w:hAnsi="Times New Roman"/>
          <w:b/>
          <w:sz w:val="24"/>
          <w:szCs w:val="24"/>
          <w:lang w:val="sq-AL"/>
        </w:rPr>
        <w:t>1.1.</w:t>
      </w:r>
      <w:r>
        <w:rPr>
          <w:rFonts w:ascii="Times New Roman" w:hAnsi="Times New Roman"/>
          <w:b/>
          <w:sz w:val="24"/>
          <w:szCs w:val="24"/>
          <w:lang w:val="sq-AL"/>
        </w:rPr>
        <w:t xml:space="preserve"> </w:t>
      </w:r>
      <w:r w:rsidRPr="00C62AFD">
        <w:rPr>
          <w:rFonts w:ascii="Times New Roman" w:hAnsi="Times New Roman"/>
          <w:sz w:val="24"/>
          <w:szCs w:val="24"/>
        </w:rPr>
        <w:t>Misioni i Sektorit për Shëndetësi Parësore dhe Sekondare</w:t>
      </w:r>
      <w:r>
        <w:rPr>
          <w:rFonts w:ascii="Times New Roman" w:hAnsi="Times New Roman"/>
          <w:b/>
          <w:bCs/>
          <w:sz w:val="24"/>
          <w:szCs w:val="24"/>
        </w:rPr>
        <w:t xml:space="preserve"> </w:t>
      </w:r>
      <w:r w:rsidRPr="00DD2AE9">
        <w:rPr>
          <w:rFonts w:ascii="Times New Roman" w:hAnsi="Times New Roman"/>
          <w:sz w:val="24"/>
          <w:szCs w:val="24"/>
        </w:rPr>
        <w:t>është mbështe</w:t>
      </w:r>
      <w:r>
        <w:rPr>
          <w:rFonts w:ascii="Times New Roman" w:hAnsi="Times New Roman"/>
          <w:sz w:val="24"/>
          <w:szCs w:val="24"/>
        </w:rPr>
        <w:t>tja</w:t>
      </w:r>
      <w:r w:rsidRPr="00DD2AE9">
        <w:rPr>
          <w:rFonts w:ascii="Times New Roman" w:hAnsi="Times New Roman"/>
          <w:sz w:val="24"/>
          <w:szCs w:val="24"/>
        </w:rPr>
        <w:t>, koordin</w:t>
      </w:r>
      <w:r>
        <w:rPr>
          <w:rFonts w:ascii="Times New Roman" w:hAnsi="Times New Roman"/>
          <w:sz w:val="24"/>
          <w:szCs w:val="24"/>
        </w:rPr>
        <w:t>imi</w:t>
      </w:r>
      <w:r w:rsidRPr="00DD2AE9">
        <w:rPr>
          <w:rFonts w:ascii="Times New Roman" w:hAnsi="Times New Roman"/>
          <w:sz w:val="24"/>
          <w:szCs w:val="24"/>
        </w:rPr>
        <w:t xml:space="preserve"> dhe bashkëpun</w:t>
      </w:r>
      <w:r>
        <w:rPr>
          <w:rFonts w:ascii="Times New Roman" w:hAnsi="Times New Roman"/>
          <w:sz w:val="24"/>
          <w:szCs w:val="24"/>
        </w:rPr>
        <w:t>imi</w:t>
      </w:r>
      <w:r w:rsidR="00EC413C">
        <w:rPr>
          <w:rFonts w:ascii="Times New Roman" w:hAnsi="Times New Roman"/>
          <w:sz w:val="24"/>
          <w:szCs w:val="24"/>
        </w:rPr>
        <w:t xml:space="preserve"> në kohë</w:t>
      </w:r>
      <w:r>
        <w:rPr>
          <w:rFonts w:ascii="Times New Roman" w:hAnsi="Times New Roman"/>
          <w:sz w:val="24"/>
          <w:szCs w:val="24"/>
        </w:rPr>
        <w:t xml:space="preserve"> </w:t>
      </w:r>
      <w:r w:rsidRPr="00DD2AE9">
        <w:rPr>
          <w:rFonts w:ascii="Times New Roman" w:hAnsi="Times New Roman"/>
          <w:sz w:val="24"/>
          <w:szCs w:val="24"/>
        </w:rPr>
        <w:t>me institucionet shëndetësore parësore dhe sekondare me qëllim të përmirësimit të sistemit shëndetësor.</w:t>
      </w:r>
    </w:p>
    <w:p w14:paraId="7B89D860" w14:textId="77777777" w:rsidR="000434D4" w:rsidRDefault="000434D4" w:rsidP="000A38A8">
      <w:pPr>
        <w:pStyle w:val="NoSpacing"/>
        <w:jc w:val="both"/>
        <w:rPr>
          <w:rFonts w:ascii="Times New Roman" w:hAnsi="Times New Roman"/>
          <w:sz w:val="24"/>
          <w:szCs w:val="24"/>
        </w:rPr>
      </w:pPr>
    </w:p>
    <w:p w14:paraId="6DFA7BF2" w14:textId="2DE663AD" w:rsidR="000434D4" w:rsidRPr="00230E4A" w:rsidRDefault="000434D4" w:rsidP="000A38A8">
      <w:pPr>
        <w:pStyle w:val="NoSpacing"/>
        <w:jc w:val="both"/>
        <w:rPr>
          <w:rFonts w:ascii="Times New Roman" w:hAnsi="Times New Roman"/>
          <w:sz w:val="24"/>
          <w:szCs w:val="24"/>
        </w:rPr>
      </w:pPr>
      <w:r w:rsidRPr="00C62AFD">
        <w:rPr>
          <w:rFonts w:ascii="Times New Roman" w:hAnsi="Times New Roman"/>
          <w:b/>
          <w:bCs/>
          <w:sz w:val="24"/>
          <w:szCs w:val="24"/>
        </w:rPr>
        <w:t>1.2.</w:t>
      </w:r>
      <w:r w:rsidRPr="00230E4A">
        <w:rPr>
          <w:rFonts w:ascii="Times New Roman" w:hAnsi="Times New Roman"/>
          <w:sz w:val="24"/>
          <w:szCs w:val="24"/>
        </w:rPr>
        <w:t xml:space="preserve"> Detyrat dhe përgjegjësitë e Sektorit për Shëndetësi Parësore dhe Sekondare janë:</w:t>
      </w:r>
    </w:p>
    <w:p w14:paraId="19341F41" w14:textId="77777777" w:rsidR="006811A2" w:rsidRDefault="006811A2" w:rsidP="000F428C">
      <w:pPr>
        <w:contextualSpacing/>
        <w:jc w:val="both"/>
        <w:rPr>
          <w:rFonts w:ascii="Times New Roman" w:hAnsi="Times New Roman"/>
          <w:bCs/>
          <w:color w:val="000000" w:themeColor="text1"/>
          <w:sz w:val="24"/>
          <w:szCs w:val="24"/>
        </w:rPr>
      </w:pPr>
    </w:p>
    <w:p w14:paraId="2EA0FFF8" w14:textId="32C3B644" w:rsidR="000F428C" w:rsidRPr="00E805D3"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N</w:t>
      </w:r>
      <w:r w:rsidRPr="00E805D3">
        <w:rPr>
          <w:rFonts w:ascii="Times New Roman" w:hAnsi="Times New Roman"/>
          <w:bCs/>
          <w:color w:val="000000" w:themeColor="text1"/>
          <w:sz w:val="24"/>
          <w:szCs w:val="24"/>
        </w:rPr>
        <w:t xml:space="preserve">dërmerr masa për sigurimin e kujdesit shëndetësor për të gjithë qytetarët në territorin e </w:t>
      </w:r>
      <w:r>
        <w:rPr>
          <w:rFonts w:ascii="Times New Roman" w:hAnsi="Times New Roman"/>
          <w:bCs/>
          <w:color w:val="000000" w:themeColor="text1"/>
          <w:sz w:val="24"/>
          <w:szCs w:val="24"/>
        </w:rPr>
        <w:t>tij,</w:t>
      </w:r>
      <w:r w:rsidRPr="00E805D3">
        <w:rPr>
          <w:rFonts w:ascii="Times New Roman" w:hAnsi="Times New Roman"/>
          <w:bCs/>
          <w:color w:val="000000" w:themeColor="text1"/>
          <w:sz w:val="24"/>
          <w:szCs w:val="24"/>
        </w:rPr>
        <w:t xml:space="preserve">  </w:t>
      </w:r>
    </w:p>
    <w:p w14:paraId="7188A2CF" w14:textId="77777777" w:rsidR="000F428C" w:rsidRPr="00E805D3"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M</w:t>
      </w:r>
      <w:r w:rsidRPr="00E805D3">
        <w:rPr>
          <w:rFonts w:ascii="Times New Roman" w:hAnsi="Times New Roman"/>
          <w:bCs/>
          <w:color w:val="000000" w:themeColor="text1"/>
          <w:sz w:val="24"/>
          <w:szCs w:val="24"/>
        </w:rPr>
        <w:t>onitoron gjendjen shëndetësore të popullsisë dhe punën e shërbim</w:t>
      </w:r>
      <w:r>
        <w:rPr>
          <w:rFonts w:ascii="Times New Roman" w:hAnsi="Times New Roman"/>
          <w:bCs/>
          <w:color w:val="000000" w:themeColor="text1"/>
          <w:sz w:val="24"/>
          <w:szCs w:val="24"/>
        </w:rPr>
        <w:t>eve</w:t>
      </w:r>
      <w:r w:rsidRPr="00E805D3">
        <w:rPr>
          <w:rFonts w:ascii="Times New Roman" w:hAnsi="Times New Roman"/>
          <w:bCs/>
          <w:color w:val="000000" w:themeColor="text1"/>
          <w:sz w:val="24"/>
          <w:szCs w:val="24"/>
        </w:rPr>
        <w:t xml:space="preserve"> shëndetësor</w:t>
      </w:r>
      <w:r>
        <w:rPr>
          <w:rFonts w:ascii="Times New Roman" w:hAnsi="Times New Roman"/>
          <w:bCs/>
          <w:color w:val="000000" w:themeColor="text1"/>
          <w:sz w:val="24"/>
          <w:szCs w:val="24"/>
        </w:rPr>
        <w:t>e</w:t>
      </w:r>
      <w:r w:rsidRPr="00E805D3">
        <w:rPr>
          <w:rFonts w:ascii="Times New Roman" w:hAnsi="Times New Roman"/>
          <w:bCs/>
          <w:color w:val="000000" w:themeColor="text1"/>
          <w:sz w:val="24"/>
          <w:szCs w:val="24"/>
        </w:rPr>
        <w:t xml:space="preserve"> në territorin e </w:t>
      </w:r>
      <w:r>
        <w:rPr>
          <w:rFonts w:ascii="Times New Roman" w:hAnsi="Times New Roman"/>
          <w:bCs/>
          <w:color w:val="000000" w:themeColor="text1"/>
          <w:sz w:val="24"/>
          <w:szCs w:val="24"/>
        </w:rPr>
        <w:t>tij,</w:t>
      </w:r>
    </w:p>
    <w:p w14:paraId="21DAD79C" w14:textId="77777777" w:rsidR="000F428C" w:rsidRPr="00E805D3"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w:t>
      </w:r>
      <w:r w:rsidRPr="00E805D3">
        <w:rPr>
          <w:rFonts w:ascii="Times New Roman" w:hAnsi="Times New Roman"/>
          <w:bCs/>
          <w:color w:val="000000" w:themeColor="text1"/>
          <w:sz w:val="24"/>
          <w:szCs w:val="24"/>
        </w:rPr>
        <w:t xml:space="preserve">rijon kushte për qasje dhe uniformitet gjatë përdorimit të kujdesit primar dhe sekondar shëndetësor në territorin e </w:t>
      </w:r>
      <w:r>
        <w:rPr>
          <w:rFonts w:ascii="Times New Roman" w:hAnsi="Times New Roman"/>
          <w:bCs/>
          <w:color w:val="000000" w:themeColor="text1"/>
          <w:sz w:val="24"/>
          <w:szCs w:val="24"/>
        </w:rPr>
        <w:t>tij,</w:t>
      </w:r>
    </w:p>
    <w:p w14:paraId="638E519D" w14:textId="77777777" w:rsidR="000F428C" w:rsidRPr="00E805D3"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S</w:t>
      </w:r>
      <w:r w:rsidRPr="00E805D3">
        <w:rPr>
          <w:rFonts w:ascii="Times New Roman" w:hAnsi="Times New Roman"/>
          <w:bCs/>
          <w:color w:val="000000" w:themeColor="text1"/>
          <w:sz w:val="24"/>
          <w:szCs w:val="24"/>
        </w:rPr>
        <w:t>iguron mjete për zbatimin e projekteve dhe avancimin e kujdesit shëndetësor</w:t>
      </w:r>
      <w:r>
        <w:rPr>
          <w:rFonts w:ascii="Times New Roman" w:hAnsi="Times New Roman"/>
          <w:bCs/>
          <w:color w:val="000000" w:themeColor="text1"/>
          <w:sz w:val="24"/>
          <w:szCs w:val="24"/>
        </w:rPr>
        <w:t>,</w:t>
      </w:r>
      <w:r w:rsidRPr="00E805D3">
        <w:rPr>
          <w:rFonts w:ascii="Times New Roman" w:hAnsi="Times New Roman"/>
          <w:bCs/>
          <w:color w:val="000000" w:themeColor="text1"/>
          <w:sz w:val="24"/>
          <w:szCs w:val="24"/>
        </w:rPr>
        <w:t xml:space="preserve"> </w:t>
      </w:r>
    </w:p>
    <w:p w14:paraId="65DDDAFC" w14:textId="77777777" w:rsidR="000F428C" w:rsidRPr="00E805D3"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w:t>
      </w:r>
      <w:r w:rsidRPr="00E805D3">
        <w:rPr>
          <w:rFonts w:ascii="Times New Roman" w:hAnsi="Times New Roman"/>
          <w:bCs/>
          <w:color w:val="000000" w:themeColor="text1"/>
          <w:sz w:val="24"/>
          <w:szCs w:val="24"/>
        </w:rPr>
        <w:t>ryen punët administrative dhe teknike për d</w:t>
      </w:r>
      <w:r>
        <w:rPr>
          <w:rFonts w:ascii="Times New Roman" w:hAnsi="Times New Roman"/>
          <w:bCs/>
          <w:color w:val="000000" w:themeColor="text1"/>
          <w:sz w:val="24"/>
          <w:szCs w:val="24"/>
        </w:rPr>
        <w:t>rejtorinë</w:t>
      </w:r>
      <w:r w:rsidRPr="00E805D3">
        <w:rPr>
          <w:rFonts w:ascii="Times New Roman" w:hAnsi="Times New Roman"/>
          <w:bCs/>
          <w:color w:val="000000" w:themeColor="text1"/>
          <w:sz w:val="24"/>
          <w:szCs w:val="24"/>
        </w:rPr>
        <w:t>, siç është procedura e punësimit, përgatitja e kontratës së punës dhe të ngjashme</w:t>
      </w:r>
      <w:r>
        <w:rPr>
          <w:rFonts w:ascii="Times New Roman" w:hAnsi="Times New Roman"/>
          <w:bCs/>
          <w:color w:val="000000" w:themeColor="text1"/>
          <w:sz w:val="24"/>
          <w:szCs w:val="24"/>
        </w:rPr>
        <w:t>,</w:t>
      </w:r>
    </w:p>
    <w:p w14:paraId="0B26E56B" w14:textId="77777777" w:rsidR="000F428C" w:rsidRDefault="000F428C" w:rsidP="000F428C">
      <w:pPr>
        <w:contextualSpacing/>
        <w:jc w:val="both"/>
        <w:rPr>
          <w:rFonts w:ascii="Times New Roman" w:hAnsi="Times New Roman"/>
          <w:bCs/>
          <w:color w:val="000000" w:themeColor="text1"/>
          <w:sz w:val="24"/>
          <w:szCs w:val="24"/>
        </w:rPr>
      </w:pPr>
      <w:r w:rsidRPr="00E805D3">
        <w:rPr>
          <w:rFonts w:ascii="Times New Roman" w:hAnsi="Times New Roman"/>
          <w:bCs/>
          <w:color w:val="000000" w:themeColor="text1"/>
          <w:sz w:val="24"/>
          <w:szCs w:val="24"/>
        </w:rPr>
        <w:t>-</w:t>
      </w:r>
      <w:r>
        <w:rPr>
          <w:rFonts w:ascii="Times New Roman" w:hAnsi="Times New Roman"/>
          <w:bCs/>
          <w:color w:val="000000" w:themeColor="text1"/>
          <w:sz w:val="24"/>
          <w:szCs w:val="24"/>
        </w:rPr>
        <w:t xml:space="preserve"> K</w:t>
      </w:r>
      <w:r w:rsidRPr="00E805D3">
        <w:rPr>
          <w:rFonts w:ascii="Times New Roman" w:hAnsi="Times New Roman"/>
          <w:bCs/>
          <w:color w:val="000000" w:themeColor="text1"/>
          <w:sz w:val="24"/>
          <w:szCs w:val="24"/>
        </w:rPr>
        <w:t xml:space="preserve">ryen edhe detyra tjera të nevojshme për funksionimin e </w:t>
      </w:r>
      <w:r>
        <w:rPr>
          <w:rFonts w:ascii="Times New Roman" w:hAnsi="Times New Roman"/>
          <w:bCs/>
          <w:color w:val="000000" w:themeColor="text1"/>
          <w:sz w:val="24"/>
          <w:szCs w:val="24"/>
        </w:rPr>
        <w:t>Sektorit.</w:t>
      </w:r>
    </w:p>
    <w:p w14:paraId="6CC200E2" w14:textId="77777777" w:rsidR="00AD5A7F" w:rsidRDefault="00AD5A7F" w:rsidP="000F428C">
      <w:pPr>
        <w:contextualSpacing/>
        <w:jc w:val="both"/>
        <w:rPr>
          <w:rFonts w:ascii="Times New Roman" w:hAnsi="Times New Roman"/>
          <w:bCs/>
          <w:color w:val="000000" w:themeColor="text1"/>
          <w:sz w:val="24"/>
          <w:szCs w:val="24"/>
        </w:rPr>
      </w:pPr>
    </w:p>
    <w:p w14:paraId="47B4D24F" w14:textId="04184D4C" w:rsidR="00AD5A7F" w:rsidRPr="00AD5A7F" w:rsidRDefault="00AD5A7F" w:rsidP="00AD5A7F">
      <w:pPr>
        <w:contextualSpacing/>
        <w:jc w:val="both"/>
        <w:rPr>
          <w:rFonts w:ascii="Times New Roman" w:hAnsi="Times New Roman"/>
          <w:bCs/>
          <w:color w:val="000000" w:themeColor="text1"/>
          <w:sz w:val="24"/>
          <w:szCs w:val="24"/>
        </w:rPr>
      </w:pPr>
      <w:r w:rsidRPr="00AD5A7F">
        <w:rPr>
          <w:rFonts w:ascii="Times New Roman" w:hAnsi="Times New Roman"/>
          <w:b/>
          <w:color w:val="000000" w:themeColor="text1"/>
          <w:sz w:val="24"/>
          <w:szCs w:val="24"/>
        </w:rPr>
        <w:t xml:space="preserve">1.3. </w:t>
      </w:r>
      <w:r w:rsidRPr="00AD5A7F">
        <w:rPr>
          <w:rFonts w:ascii="Times New Roman" w:hAnsi="Times New Roman"/>
          <w:bCs/>
          <w:sz w:val="24"/>
          <w:szCs w:val="24"/>
        </w:rPr>
        <w:t>Sektori për Shëndetësi Parësore dhe Sekondare</w:t>
      </w:r>
      <w:r w:rsidRPr="000434D4">
        <w:rPr>
          <w:rFonts w:ascii="Times New Roman" w:hAnsi="Times New Roman"/>
          <w:b/>
          <w:bCs/>
          <w:sz w:val="24"/>
          <w:szCs w:val="24"/>
        </w:rPr>
        <w:t xml:space="preserve"> </w:t>
      </w:r>
      <w:r w:rsidRPr="00AD5A7F">
        <w:rPr>
          <w:rFonts w:ascii="Times New Roman" w:hAnsi="Times New Roman"/>
          <w:bCs/>
          <w:color w:val="000000" w:themeColor="text1"/>
          <w:sz w:val="24"/>
          <w:szCs w:val="24"/>
        </w:rPr>
        <w:t xml:space="preserve">udhëhiqet nga udhëheqësi i </w:t>
      </w:r>
      <w:r w:rsidR="002E78F1" w:rsidRPr="002E78F1">
        <w:rPr>
          <w:rFonts w:ascii="Times New Roman" w:hAnsi="Times New Roman"/>
          <w:sz w:val="24"/>
          <w:szCs w:val="24"/>
        </w:rPr>
        <w:t>Sektorit për</w:t>
      </w:r>
      <w:r w:rsidR="002E78F1" w:rsidRPr="000434D4">
        <w:rPr>
          <w:rFonts w:ascii="Times New Roman" w:hAnsi="Times New Roman"/>
          <w:b/>
          <w:bCs/>
          <w:sz w:val="24"/>
          <w:szCs w:val="24"/>
        </w:rPr>
        <w:t xml:space="preserve"> </w:t>
      </w:r>
      <w:r w:rsidR="002E78F1" w:rsidRPr="00AB042D">
        <w:rPr>
          <w:rFonts w:ascii="Times New Roman" w:hAnsi="Times New Roman"/>
          <w:color w:val="000000" w:themeColor="text1"/>
          <w:sz w:val="24"/>
          <w:szCs w:val="24"/>
        </w:rPr>
        <w:t>Shëndetësi</w:t>
      </w:r>
      <w:r w:rsidR="00AB042D" w:rsidRPr="00AB042D">
        <w:rPr>
          <w:rFonts w:ascii="Times New Roman" w:hAnsi="Times New Roman"/>
          <w:color w:val="000000" w:themeColor="text1"/>
          <w:sz w:val="24"/>
          <w:szCs w:val="24"/>
        </w:rPr>
        <w:t xml:space="preserve">, </w:t>
      </w:r>
      <w:r w:rsidRPr="00AD5A7F">
        <w:rPr>
          <w:rFonts w:ascii="Times New Roman" w:hAnsi="Times New Roman"/>
          <w:bCs/>
          <w:color w:val="000000" w:themeColor="text1"/>
          <w:sz w:val="24"/>
          <w:szCs w:val="24"/>
        </w:rPr>
        <w:t xml:space="preserve">i cili për punën e tij i përgjigjet drejtorit të Drejtorisë për </w:t>
      </w:r>
      <w:r w:rsidR="002E78F1">
        <w:rPr>
          <w:rFonts w:ascii="Times New Roman" w:hAnsi="Times New Roman"/>
          <w:bCs/>
          <w:color w:val="000000" w:themeColor="text1"/>
          <w:sz w:val="24"/>
          <w:szCs w:val="24"/>
        </w:rPr>
        <w:t>Shëndetësi dhe Mirëqenie Sociale.</w:t>
      </w:r>
    </w:p>
    <w:p w14:paraId="7EF4EEB2" w14:textId="77777777" w:rsidR="00AD5A7F" w:rsidRPr="00AD5A7F" w:rsidRDefault="00AD5A7F" w:rsidP="00AD5A7F">
      <w:pPr>
        <w:contextualSpacing/>
        <w:jc w:val="both"/>
        <w:rPr>
          <w:rFonts w:ascii="Times New Roman" w:hAnsi="Times New Roman"/>
          <w:bCs/>
          <w:color w:val="000000" w:themeColor="text1"/>
          <w:sz w:val="24"/>
          <w:szCs w:val="24"/>
        </w:rPr>
      </w:pPr>
    </w:p>
    <w:p w14:paraId="0D42D539" w14:textId="54BC4EF2" w:rsidR="00AD5A7F" w:rsidRPr="00E805D3" w:rsidRDefault="00AD5A7F" w:rsidP="00AD5A7F">
      <w:pPr>
        <w:contextualSpacing/>
        <w:jc w:val="both"/>
        <w:rPr>
          <w:rFonts w:ascii="Times New Roman" w:hAnsi="Times New Roman"/>
          <w:bCs/>
          <w:color w:val="000000" w:themeColor="text1"/>
          <w:sz w:val="24"/>
          <w:szCs w:val="24"/>
        </w:rPr>
      </w:pPr>
      <w:r w:rsidRPr="00AD5A7F">
        <w:rPr>
          <w:rFonts w:ascii="Times New Roman" w:hAnsi="Times New Roman"/>
          <w:b/>
          <w:color w:val="000000" w:themeColor="text1"/>
          <w:sz w:val="24"/>
          <w:szCs w:val="24"/>
        </w:rPr>
        <w:t>1.4.</w:t>
      </w:r>
      <w:r w:rsidRPr="00AD5A7F">
        <w:rPr>
          <w:rFonts w:ascii="Times New Roman" w:hAnsi="Times New Roman"/>
          <w:bCs/>
          <w:color w:val="000000" w:themeColor="text1"/>
          <w:sz w:val="24"/>
          <w:szCs w:val="24"/>
        </w:rPr>
        <w:t xml:space="preserve"> Numri i punonjësve i paraparë në Sektorin për </w:t>
      </w:r>
      <w:r w:rsidR="0070795C" w:rsidRPr="00AD5A7F">
        <w:rPr>
          <w:rFonts w:ascii="Times New Roman" w:hAnsi="Times New Roman"/>
          <w:bCs/>
          <w:sz w:val="24"/>
          <w:szCs w:val="24"/>
        </w:rPr>
        <w:t>Shëndetësi Parësore dhe Sekondare</w:t>
      </w:r>
      <w:r w:rsidR="0070795C" w:rsidRPr="000434D4">
        <w:rPr>
          <w:rFonts w:ascii="Times New Roman" w:hAnsi="Times New Roman"/>
          <w:b/>
          <w:bCs/>
          <w:sz w:val="24"/>
          <w:szCs w:val="24"/>
        </w:rPr>
        <w:t xml:space="preserve"> </w:t>
      </w:r>
      <w:r w:rsidRPr="00AD5A7F">
        <w:rPr>
          <w:rFonts w:ascii="Times New Roman" w:hAnsi="Times New Roman"/>
          <w:bCs/>
          <w:color w:val="000000" w:themeColor="text1"/>
          <w:sz w:val="24"/>
          <w:szCs w:val="24"/>
        </w:rPr>
        <w:t xml:space="preserve">është </w:t>
      </w:r>
      <w:r w:rsidR="00034A68">
        <w:rPr>
          <w:rFonts w:ascii="Times New Roman" w:hAnsi="Times New Roman"/>
          <w:bCs/>
          <w:color w:val="000000" w:themeColor="text1"/>
          <w:sz w:val="24"/>
          <w:szCs w:val="24"/>
        </w:rPr>
        <w:t>3</w:t>
      </w:r>
      <w:r w:rsidRPr="00AD5A7F">
        <w:rPr>
          <w:rFonts w:ascii="Times New Roman" w:hAnsi="Times New Roman"/>
          <w:bCs/>
          <w:color w:val="000000" w:themeColor="text1"/>
          <w:sz w:val="24"/>
          <w:szCs w:val="24"/>
        </w:rPr>
        <w:t>.</w:t>
      </w:r>
    </w:p>
    <w:p w14:paraId="1178427D" w14:textId="7E83A5C2" w:rsidR="006C3ABE" w:rsidRDefault="003D0918" w:rsidP="00895312">
      <w:pPr>
        <w:pStyle w:val="ListParagraph"/>
        <w:numPr>
          <w:ilvl w:val="0"/>
          <w:numId w:val="90"/>
        </w:numPr>
        <w:jc w:val="both"/>
        <w:rPr>
          <w:rFonts w:ascii="Times New Roman" w:hAnsi="Times New Roman"/>
          <w:b/>
          <w:sz w:val="24"/>
          <w:szCs w:val="24"/>
        </w:rPr>
      </w:pPr>
      <w:r>
        <w:rPr>
          <w:rFonts w:ascii="Times New Roman" w:hAnsi="Times New Roman"/>
          <w:b/>
          <w:sz w:val="24"/>
          <w:szCs w:val="24"/>
        </w:rPr>
        <w:t xml:space="preserve">Qendra për Punë Sociale </w:t>
      </w:r>
    </w:p>
    <w:p w14:paraId="6AEFC53F" w14:textId="77777777" w:rsidR="004D1490" w:rsidRDefault="007B47DA" w:rsidP="004D1490">
      <w:pPr>
        <w:pStyle w:val="NoSpacing"/>
        <w:jc w:val="both"/>
        <w:rPr>
          <w:rFonts w:ascii="Times New Roman" w:hAnsi="Times New Roman"/>
          <w:color w:val="000000" w:themeColor="text1"/>
          <w:sz w:val="24"/>
          <w:szCs w:val="24"/>
        </w:rPr>
      </w:pPr>
      <w:r>
        <w:rPr>
          <w:rFonts w:ascii="Times New Roman" w:hAnsi="Times New Roman"/>
          <w:b/>
          <w:sz w:val="24"/>
          <w:szCs w:val="24"/>
        </w:rPr>
        <w:t xml:space="preserve">2.1. </w:t>
      </w:r>
      <w:r w:rsidR="004D1490" w:rsidRPr="003E4917">
        <w:rPr>
          <w:rFonts w:ascii="Times New Roman" w:hAnsi="Times New Roman"/>
          <w:color w:val="000000" w:themeColor="text1"/>
          <w:sz w:val="24"/>
          <w:szCs w:val="24"/>
        </w:rPr>
        <w:t>Misioni i Qendrës për Punë Sociale</w:t>
      </w:r>
      <w:r w:rsidR="004D1490" w:rsidRPr="00462A2D">
        <w:rPr>
          <w:rFonts w:ascii="Times New Roman" w:hAnsi="Times New Roman"/>
          <w:color w:val="000000" w:themeColor="text1"/>
          <w:sz w:val="24"/>
          <w:szCs w:val="24"/>
        </w:rPr>
        <w:t xml:space="preserve"> është ofr</w:t>
      </w:r>
      <w:r w:rsidR="004D1490">
        <w:rPr>
          <w:rFonts w:ascii="Times New Roman" w:hAnsi="Times New Roman"/>
          <w:color w:val="000000" w:themeColor="text1"/>
          <w:sz w:val="24"/>
          <w:szCs w:val="24"/>
        </w:rPr>
        <w:t xml:space="preserve">imi i </w:t>
      </w:r>
      <w:r w:rsidR="004D1490" w:rsidRPr="00462A2D">
        <w:rPr>
          <w:rFonts w:ascii="Times New Roman" w:hAnsi="Times New Roman"/>
          <w:color w:val="000000" w:themeColor="text1"/>
          <w:sz w:val="24"/>
          <w:szCs w:val="24"/>
        </w:rPr>
        <w:t>mbështetje</w:t>
      </w:r>
      <w:r w:rsidR="004D1490">
        <w:rPr>
          <w:rFonts w:ascii="Times New Roman" w:hAnsi="Times New Roman"/>
          <w:color w:val="000000" w:themeColor="text1"/>
          <w:sz w:val="24"/>
          <w:szCs w:val="24"/>
        </w:rPr>
        <w:t>s</w:t>
      </w:r>
      <w:r w:rsidR="004D1490" w:rsidRPr="00462A2D">
        <w:rPr>
          <w:rFonts w:ascii="Times New Roman" w:hAnsi="Times New Roman"/>
          <w:color w:val="000000" w:themeColor="text1"/>
          <w:sz w:val="24"/>
          <w:szCs w:val="24"/>
        </w:rPr>
        <w:t xml:space="preserve"> dhe ndihmë</w:t>
      </w:r>
      <w:r w:rsidR="004D1490">
        <w:rPr>
          <w:rFonts w:ascii="Times New Roman" w:hAnsi="Times New Roman"/>
          <w:color w:val="000000" w:themeColor="text1"/>
          <w:sz w:val="24"/>
          <w:szCs w:val="24"/>
        </w:rPr>
        <w:t>s</w:t>
      </w:r>
      <w:r w:rsidR="004D1490" w:rsidRPr="00462A2D">
        <w:rPr>
          <w:rFonts w:ascii="Times New Roman" w:hAnsi="Times New Roman"/>
          <w:color w:val="000000" w:themeColor="text1"/>
          <w:sz w:val="24"/>
          <w:szCs w:val="24"/>
        </w:rPr>
        <w:t xml:space="preserve"> për individët dhe familjet në fushën e m</w:t>
      </w:r>
      <w:r w:rsidR="004D1490">
        <w:rPr>
          <w:rFonts w:ascii="Times New Roman" w:hAnsi="Times New Roman"/>
          <w:color w:val="000000" w:themeColor="text1"/>
          <w:sz w:val="24"/>
          <w:szCs w:val="24"/>
        </w:rPr>
        <w:t>irëqenies</w:t>
      </w:r>
      <w:r w:rsidR="004D1490" w:rsidRPr="00462A2D">
        <w:rPr>
          <w:rFonts w:ascii="Times New Roman" w:hAnsi="Times New Roman"/>
          <w:color w:val="000000" w:themeColor="text1"/>
          <w:sz w:val="24"/>
          <w:szCs w:val="24"/>
        </w:rPr>
        <w:t xml:space="preserve"> sociale dhe familjare me qëllim të mbrojtjes së të drejtave dhe interesave të përdoruesve të shërbimeve.</w:t>
      </w:r>
    </w:p>
    <w:p w14:paraId="62150CFB" w14:textId="77777777" w:rsidR="004D1490" w:rsidRDefault="004D1490" w:rsidP="004D1490">
      <w:pPr>
        <w:pStyle w:val="NoSpacing"/>
        <w:jc w:val="both"/>
        <w:rPr>
          <w:rFonts w:ascii="Times New Roman" w:hAnsi="Times New Roman"/>
          <w:color w:val="000000" w:themeColor="text1"/>
          <w:sz w:val="24"/>
          <w:szCs w:val="24"/>
        </w:rPr>
      </w:pPr>
    </w:p>
    <w:p w14:paraId="7ADC99EF" w14:textId="1D4CBDF0" w:rsidR="004D1490" w:rsidRPr="004D1490" w:rsidRDefault="004D1490" w:rsidP="004D1490">
      <w:pPr>
        <w:pStyle w:val="NoSpacing"/>
        <w:jc w:val="both"/>
        <w:rPr>
          <w:rFonts w:ascii="Times New Roman" w:hAnsi="Times New Roman"/>
          <w:b/>
          <w:bCs/>
          <w:color w:val="000000" w:themeColor="text1"/>
          <w:sz w:val="24"/>
          <w:szCs w:val="24"/>
        </w:rPr>
      </w:pPr>
      <w:r w:rsidRPr="004D1490">
        <w:rPr>
          <w:rFonts w:ascii="Times New Roman" w:hAnsi="Times New Roman"/>
          <w:b/>
          <w:bCs/>
          <w:color w:val="000000" w:themeColor="text1"/>
          <w:sz w:val="24"/>
          <w:szCs w:val="24"/>
        </w:rPr>
        <w:t>2.2.</w:t>
      </w:r>
      <w:r w:rsidRPr="003E4917">
        <w:rPr>
          <w:rFonts w:ascii="Times New Roman" w:hAnsi="Times New Roman"/>
          <w:color w:val="000000" w:themeColor="text1"/>
          <w:sz w:val="24"/>
          <w:szCs w:val="24"/>
        </w:rPr>
        <w:t xml:space="preserve"> Detyrat dhe përgjegjësitë e Qendrës për Punë Sociale janë:</w:t>
      </w:r>
    </w:p>
    <w:p w14:paraId="64406B3E" w14:textId="77777777" w:rsidR="004D1490" w:rsidRDefault="004D1490" w:rsidP="00DD0063">
      <w:pPr>
        <w:contextualSpacing/>
        <w:jc w:val="both"/>
        <w:rPr>
          <w:rFonts w:ascii="Times New Roman" w:hAnsi="Times New Roman"/>
          <w:color w:val="000000" w:themeColor="text1"/>
          <w:sz w:val="24"/>
          <w:szCs w:val="24"/>
        </w:rPr>
      </w:pPr>
    </w:p>
    <w:p w14:paraId="7F86FD26" w14:textId="241F6A5E"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9A63D1">
        <w:rPr>
          <w:rFonts w:ascii="Times New Roman" w:hAnsi="Times New Roman"/>
          <w:color w:val="000000" w:themeColor="text1"/>
          <w:sz w:val="24"/>
          <w:szCs w:val="24"/>
        </w:rPr>
        <w:t>onitoron gjendjen e familjeve të rrezikuara sociale, individëve, fëmijëve, personave të moshuar dhe të pafuqishëm</w:t>
      </w:r>
      <w:r>
        <w:rPr>
          <w:rFonts w:ascii="Times New Roman" w:hAnsi="Times New Roman"/>
          <w:color w:val="000000" w:themeColor="text1"/>
          <w:sz w:val="24"/>
          <w:szCs w:val="24"/>
        </w:rPr>
        <w:t>,</w:t>
      </w:r>
    </w:p>
    <w:p w14:paraId="78AA9024" w14:textId="77777777"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9A63D1">
        <w:rPr>
          <w:rFonts w:ascii="Times New Roman" w:hAnsi="Times New Roman"/>
          <w:color w:val="000000" w:themeColor="text1"/>
          <w:sz w:val="24"/>
          <w:szCs w:val="24"/>
        </w:rPr>
        <w:t xml:space="preserve">ranon kërkesa dhe kryen vlerësimin e gjendjes në terren për marrjen e </w:t>
      </w:r>
      <w:r>
        <w:rPr>
          <w:rFonts w:ascii="Times New Roman" w:hAnsi="Times New Roman"/>
          <w:color w:val="000000" w:themeColor="text1"/>
          <w:sz w:val="24"/>
          <w:szCs w:val="24"/>
        </w:rPr>
        <w:t>ndihmës</w:t>
      </w:r>
      <w:r w:rsidRPr="009A63D1">
        <w:rPr>
          <w:rFonts w:ascii="Times New Roman" w:hAnsi="Times New Roman"/>
          <w:color w:val="000000" w:themeColor="text1"/>
          <w:sz w:val="24"/>
          <w:szCs w:val="24"/>
        </w:rPr>
        <w:t xml:space="preserve"> sociale</w:t>
      </w:r>
      <w:r>
        <w:rPr>
          <w:rFonts w:ascii="Times New Roman" w:hAnsi="Times New Roman"/>
          <w:color w:val="000000" w:themeColor="text1"/>
          <w:sz w:val="24"/>
          <w:szCs w:val="24"/>
        </w:rPr>
        <w:t>,</w:t>
      </w:r>
    </w:p>
    <w:p w14:paraId="4268A04D" w14:textId="77777777"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9A63D1">
        <w:rPr>
          <w:rFonts w:ascii="Times New Roman" w:hAnsi="Times New Roman"/>
          <w:color w:val="000000" w:themeColor="text1"/>
          <w:sz w:val="24"/>
          <w:szCs w:val="24"/>
        </w:rPr>
        <w:t>iguron mbështetje për grupet e rrezikuara sociale</w:t>
      </w:r>
      <w:r>
        <w:rPr>
          <w:rFonts w:ascii="Times New Roman" w:hAnsi="Times New Roman"/>
          <w:color w:val="000000" w:themeColor="text1"/>
          <w:sz w:val="24"/>
          <w:szCs w:val="24"/>
        </w:rPr>
        <w:t>,</w:t>
      </w:r>
    </w:p>
    <w:p w14:paraId="42DA811D" w14:textId="77777777"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O</w:t>
      </w:r>
      <w:r w:rsidRPr="009A63D1">
        <w:rPr>
          <w:rFonts w:ascii="Times New Roman" w:hAnsi="Times New Roman"/>
          <w:color w:val="000000" w:themeColor="text1"/>
          <w:sz w:val="24"/>
          <w:szCs w:val="24"/>
        </w:rPr>
        <w:t xml:space="preserve">fron mbrojtje ligjore </w:t>
      </w:r>
      <w:r>
        <w:rPr>
          <w:rFonts w:ascii="Times New Roman" w:hAnsi="Times New Roman"/>
          <w:color w:val="000000" w:themeColor="text1"/>
          <w:sz w:val="24"/>
          <w:szCs w:val="24"/>
        </w:rPr>
        <w:t xml:space="preserve">- </w:t>
      </w:r>
      <w:r w:rsidRPr="009A63D1">
        <w:rPr>
          <w:rFonts w:ascii="Times New Roman" w:hAnsi="Times New Roman"/>
          <w:color w:val="000000" w:themeColor="text1"/>
          <w:sz w:val="24"/>
          <w:szCs w:val="24"/>
        </w:rPr>
        <w:t>familjare</w:t>
      </w:r>
      <w:r>
        <w:rPr>
          <w:rFonts w:ascii="Times New Roman" w:hAnsi="Times New Roman"/>
          <w:color w:val="000000" w:themeColor="text1"/>
          <w:sz w:val="24"/>
          <w:szCs w:val="24"/>
        </w:rPr>
        <w:t>,</w:t>
      </w:r>
    </w:p>
    <w:p w14:paraId="539818E4" w14:textId="77777777"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9A63D1">
        <w:rPr>
          <w:rFonts w:ascii="Times New Roman" w:hAnsi="Times New Roman"/>
          <w:color w:val="000000" w:themeColor="text1"/>
          <w:sz w:val="24"/>
          <w:szCs w:val="24"/>
        </w:rPr>
        <w:t>ban evidencë për personat që kanë nevojë për mbështetje sociale dhe juridiko-familjare</w:t>
      </w:r>
      <w:r>
        <w:rPr>
          <w:rFonts w:ascii="Times New Roman" w:hAnsi="Times New Roman"/>
          <w:color w:val="000000" w:themeColor="text1"/>
          <w:sz w:val="24"/>
          <w:szCs w:val="24"/>
        </w:rPr>
        <w:t>,</w:t>
      </w:r>
      <w:r w:rsidRPr="009A63D1">
        <w:rPr>
          <w:rFonts w:ascii="Times New Roman" w:hAnsi="Times New Roman"/>
          <w:color w:val="000000" w:themeColor="text1"/>
          <w:sz w:val="24"/>
          <w:szCs w:val="24"/>
        </w:rPr>
        <w:t xml:space="preserve"> </w:t>
      </w:r>
    </w:p>
    <w:p w14:paraId="0CFFB720" w14:textId="77777777" w:rsidR="00DD0063" w:rsidRPr="009A63D1"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Z</w:t>
      </w:r>
      <w:r w:rsidRPr="009A63D1">
        <w:rPr>
          <w:rFonts w:ascii="Times New Roman" w:hAnsi="Times New Roman"/>
          <w:color w:val="000000" w:themeColor="text1"/>
          <w:sz w:val="24"/>
          <w:szCs w:val="24"/>
        </w:rPr>
        <w:t>baton procedura dhe merr pjesë në gjykata dhe autoritete të tjera</w:t>
      </w:r>
      <w:r>
        <w:rPr>
          <w:rFonts w:ascii="Times New Roman" w:hAnsi="Times New Roman"/>
          <w:color w:val="000000" w:themeColor="text1"/>
          <w:sz w:val="24"/>
          <w:szCs w:val="24"/>
        </w:rPr>
        <w:t>,</w:t>
      </w:r>
    </w:p>
    <w:p w14:paraId="4921075D" w14:textId="77777777" w:rsidR="00DD0063" w:rsidRDefault="00DD0063" w:rsidP="00DD0063">
      <w:pPr>
        <w:contextualSpacing/>
        <w:jc w:val="both"/>
        <w:rPr>
          <w:rFonts w:ascii="Times New Roman" w:hAnsi="Times New Roman"/>
          <w:color w:val="000000" w:themeColor="text1"/>
          <w:sz w:val="24"/>
          <w:szCs w:val="24"/>
        </w:rPr>
      </w:pPr>
      <w:r w:rsidRPr="009A63D1">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9A63D1">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1185D6D3" w14:textId="77777777" w:rsidR="00CB360A" w:rsidRDefault="00CB360A" w:rsidP="00DD0063">
      <w:pPr>
        <w:contextualSpacing/>
        <w:jc w:val="both"/>
        <w:rPr>
          <w:rFonts w:ascii="Times New Roman" w:hAnsi="Times New Roman"/>
          <w:color w:val="000000" w:themeColor="text1"/>
          <w:sz w:val="24"/>
          <w:szCs w:val="24"/>
        </w:rPr>
      </w:pPr>
    </w:p>
    <w:p w14:paraId="1870B400" w14:textId="702C808D" w:rsidR="00B9122A" w:rsidRPr="00B9122A" w:rsidRDefault="00CB360A" w:rsidP="00B9122A">
      <w:pPr>
        <w:contextualSpacing/>
        <w:jc w:val="both"/>
        <w:rPr>
          <w:rFonts w:ascii="Times New Roman" w:hAnsi="Times New Roman"/>
          <w:color w:val="000000" w:themeColor="text1"/>
          <w:sz w:val="24"/>
          <w:szCs w:val="24"/>
        </w:rPr>
      </w:pPr>
      <w:r w:rsidRPr="00CB360A">
        <w:rPr>
          <w:rFonts w:ascii="Times New Roman" w:hAnsi="Times New Roman"/>
          <w:b/>
          <w:bCs/>
          <w:color w:val="000000" w:themeColor="text1"/>
          <w:sz w:val="24"/>
          <w:szCs w:val="24"/>
        </w:rPr>
        <w:t>2.3</w:t>
      </w:r>
      <w:r>
        <w:rPr>
          <w:rFonts w:ascii="Times New Roman" w:hAnsi="Times New Roman"/>
          <w:color w:val="000000" w:themeColor="text1"/>
          <w:sz w:val="24"/>
          <w:szCs w:val="24"/>
        </w:rPr>
        <w:t xml:space="preserve">. </w:t>
      </w:r>
      <w:r w:rsidR="00B9122A">
        <w:rPr>
          <w:rFonts w:ascii="Times New Roman" w:hAnsi="Times New Roman"/>
          <w:color w:val="000000" w:themeColor="text1"/>
          <w:sz w:val="24"/>
          <w:szCs w:val="24"/>
        </w:rPr>
        <w:t xml:space="preserve">Qendra për Punë Sociale </w:t>
      </w:r>
      <w:r w:rsidR="00B9122A" w:rsidRPr="00B9122A">
        <w:rPr>
          <w:rFonts w:ascii="Times New Roman" w:hAnsi="Times New Roman"/>
          <w:color w:val="000000" w:themeColor="text1"/>
          <w:sz w:val="24"/>
          <w:szCs w:val="24"/>
        </w:rPr>
        <w:t xml:space="preserve">udhëhiqet nga udhëheqësi i </w:t>
      </w:r>
      <w:r w:rsidR="00B9122A">
        <w:rPr>
          <w:rFonts w:ascii="Times New Roman" w:hAnsi="Times New Roman"/>
          <w:color w:val="000000" w:themeColor="text1"/>
          <w:sz w:val="24"/>
          <w:szCs w:val="24"/>
        </w:rPr>
        <w:t>Qendrës për Punë Sociale</w:t>
      </w:r>
      <w:r w:rsidR="00E01D51">
        <w:rPr>
          <w:rFonts w:ascii="Times New Roman" w:hAnsi="Times New Roman"/>
          <w:color w:val="000000" w:themeColor="text1"/>
          <w:sz w:val="24"/>
          <w:szCs w:val="24"/>
        </w:rPr>
        <w:t>,</w:t>
      </w:r>
      <w:r w:rsidR="00B9122A" w:rsidRPr="002A2974">
        <w:rPr>
          <w:rFonts w:ascii="Times New Roman" w:hAnsi="Times New Roman"/>
          <w:color w:val="FF0000"/>
          <w:sz w:val="24"/>
          <w:szCs w:val="24"/>
        </w:rPr>
        <w:t xml:space="preserve"> </w:t>
      </w:r>
      <w:r w:rsidR="00B9122A" w:rsidRPr="00B9122A">
        <w:rPr>
          <w:rFonts w:ascii="Times New Roman" w:hAnsi="Times New Roman"/>
          <w:color w:val="000000" w:themeColor="text1"/>
          <w:sz w:val="24"/>
          <w:szCs w:val="24"/>
        </w:rPr>
        <w:t>i cili për punën e tij i përgjigjet drejtorit të Drejtorisë për Shëndetësi dhe Mirëqenie Sociale.</w:t>
      </w:r>
    </w:p>
    <w:p w14:paraId="36B61095" w14:textId="77777777" w:rsidR="00B9122A" w:rsidRPr="00B9122A" w:rsidRDefault="00B9122A" w:rsidP="00B9122A">
      <w:pPr>
        <w:contextualSpacing/>
        <w:jc w:val="both"/>
        <w:rPr>
          <w:rFonts w:ascii="Times New Roman" w:hAnsi="Times New Roman"/>
          <w:color w:val="000000" w:themeColor="text1"/>
          <w:sz w:val="24"/>
          <w:szCs w:val="24"/>
        </w:rPr>
      </w:pPr>
    </w:p>
    <w:p w14:paraId="48C99AE7" w14:textId="1E98C30F" w:rsidR="00CB360A" w:rsidRDefault="00136545" w:rsidP="00B9122A">
      <w:pPr>
        <w:contextualSpacing/>
        <w:jc w:val="both"/>
        <w:rPr>
          <w:rFonts w:ascii="Times New Roman" w:hAnsi="Times New Roman"/>
          <w:color w:val="000000" w:themeColor="text1"/>
          <w:sz w:val="24"/>
          <w:szCs w:val="24"/>
        </w:rPr>
      </w:pPr>
      <w:r w:rsidRPr="00136545">
        <w:rPr>
          <w:rFonts w:ascii="Times New Roman" w:hAnsi="Times New Roman"/>
          <w:b/>
          <w:bCs/>
          <w:color w:val="000000" w:themeColor="text1"/>
          <w:sz w:val="24"/>
          <w:szCs w:val="24"/>
        </w:rPr>
        <w:t>2</w:t>
      </w:r>
      <w:r w:rsidR="00B9122A" w:rsidRPr="00136545">
        <w:rPr>
          <w:rFonts w:ascii="Times New Roman" w:hAnsi="Times New Roman"/>
          <w:b/>
          <w:bCs/>
          <w:color w:val="000000" w:themeColor="text1"/>
          <w:sz w:val="24"/>
          <w:szCs w:val="24"/>
        </w:rPr>
        <w:t>.4</w:t>
      </w:r>
      <w:r w:rsidR="00B9122A" w:rsidRPr="00B9122A">
        <w:rPr>
          <w:rFonts w:ascii="Times New Roman" w:hAnsi="Times New Roman"/>
          <w:color w:val="000000" w:themeColor="text1"/>
          <w:sz w:val="24"/>
          <w:szCs w:val="24"/>
        </w:rPr>
        <w:t xml:space="preserve">. Numri i punonjësve i paraparë në </w:t>
      </w:r>
      <w:r w:rsidR="00723E91">
        <w:rPr>
          <w:rFonts w:ascii="Times New Roman" w:hAnsi="Times New Roman"/>
          <w:color w:val="000000" w:themeColor="text1"/>
          <w:sz w:val="24"/>
          <w:szCs w:val="24"/>
        </w:rPr>
        <w:t>Qendrën për Punë Sociale</w:t>
      </w:r>
      <w:r w:rsidR="00B9122A" w:rsidRPr="00B9122A">
        <w:rPr>
          <w:rFonts w:ascii="Times New Roman" w:hAnsi="Times New Roman"/>
          <w:color w:val="000000" w:themeColor="text1"/>
          <w:sz w:val="24"/>
          <w:szCs w:val="24"/>
        </w:rPr>
        <w:t xml:space="preserve"> është </w:t>
      </w:r>
      <w:r w:rsidR="00723E91">
        <w:rPr>
          <w:rFonts w:ascii="Times New Roman" w:hAnsi="Times New Roman"/>
          <w:color w:val="000000" w:themeColor="text1"/>
          <w:sz w:val="24"/>
          <w:szCs w:val="24"/>
        </w:rPr>
        <w:t>8</w:t>
      </w:r>
      <w:r w:rsidR="00B9122A" w:rsidRPr="00B9122A">
        <w:rPr>
          <w:rFonts w:ascii="Times New Roman" w:hAnsi="Times New Roman"/>
          <w:color w:val="000000" w:themeColor="text1"/>
          <w:sz w:val="24"/>
          <w:szCs w:val="24"/>
        </w:rPr>
        <w:t>.</w:t>
      </w:r>
    </w:p>
    <w:p w14:paraId="4DD60C67" w14:textId="01602827" w:rsidR="00BE122E" w:rsidRDefault="00BE122E" w:rsidP="00BE122E">
      <w:pPr>
        <w:pStyle w:val="ListParagraph"/>
        <w:numPr>
          <w:ilvl w:val="0"/>
          <w:numId w:val="90"/>
        </w:numPr>
        <w:rPr>
          <w:rFonts w:ascii="Times New Roman" w:hAnsi="Times New Roman"/>
          <w:b/>
          <w:bCs/>
          <w:sz w:val="24"/>
          <w:szCs w:val="24"/>
        </w:rPr>
      </w:pPr>
      <w:r w:rsidRPr="00BE122E">
        <w:rPr>
          <w:rFonts w:ascii="Times New Roman" w:hAnsi="Times New Roman"/>
          <w:b/>
          <w:bCs/>
          <w:sz w:val="24"/>
          <w:szCs w:val="24"/>
        </w:rPr>
        <w:t xml:space="preserve">Qendra kryesore </w:t>
      </w:r>
      <w:r w:rsidR="00A535C9">
        <w:rPr>
          <w:rFonts w:ascii="Times New Roman" w:hAnsi="Times New Roman"/>
          <w:b/>
          <w:bCs/>
          <w:sz w:val="24"/>
          <w:szCs w:val="24"/>
        </w:rPr>
        <w:t xml:space="preserve">e </w:t>
      </w:r>
      <w:r w:rsidR="005C6C34">
        <w:rPr>
          <w:rFonts w:ascii="Times New Roman" w:hAnsi="Times New Roman"/>
          <w:b/>
          <w:bCs/>
          <w:sz w:val="24"/>
          <w:szCs w:val="24"/>
        </w:rPr>
        <w:t>m</w:t>
      </w:r>
      <w:r w:rsidRPr="00BE122E">
        <w:rPr>
          <w:rFonts w:ascii="Times New Roman" w:hAnsi="Times New Roman"/>
          <w:b/>
          <w:bCs/>
          <w:sz w:val="24"/>
          <w:szCs w:val="24"/>
        </w:rPr>
        <w:t>jekësi</w:t>
      </w:r>
      <w:r w:rsidR="00A535C9">
        <w:rPr>
          <w:rFonts w:ascii="Times New Roman" w:hAnsi="Times New Roman"/>
          <w:b/>
          <w:bCs/>
          <w:sz w:val="24"/>
          <w:szCs w:val="24"/>
        </w:rPr>
        <w:t>së</w:t>
      </w:r>
      <w:r w:rsidRPr="00BE122E">
        <w:rPr>
          <w:rFonts w:ascii="Times New Roman" w:hAnsi="Times New Roman"/>
          <w:b/>
          <w:bCs/>
          <w:sz w:val="24"/>
          <w:szCs w:val="24"/>
        </w:rPr>
        <w:t xml:space="preserve"> </w:t>
      </w:r>
      <w:r w:rsidR="005C6C34">
        <w:rPr>
          <w:rFonts w:ascii="Times New Roman" w:hAnsi="Times New Roman"/>
          <w:b/>
          <w:bCs/>
          <w:sz w:val="24"/>
          <w:szCs w:val="24"/>
        </w:rPr>
        <w:t>f</w:t>
      </w:r>
      <w:r w:rsidRPr="00BE122E">
        <w:rPr>
          <w:rFonts w:ascii="Times New Roman" w:hAnsi="Times New Roman"/>
          <w:b/>
          <w:bCs/>
          <w:sz w:val="24"/>
          <w:szCs w:val="24"/>
        </w:rPr>
        <w:t>amiljare</w:t>
      </w:r>
    </w:p>
    <w:p w14:paraId="613FDFEF" w14:textId="5F060FBF" w:rsidR="00F5226D" w:rsidRPr="00F5226D" w:rsidRDefault="00F5226D" w:rsidP="00434536">
      <w:pPr>
        <w:jc w:val="both"/>
        <w:rPr>
          <w:rFonts w:ascii="Times New Roman" w:hAnsi="Times New Roman"/>
          <w:b/>
          <w:bCs/>
          <w:sz w:val="24"/>
          <w:szCs w:val="24"/>
        </w:rPr>
      </w:pPr>
      <w:r>
        <w:rPr>
          <w:rFonts w:ascii="Times New Roman" w:hAnsi="Times New Roman"/>
          <w:b/>
          <w:bCs/>
          <w:sz w:val="24"/>
          <w:szCs w:val="24"/>
        </w:rPr>
        <w:t xml:space="preserve">3.1. </w:t>
      </w:r>
      <w:r w:rsidR="00434536" w:rsidRPr="00BB08D3">
        <w:rPr>
          <w:rFonts w:ascii="Times New Roman" w:hAnsi="Times New Roman"/>
          <w:sz w:val="24"/>
          <w:szCs w:val="24"/>
        </w:rPr>
        <w:t xml:space="preserve">Misioni i Qendrës </w:t>
      </w:r>
      <w:r w:rsidR="00B23830" w:rsidRPr="00BB08D3">
        <w:rPr>
          <w:rFonts w:ascii="Times New Roman" w:hAnsi="Times New Roman"/>
          <w:sz w:val="24"/>
          <w:szCs w:val="24"/>
        </w:rPr>
        <w:t>k</w:t>
      </w:r>
      <w:r w:rsidR="00434536" w:rsidRPr="00BB08D3">
        <w:rPr>
          <w:rFonts w:ascii="Times New Roman" w:hAnsi="Times New Roman"/>
          <w:sz w:val="24"/>
          <w:szCs w:val="24"/>
        </w:rPr>
        <w:t xml:space="preserve">ryesore </w:t>
      </w:r>
      <w:r w:rsidR="0090129E" w:rsidRPr="00BB08D3">
        <w:rPr>
          <w:rFonts w:ascii="Times New Roman" w:hAnsi="Times New Roman"/>
          <w:sz w:val="24"/>
          <w:szCs w:val="24"/>
        </w:rPr>
        <w:t>të</w:t>
      </w:r>
      <w:r w:rsidR="004854C5" w:rsidRPr="00BB08D3">
        <w:rPr>
          <w:rFonts w:ascii="Times New Roman" w:hAnsi="Times New Roman"/>
          <w:sz w:val="24"/>
          <w:szCs w:val="24"/>
        </w:rPr>
        <w:t xml:space="preserve"> </w:t>
      </w:r>
      <w:r w:rsidR="00B23830" w:rsidRPr="00BB08D3">
        <w:rPr>
          <w:rFonts w:ascii="Times New Roman" w:hAnsi="Times New Roman"/>
          <w:sz w:val="24"/>
          <w:szCs w:val="24"/>
        </w:rPr>
        <w:t>m</w:t>
      </w:r>
      <w:r w:rsidR="00434536" w:rsidRPr="00BB08D3">
        <w:rPr>
          <w:rFonts w:ascii="Times New Roman" w:hAnsi="Times New Roman"/>
          <w:sz w:val="24"/>
          <w:szCs w:val="24"/>
        </w:rPr>
        <w:t>jekësi</w:t>
      </w:r>
      <w:r w:rsidR="004854C5" w:rsidRPr="00BB08D3">
        <w:rPr>
          <w:rFonts w:ascii="Times New Roman" w:hAnsi="Times New Roman"/>
          <w:sz w:val="24"/>
          <w:szCs w:val="24"/>
        </w:rPr>
        <w:t>së</w:t>
      </w:r>
      <w:r w:rsidR="00B23830" w:rsidRPr="00BB08D3">
        <w:rPr>
          <w:rFonts w:ascii="Times New Roman" w:hAnsi="Times New Roman"/>
          <w:sz w:val="24"/>
          <w:szCs w:val="24"/>
        </w:rPr>
        <w:t xml:space="preserve"> fa</w:t>
      </w:r>
      <w:r w:rsidR="00434536" w:rsidRPr="00BB08D3">
        <w:rPr>
          <w:rFonts w:ascii="Times New Roman" w:hAnsi="Times New Roman"/>
          <w:sz w:val="24"/>
          <w:szCs w:val="24"/>
        </w:rPr>
        <w:t>miljare</w:t>
      </w:r>
      <w:r w:rsidR="00434536" w:rsidRPr="00434536">
        <w:rPr>
          <w:rFonts w:ascii="Times New Roman" w:hAnsi="Times New Roman"/>
          <w:b/>
          <w:bCs/>
          <w:sz w:val="24"/>
          <w:szCs w:val="24"/>
        </w:rPr>
        <w:t xml:space="preserve"> </w:t>
      </w:r>
      <w:r w:rsidR="00434536" w:rsidRPr="00434536">
        <w:rPr>
          <w:rFonts w:ascii="Times New Roman" w:hAnsi="Times New Roman"/>
          <w:sz w:val="24"/>
          <w:szCs w:val="24"/>
        </w:rPr>
        <w:t xml:space="preserve">është përmirësimi i gjendjes shëndetësore të popullatës </w:t>
      </w:r>
      <w:r w:rsidR="0090129E">
        <w:rPr>
          <w:rFonts w:ascii="Times New Roman" w:hAnsi="Times New Roman"/>
          <w:sz w:val="24"/>
          <w:szCs w:val="24"/>
        </w:rPr>
        <w:t>përmes</w:t>
      </w:r>
      <w:r w:rsidR="00434536" w:rsidRPr="00434536">
        <w:rPr>
          <w:rFonts w:ascii="Times New Roman" w:hAnsi="Times New Roman"/>
          <w:sz w:val="24"/>
          <w:szCs w:val="24"/>
        </w:rPr>
        <w:t xml:space="preserve"> përmirësimit të vazhdueshëm të cilësisë dhe </w:t>
      </w:r>
      <w:r w:rsidR="0090129E">
        <w:rPr>
          <w:rFonts w:ascii="Times New Roman" w:hAnsi="Times New Roman"/>
          <w:sz w:val="24"/>
          <w:szCs w:val="24"/>
        </w:rPr>
        <w:t>shërbimeve të sigurta</w:t>
      </w:r>
      <w:r w:rsidR="00434536" w:rsidRPr="00434536">
        <w:rPr>
          <w:rFonts w:ascii="Times New Roman" w:hAnsi="Times New Roman"/>
          <w:sz w:val="24"/>
          <w:szCs w:val="24"/>
        </w:rPr>
        <w:t xml:space="preserve"> shëndetësore, si dhe kosto-efektivitetit në të gjitha njësitë organizative të </w:t>
      </w:r>
      <w:r w:rsidR="00391320">
        <w:rPr>
          <w:rFonts w:ascii="Times New Roman" w:hAnsi="Times New Roman"/>
          <w:sz w:val="24"/>
          <w:szCs w:val="24"/>
        </w:rPr>
        <w:t>QKMF</w:t>
      </w:r>
      <w:r w:rsidR="00434536" w:rsidRPr="00434536">
        <w:rPr>
          <w:rFonts w:ascii="Times New Roman" w:hAnsi="Times New Roman"/>
          <w:sz w:val="24"/>
          <w:szCs w:val="24"/>
        </w:rPr>
        <w:t>-së.</w:t>
      </w:r>
    </w:p>
    <w:p w14:paraId="0A3E7238" w14:textId="295E4D32" w:rsidR="003E32D3" w:rsidRPr="00691316" w:rsidRDefault="00691316" w:rsidP="00691316">
      <w:pPr>
        <w:jc w:val="both"/>
        <w:rPr>
          <w:rFonts w:ascii="Times New Roman" w:hAnsi="Times New Roman"/>
          <w:b/>
          <w:bCs/>
          <w:sz w:val="24"/>
          <w:szCs w:val="24"/>
          <w:lang w:val="sr-Cyrl-RS"/>
        </w:rPr>
      </w:pPr>
      <w:r>
        <w:rPr>
          <w:rFonts w:ascii="Times New Roman" w:hAnsi="Times New Roman"/>
          <w:b/>
          <w:bCs/>
          <w:sz w:val="24"/>
          <w:szCs w:val="24"/>
          <w:lang w:val="sq-AL"/>
        </w:rPr>
        <w:t>3.2.</w:t>
      </w:r>
      <w:r w:rsidR="00F36F32" w:rsidRPr="00691316">
        <w:rPr>
          <w:rFonts w:ascii="Times New Roman" w:hAnsi="Times New Roman"/>
          <w:b/>
          <w:bCs/>
          <w:sz w:val="24"/>
          <w:szCs w:val="24"/>
          <w:lang w:val="sr-Cyrl-RS"/>
        </w:rPr>
        <w:t xml:space="preserve"> </w:t>
      </w:r>
      <w:r w:rsidR="00450D8B" w:rsidRPr="00BB08D3">
        <w:rPr>
          <w:rFonts w:ascii="Times New Roman" w:hAnsi="Times New Roman"/>
          <w:sz w:val="24"/>
          <w:szCs w:val="24"/>
          <w:lang w:val="sq-AL"/>
        </w:rPr>
        <w:t>Detyrat dhe përgjegjësitë e Qendrës kryesore</w:t>
      </w:r>
      <w:r w:rsidR="00863FDA" w:rsidRPr="00BB08D3">
        <w:rPr>
          <w:rFonts w:ascii="Times New Roman" w:hAnsi="Times New Roman"/>
          <w:sz w:val="24"/>
          <w:szCs w:val="24"/>
          <w:lang w:val="sq-AL"/>
        </w:rPr>
        <w:t xml:space="preserve"> për mjekësi familjare janë:</w:t>
      </w:r>
      <w:r w:rsidR="00863FDA" w:rsidRPr="00691316">
        <w:rPr>
          <w:rFonts w:ascii="Times New Roman" w:hAnsi="Times New Roman"/>
          <w:b/>
          <w:bCs/>
          <w:sz w:val="24"/>
          <w:szCs w:val="24"/>
          <w:lang w:val="sq-AL"/>
        </w:rPr>
        <w:t xml:space="preserve"> </w:t>
      </w:r>
      <w:r w:rsidR="00450D8B" w:rsidRPr="00691316">
        <w:rPr>
          <w:rFonts w:ascii="Times New Roman" w:hAnsi="Times New Roman"/>
          <w:b/>
          <w:bCs/>
          <w:sz w:val="24"/>
          <w:szCs w:val="24"/>
          <w:lang w:val="sq-AL"/>
        </w:rPr>
        <w:t xml:space="preserve"> </w:t>
      </w:r>
    </w:p>
    <w:p w14:paraId="4F2F1C88" w14:textId="69C8F2A5" w:rsidR="00B54321" w:rsidRPr="00F12C3B" w:rsidRDefault="00B54321" w:rsidP="00F12C3B">
      <w:pPr>
        <w:pStyle w:val="NoSpacing"/>
        <w:jc w:val="both"/>
        <w:rPr>
          <w:rFonts w:ascii="Times New Roman" w:hAnsi="Times New Roman"/>
          <w:sz w:val="24"/>
          <w:szCs w:val="24"/>
          <w:lang w:val="sq-AL"/>
        </w:rPr>
      </w:pPr>
      <w:r w:rsidRPr="00F12C3B">
        <w:rPr>
          <w:rFonts w:ascii="Times New Roman" w:hAnsi="Times New Roman"/>
          <w:sz w:val="24"/>
          <w:szCs w:val="24"/>
          <w:lang w:val="sq-AL"/>
        </w:rPr>
        <w:t>- Kujdesi i përgjithshëm mjekësor: Sigurimi i ndihmës mjekësore gjithëpërfshirëse për pacientët e të gjitha moshave, duke përfshirë shërbimet parandaluese, diagnostikuese dhe terapeutike.</w:t>
      </w:r>
    </w:p>
    <w:p w14:paraId="6D072809" w14:textId="77777777" w:rsidR="00D23127" w:rsidRPr="00F12C3B" w:rsidRDefault="00B54321" w:rsidP="00F12C3B">
      <w:pPr>
        <w:pStyle w:val="NoSpacing"/>
        <w:jc w:val="both"/>
        <w:rPr>
          <w:rFonts w:ascii="Times New Roman" w:hAnsi="Times New Roman"/>
          <w:sz w:val="24"/>
          <w:szCs w:val="24"/>
          <w:lang w:val="sq-AL"/>
        </w:rPr>
      </w:pPr>
      <w:r w:rsidRPr="00F12C3B">
        <w:rPr>
          <w:rFonts w:ascii="Times New Roman" w:hAnsi="Times New Roman"/>
          <w:sz w:val="24"/>
          <w:szCs w:val="24"/>
          <w:lang w:val="sq-AL"/>
        </w:rPr>
        <w:t>- Monitorimi i sëmundjeve kronike: Menaxhimi i sëmundjeve kronike</w:t>
      </w:r>
      <w:r w:rsidR="00317C19" w:rsidRPr="00F12C3B">
        <w:rPr>
          <w:rFonts w:ascii="Times New Roman" w:hAnsi="Times New Roman"/>
          <w:sz w:val="24"/>
          <w:szCs w:val="24"/>
          <w:lang w:val="sq-AL"/>
        </w:rPr>
        <w:t>,</w:t>
      </w:r>
      <w:r w:rsidRPr="00F12C3B">
        <w:rPr>
          <w:rFonts w:ascii="Times New Roman" w:hAnsi="Times New Roman"/>
          <w:sz w:val="24"/>
          <w:szCs w:val="24"/>
          <w:lang w:val="sq-AL"/>
        </w:rPr>
        <w:t xml:space="preserve"> si</w:t>
      </w:r>
      <w:r w:rsidR="00317C19" w:rsidRPr="00F12C3B">
        <w:rPr>
          <w:rFonts w:ascii="Times New Roman" w:hAnsi="Times New Roman"/>
          <w:sz w:val="24"/>
          <w:szCs w:val="24"/>
          <w:lang w:val="sq-AL"/>
        </w:rPr>
        <w:t>ç janë:</w:t>
      </w:r>
      <w:r w:rsidRPr="00F12C3B">
        <w:rPr>
          <w:rFonts w:ascii="Times New Roman" w:hAnsi="Times New Roman"/>
          <w:sz w:val="24"/>
          <w:szCs w:val="24"/>
          <w:lang w:val="sq-AL"/>
        </w:rPr>
        <w:t xml:space="preserve"> diabeti, hipertensioni, astma dhe sëmundjet e zemrës nëpërmjet kontrolleve të rregullta dhe terapive të për</w:t>
      </w:r>
      <w:r w:rsidR="00317C19" w:rsidRPr="00F12C3B">
        <w:rPr>
          <w:rFonts w:ascii="Times New Roman" w:hAnsi="Times New Roman"/>
          <w:sz w:val="24"/>
          <w:szCs w:val="24"/>
          <w:lang w:val="sq-AL"/>
        </w:rPr>
        <w:t>katëse</w:t>
      </w:r>
      <w:r w:rsidRPr="00F12C3B">
        <w:rPr>
          <w:rFonts w:ascii="Times New Roman" w:hAnsi="Times New Roman"/>
          <w:sz w:val="24"/>
          <w:szCs w:val="24"/>
          <w:lang w:val="sq-AL"/>
        </w:rPr>
        <w:t>.</w:t>
      </w:r>
    </w:p>
    <w:p w14:paraId="56639F47" w14:textId="11652A24" w:rsidR="00D23127" w:rsidRPr="00F12C3B" w:rsidRDefault="00D23127" w:rsidP="00F12C3B">
      <w:pPr>
        <w:pStyle w:val="NoSpacing"/>
        <w:jc w:val="both"/>
        <w:rPr>
          <w:rFonts w:ascii="Times New Roman" w:hAnsi="Times New Roman"/>
          <w:sz w:val="24"/>
          <w:szCs w:val="24"/>
          <w:lang w:val="sq-AL"/>
        </w:rPr>
      </w:pPr>
      <w:r w:rsidRPr="00F12C3B">
        <w:rPr>
          <w:rFonts w:ascii="Times New Roman" w:hAnsi="Times New Roman"/>
          <w:sz w:val="24"/>
          <w:szCs w:val="24"/>
          <w:lang w:val="sq-AL"/>
        </w:rPr>
        <w:t>- Menaxhimi i sëmundje</w:t>
      </w:r>
      <w:r w:rsidR="00674E7B">
        <w:rPr>
          <w:rFonts w:ascii="Times New Roman" w:hAnsi="Times New Roman"/>
          <w:sz w:val="24"/>
          <w:szCs w:val="24"/>
          <w:lang w:val="sq-AL"/>
        </w:rPr>
        <w:t>ve</w:t>
      </w:r>
      <w:r w:rsidRPr="00F12C3B">
        <w:rPr>
          <w:rFonts w:ascii="Times New Roman" w:hAnsi="Times New Roman"/>
          <w:sz w:val="24"/>
          <w:szCs w:val="24"/>
          <w:lang w:val="sq-AL"/>
        </w:rPr>
        <w:t xml:space="preserve"> akute: Diagnostifikimi dhe trajtimi i problemeve</w:t>
      </w:r>
      <w:r w:rsidR="00674E7B">
        <w:rPr>
          <w:rFonts w:ascii="Times New Roman" w:hAnsi="Times New Roman"/>
          <w:sz w:val="24"/>
          <w:szCs w:val="24"/>
          <w:lang w:val="sq-AL"/>
        </w:rPr>
        <w:t xml:space="preserve"> dhe lëndimeve </w:t>
      </w:r>
      <w:r w:rsidRPr="00F12C3B">
        <w:rPr>
          <w:rFonts w:ascii="Times New Roman" w:hAnsi="Times New Roman"/>
          <w:sz w:val="24"/>
          <w:szCs w:val="24"/>
          <w:lang w:val="sq-AL"/>
        </w:rPr>
        <w:t>akute shëndetësore.</w:t>
      </w:r>
    </w:p>
    <w:p w14:paraId="40FC8998" w14:textId="5FFF1E61" w:rsidR="00317C19" w:rsidRDefault="00D23127" w:rsidP="00F12C3B">
      <w:pPr>
        <w:pStyle w:val="NoSpacing"/>
        <w:jc w:val="both"/>
        <w:rPr>
          <w:rFonts w:ascii="Times New Roman" w:hAnsi="Times New Roman"/>
          <w:sz w:val="24"/>
          <w:szCs w:val="24"/>
          <w:lang w:val="sq-AL"/>
        </w:rPr>
      </w:pPr>
      <w:r w:rsidRPr="00F12C3B">
        <w:rPr>
          <w:rFonts w:ascii="Times New Roman" w:hAnsi="Times New Roman"/>
          <w:sz w:val="24"/>
          <w:szCs w:val="24"/>
          <w:lang w:val="sq-AL"/>
        </w:rPr>
        <w:t>- Edukimi i pacient</w:t>
      </w:r>
      <w:r w:rsidR="00674E7B">
        <w:rPr>
          <w:rFonts w:ascii="Times New Roman" w:hAnsi="Times New Roman"/>
          <w:sz w:val="24"/>
          <w:szCs w:val="24"/>
          <w:lang w:val="sq-AL"/>
        </w:rPr>
        <w:t>ëve</w:t>
      </w:r>
      <w:r w:rsidRPr="00F12C3B">
        <w:rPr>
          <w:rFonts w:ascii="Times New Roman" w:hAnsi="Times New Roman"/>
          <w:sz w:val="24"/>
          <w:szCs w:val="24"/>
          <w:lang w:val="sq-AL"/>
        </w:rPr>
        <w:t xml:space="preserve">: Sigurimi i informacionit për </w:t>
      </w:r>
      <w:r w:rsidR="00674E7B">
        <w:rPr>
          <w:rFonts w:ascii="Times New Roman" w:hAnsi="Times New Roman"/>
          <w:sz w:val="24"/>
          <w:szCs w:val="24"/>
          <w:lang w:val="sq-AL"/>
        </w:rPr>
        <w:t xml:space="preserve">mënyrën </w:t>
      </w:r>
      <w:r w:rsidRPr="00F12C3B">
        <w:rPr>
          <w:rFonts w:ascii="Times New Roman" w:hAnsi="Times New Roman"/>
          <w:sz w:val="24"/>
          <w:szCs w:val="24"/>
          <w:lang w:val="sq-AL"/>
        </w:rPr>
        <w:t xml:space="preserve">e shëndetshme të jetesës, parandalimin e sëmundjeve dhe </w:t>
      </w:r>
      <w:r w:rsidR="00674E7B">
        <w:rPr>
          <w:rFonts w:ascii="Times New Roman" w:hAnsi="Times New Roman"/>
          <w:sz w:val="24"/>
          <w:szCs w:val="24"/>
          <w:lang w:val="sq-AL"/>
        </w:rPr>
        <w:t>ruajtjen</w:t>
      </w:r>
      <w:r w:rsidRPr="00F12C3B">
        <w:rPr>
          <w:rFonts w:ascii="Times New Roman" w:hAnsi="Times New Roman"/>
          <w:sz w:val="24"/>
          <w:szCs w:val="24"/>
          <w:lang w:val="sq-AL"/>
        </w:rPr>
        <w:t xml:space="preserve"> e shëndetit.</w:t>
      </w:r>
    </w:p>
    <w:p w14:paraId="0B231E48" w14:textId="7F8B7C7B" w:rsidR="0014501F" w:rsidRPr="0014501F" w:rsidRDefault="0014501F" w:rsidP="0014501F">
      <w:pPr>
        <w:pStyle w:val="NoSpacing"/>
        <w:jc w:val="both"/>
        <w:rPr>
          <w:rFonts w:ascii="Times New Roman" w:hAnsi="Times New Roman"/>
          <w:sz w:val="24"/>
          <w:szCs w:val="24"/>
          <w:lang w:val="sq-AL"/>
        </w:rPr>
      </w:pPr>
      <w:r w:rsidRPr="0014501F">
        <w:rPr>
          <w:rFonts w:ascii="Times New Roman" w:hAnsi="Times New Roman"/>
          <w:sz w:val="24"/>
          <w:szCs w:val="24"/>
          <w:lang w:val="sq-AL"/>
        </w:rPr>
        <w:t xml:space="preserve">- Imunizimi: Organizimi dhe zbatimi i vaksinimeve për fëmijët dhe të rriturit, duke përfshirë vaksinat </w:t>
      </w:r>
      <w:r>
        <w:rPr>
          <w:rFonts w:ascii="Times New Roman" w:hAnsi="Times New Roman"/>
          <w:sz w:val="24"/>
          <w:szCs w:val="24"/>
          <w:lang w:val="sq-AL"/>
        </w:rPr>
        <w:t>e rregullta</w:t>
      </w:r>
      <w:r w:rsidRPr="0014501F">
        <w:rPr>
          <w:rFonts w:ascii="Times New Roman" w:hAnsi="Times New Roman"/>
          <w:sz w:val="24"/>
          <w:szCs w:val="24"/>
          <w:lang w:val="sq-AL"/>
        </w:rPr>
        <w:t xml:space="preserve">, vaksinimin </w:t>
      </w:r>
      <w:r>
        <w:rPr>
          <w:rFonts w:ascii="Times New Roman" w:hAnsi="Times New Roman"/>
          <w:sz w:val="24"/>
          <w:szCs w:val="24"/>
          <w:lang w:val="sq-AL"/>
        </w:rPr>
        <w:t>kundër</w:t>
      </w:r>
      <w:r w:rsidRPr="0014501F">
        <w:rPr>
          <w:rFonts w:ascii="Times New Roman" w:hAnsi="Times New Roman"/>
          <w:sz w:val="24"/>
          <w:szCs w:val="24"/>
          <w:lang w:val="sq-AL"/>
        </w:rPr>
        <w:t xml:space="preserve"> gripit, HPV dhe vaksina</w:t>
      </w:r>
      <w:r>
        <w:rPr>
          <w:rFonts w:ascii="Times New Roman" w:hAnsi="Times New Roman"/>
          <w:sz w:val="24"/>
          <w:szCs w:val="24"/>
          <w:lang w:val="sq-AL"/>
        </w:rPr>
        <w:t>t e</w:t>
      </w:r>
      <w:r w:rsidRPr="0014501F">
        <w:rPr>
          <w:rFonts w:ascii="Times New Roman" w:hAnsi="Times New Roman"/>
          <w:sz w:val="24"/>
          <w:szCs w:val="24"/>
          <w:lang w:val="sq-AL"/>
        </w:rPr>
        <w:t xml:space="preserve"> tjera parandaluese.</w:t>
      </w:r>
    </w:p>
    <w:p w14:paraId="6BD326A5" w14:textId="5D4D6534" w:rsidR="005A0518" w:rsidRDefault="0014501F" w:rsidP="0014501F">
      <w:pPr>
        <w:pStyle w:val="NoSpacing"/>
        <w:jc w:val="both"/>
        <w:rPr>
          <w:rFonts w:ascii="Times New Roman" w:hAnsi="Times New Roman"/>
          <w:sz w:val="24"/>
          <w:szCs w:val="24"/>
          <w:lang w:val="sq-AL"/>
        </w:rPr>
      </w:pPr>
      <w:r w:rsidRPr="0014501F">
        <w:rPr>
          <w:rFonts w:ascii="Times New Roman" w:hAnsi="Times New Roman"/>
          <w:sz w:val="24"/>
          <w:szCs w:val="24"/>
          <w:lang w:val="sq-AL"/>
        </w:rPr>
        <w:t>- Programi i skriningut: Zbatimi i ekzaminimeve parandaluese për fazat e hershme të sëmundjes, si skriningu për kancerin e gjirit (mamografia), kanceri i qafës së mitrës (PAP testi), kanceri i zorrës së trashë (kolonoskopia) dhe të tjera.</w:t>
      </w:r>
    </w:p>
    <w:p w14:paraId="37A59652" w14:textId="59E55F7D" w:rsidR="00154625" w:rsidRPr="00154625" w:rsidRDefault="00154625" w:rsidP="00154625">
      <w:pPr>
        <w:pStyle w:val="NoSpacing"/>
        <w:jc w:val="both"/>
        <w:rPr>
          <w:rFonts w:ascii="Times New Roman" w:hAnsi="Times New Roman"/>
          <w:sz w:val="24"/>
          <w:szCs w:val="24"/>
          <w:lang w:val="sq-AL"/>
        </w:rPr>
      </w:pPr>
      <w:r w:rsidRPr="00154625">
        <w:rPr>
          <w:rFonts w:ascii="Times New Roman" w:hAnsi="Times New Roman"/>
          <w:sz w:val="24"/>
          <w:szCs w:val="24"/>
          <w:lang w:val="sq-AL"/>
        </w:rPr>
        <w:t xml:space="preserve">- Koordinimi me specialistët: </w:t>
      </w:r>
      <w:r w:rsidR="002D7F57">
        <w:rPr>
          <w:rFonts w:ascii="Times New Roman" w:hAnsi="Times New Roman"/>
          <w:sz w:val="24"/>
          <w:szCs w:val="24"/>
          <w:lang w:val="sq-AL"/>
        </w:rPr>
        <w:t>Referimi</w:t>
      </w:r>
      <w:r>
        <w:rPr>
          <w:rFonts w:ascii="Times New Roman" w:hAnsi="Times New Roman"/>
          <w:sz w:val="24"/>
          <w:szCs w:val="24"/>
          <w:lang w:val="sq-AL"/>
        </w:rPr>
        <w:t xml:space="preserve"> i </w:t>
      </w:r>
      <w:r w:rsidRPr="00154625">
        <w:rPr>
          <w:rFonts w:ascii="Times New Roman" w:hAnsi="Times New Roman"/>
          <w:sz w:val="24"/>
          <w:szCs w:val="24"/>
          <w:lang w:val="sq-AL"/>
        </w:rPr>
        <w:t>pacientë</w:t>
      </w:r>
      <w:r>
        <w:rPr>
          <w:rFonts w:ascii="Times New Roman" w:hAnsi="Times New Roman"/>
          <w:sz w:val="24"/>
          <w:szCs w:val="24"/>
          <w:lang w:val="sq-AL"/>
        </w:rPr>
        <w:t>ve</w:t>
      </w:r>
      <w:r w:rsidRPr="00154625">
        <w:rPr>
          <w:rFonts w:ascii="Times New Roman" w:hAnsi="Times New Roman"/>
          <w:sz w:val="24"/>
          <w:szCs w:val="24"/>
          <w:lang w:val="sq-AL"/>
        </w:rPr>
        <w:t xml:space="preserve"> tek specialistët kur është e nevojshme dhe siguroni vazhdimësinë e trajtimit.</w:t>
      </w:r>
    </w:p>
    <w:p w14:paraId="66849E1B" w14:textId="0838E38F" w:rsidR="00154625" w:rsidRPr="00154625" w:rsidRDefault="00154625" w:rsidP="00154625">
      <w:pPr>
        <w:pStyle w:val="NoSpacing"/>
        <w:jc w:val="both"/>
        <w:rPr>
          <w:rFonts w:ascii="Times New Roman" w:hAnsi="Times New Roman"/>
          <w:sz w:val="24"/>
          <w:szCs w:val="24"/>
          <w:lang w:val="sq-AL"/>
        </w:rPr>
      </w:pPr>
      <w:r w:rsidRPr="00154625">
        <w:rPr>
          <w:rFonts w:ascii="Times New Roman" w:hAnsi="Times New Roman"/>
          <w:sz w:val="24"/>
          <w:szCs w:val="24"/>
          <w:lang w:val="sq-AL"/>
        </w:rPr>
        <w:t xml:space="preserve">- </w:t>
      </w:r>
      <w:r w:rsidR="002D7F57">
        <w:rPr>
          <w:rFonts w:ascii="Times New Roman" w:hAnsi="Times New Roman"/>
          <w:sz w:val="24"/>
          <w:szCs w:val="24"/>
          <w:lang w:val="sq-AL"/>
        </w:rPr>
        <w:t>Referimi i</w:t>
      </w:r>
      <w:r w:rsidRPr="00154625">
        <w:rPr>
          <w:rFonts w:ascii="Times New Roman" w:hAnsi="Times New Roman"/>
          <w:sz w:val="24"/>
          <w:szCs w:val="24"/>
          <w:lang w:val="sq-AL"/>
        </w:rPr>
        <w:t xml:space="preserve"> </w:t>
      </w:r>
      <w:r w:rsidR="002D7F57">
        <w:rPr>
          <w:rFonts w:ascii="Times New Roman" w:hAnsi="Times New Roman"/>
          <w:sz w:val="24"/>
          <w:szCs w:val="24"/>
          <w:lang w:val="sq-AL"/>
        </w:rPr>
        <w:t>testimeve</w:t>
      </w:r>
      <w:r w:rsidRPr="00154625">
        <w:rPr>
          <w:rFonts w:ascii="Times New Roman" w:hAnsi="Times New Roman"/>
          <w:sz w:val="24"/>
          <w:szCs w:val="24"/>
          <w:lang w:val="sq-AL"/>
        </w:rPr>
        <w:t xml:space="preserve"> shtesë diagnostikuese: Kur është e nevojshme, referimi i pacientëve për analiza laboratorike, analiza radiologjike ose procedura të tjera diagnostikuese.</w:t>
      </w:r>
    </w:p>
    <w:p w14:paraId="11382B75" w14:textId="59C53780" w:rsidR="008B3622" w:rsidRDefault="00154625" w:rsidP="00154625">
      <w:pPr>
        <w:pStyle w:val="NoSpacing"/>
        <w:jc w:val="both"/>
        <w:rPr>
          <w:rFonts w:ascii="Times New Roman" w:hAnsi="Times New Roman"/>
          <w:sz w:val="24"/>
          <w:szCs w:val="24"/>
          <w:lang w:val="sq-AL"/>
        </w:rPr>
      </w:pPr>
      <w:r w:rsidRPr="00154625">
        <w:rPr>
          <w:rFonts w:ascii="Times New Roman" w:hAnsi="Times New Roman"/>
          <w:sz w:val="24"/>
          <w:szCs w:val="24"/>
          <w:lang w:val="sq-AL"/>
        </w:rPr>
        <w:t xml:space="preserve">- Menaxhimi </w:t>
      </w:r>
      <w:r w:rsidR="002D7F57">
        <w:rPr>
          <w:rFonts w:ascii="Times New Roman" w:hAnsi="Times New Roman"/>
          <w:sz w:val="24"/>
          <w:szCs w:val="24"/>
          <w:lang w:val="sq-AL"/>
        </w:rPr>
        <w:t xml:space="preserve">i </w:t>
      </w:r>
      <w:r w:rsidRPr="00154625">
        <w:rPr>
          <w:rFonts w:ascii="Times New Roman" w:hAnsi="Times New Roman"/>
          <w:sz w:val="24"/>
          <w:szCs w:val="24"/>
          <w:lang w:val="sq-AL"/>
        </w:rPr>
        <w:t>rasteve</w:t>
      </w:r>
      <w:r w:rsidR="002D7F57">
        <w:rPr>
          <w:rFonts w:ascii="Times New Roman" w:hAnsi="Times New Roman"/>
          <w:sz w:val="24"/>
          <w:szCs w:val="24"/>
          <w:lang w:val="sq-AL"/>
        </w:rPr>
        <w:t xml:space="preserve"> komplekse</w:t>
      </w:r>
      <w:r w:rsidRPr="00154625">
        <w:rPr>
          <w:rFonts w:ascii="Times New Roman" w:hAnsi="Times New Roman"/>
          <w:sz w:val="24"/>
          <w:szCs w:val="24"/>
          <w:lang w:val="sq-AL"/>
        </w:rPr>
        <w:t>: Koordinimi i trajtimit të pacientëve me probleme shëndetësore të shumta apo komplekse, në bashkëpunim me sektorë të tjerë shëndetësorë.</w:t>
      </w:r>
    </w:p>
    <w:p w14:paraId="622A7CD1" w14:textId="77777777" w:rsidR="003B7366" w:rsidRPr="003B7366" w:rsidRDefault="003B7366" w:rsidP="003B7366">
      <w:pPr>
        <w:pStyle w:val="NoSpacing"/>
        <w:jc w:val="both"/>
        <w:rPr>
          <w:rFonts w:ascii="Times New Roman" w:hAnsi="Times New Roman"/>
          <w:sz w:val="24"/>
          <w:szCs w:val="24"/>
          <w:lang w:val="sq-AL"/>
        </w:rPr>
      </w:pPr>
      <w:r w:rsidRPr="003B7366">
        <w:rPr>
          <w:rFonts w:ascii="Times New Roman" w:hAnsi="Times New Roman"/>
          <w:sz w:val="24"/>
          <w:szCs w:val="24"/>
          <w:lang w:val="sq-AL"/>
        </w:rPr>
        <w:t>- Mbështetja e familjes: Ofrimi i kujdesit shëndetësor për të gjithë anëtarët e familjes, duke përfshirë gratë shtatzëna, fëmijët, të moshuarit dhe njerëzit me nevoja të veçanta.</w:t>
      </w:r>
    </w:p>
    <w:p w14:paraId="13033E10" w14:textId="77777777" w:rsidR="003B7366" w:rsidRPr="003B7366" w:rsidRDefault="003B7366" w:rsidP="003B7366">
      <w:pPr>
        <w:pStyle w:val="NoSpacing"/>
        <w:jc w:val="both"/>
        <w:rPr>
          <w:rFonts w:ascii="Times New Roman" w:hAnsi="Times New Roman"/>
          <w:sz w:val="24"/>
          <w:szCs w:val="24"/>
          <w:lang w:val="sq-AL"/>
        </w:rPr>
      </w:pPr>
      <w:r w:rsidRPr="003B7366">
        <w:rPr>
          <w:rFonts w:ascii="Times New Roman" w:hAnsi="Times New Roman"/>
          <w:sz w:val="24"/>
          <w:szCs w:val="24"/>
          <w:lang w:val="sq-AL"/>
        </w:rPr>
        <w:t>- Mbështetja e shëndetit mendor: Identifikimi dhe trajtimi i problemeve mendore dhe emocionale, si depresioni, ankthi dhe stresi, nëpërmjet këshillimit, terapisë ose referimit te specialistët.</w:t>
      </w:r>
    </w:p>
    <w:p w14:paraId="61127A06" w14:textId="7E70A102" w:rsidR="00F6303D" w:rsidRDefault="003B7366" w:rsidP="003B7366">
      <w:pPr>
        <w:pStyle w:val="NoSpacing"/>
        <w:jc w:val="both"/>
        <w:rPr>
          <w:rFonts w:ascii="Times New Roman" w:hAnsi="Times New Roman"/>
          <w:sz w:val="24"/>
          <w:szCs w:val="24"/>
          <w:lang w:val="sq-AL"/>
        </w:rPr>
      </w:pPr>
      <w:r w:rsidRPr="003B7366">
        <w:rPr>
          <w:rFonts w:ascii="Times New Roman" w:hAnsi="Times New Roman"/>
          <w:sz w:val="24"/>
          <w:szCs w:val="24"/>
          <w:lang w:val="sq-AL"/>
        </w:rPr>
        <w:t>- Dhënia e këshillave për zakonet e jetesës: Inkurajimi i zakoneve të jetesës së shëndetshme, si ushqimi, aktiviteti fizik dhe lënia e duhanit, për të përmirësuar shëndetin e përgjithshëm të popullatës.</w:t>
      </w:r>
    </w:p>
    <w:p w14:paraId="1AD3D5D7" w14:textId="353366CA" w:rsidR="00F6152D" w:rsidRDefault="00AF3171" w:rsidP="003B7366">
      <w:pPr>
        <w:pStyle w:val="NoSpacing"/>
        <w:jc w:val="both"/>
        <w:rPr>
          <w:rFonts w:ascii="Times New Roman" w:hAnsi="Times New Roman"/>
          <w:sz w:val="24"/>
          <w:szCs w:val="24"/>
          <w:lang w:val="sq-AL"/>
        </w:rPr>
      </w:pPr>
      <w:r w:rsidRPr="00AF3171">
        <w:rPr>
          <w:rFonts w:ascii="Times New Roman" w:hAnsi="Times New Roman"/>
          <w:sz w:val="24"/>
          <w:szCs w:val="24"/>
          <w:lang w:val="sq-AL"/>
        </w:rPr>
        <w:t xml:space="preserve">- Trajnimi dhe zhvillimi profesional: Përmirësimi i vazhdueshëm i stafit përmes edukimit, seminareve dhe trajnimeve, me qëllim </w:t>
      </w:r>
      <w:r>
        <w:rPr>
          <w:rFonts w:ascii="Times New Roman" w:hAnsi="Times New Roman"/>
          <w:sz w:val="24"/>
          <w:szCs w:val="24"/>
          <w:lang w:val="sq-AL"/>
        </w:rPr>
        <w:t xml:space="preserve">të </w:t>
      </w:r>
      <w:r w:rsidRPr="00AF3171">
        <w:rPr>
          <w:rFonts w:ascii="Times New Roman" w:hAnsi="Times New Roman"/>
          <w:sz w:val="24"/>
          <w:szCs w:val="24"/>
          <w:lang w:val="sq-AL"/>
        </w:rPr>
        <w:t>përmirësimi</w:t>
      </w:r>
      <w:r>
        <w:rPr>
          <w:rFonts w:ascii="Times New Roman" w:hAnsi="Times New Roman"/>
          <w:sz w:val="24"/>
          <w:szCs w:val="24"/>
          <w:lang w:val="sq-AL"/>
        </w:rPr>
        <w:t>t të af</w:t>
      </w:r>
      <w:r w:rsidRPr="00AF3171">
        <w:rPr>
          <w:rFonts w:ascii="Times New Roman" w:hAnsi="Times New Roman"/>
          <w:sz w:val="24"/>
          <w:szCs w:val="24"/>
          <w:lang w:val="sq-AL"/>
        </w:rPr>
        <w:t>tësive dhe njohurive të tyre në ofrimin e kujdesit shëndetësor modern.</w:t>
      </w:r>
    </w:p>
    <w:p w14:paraId="2EE39955" w14:textId="77777777" w:rsidR="00AF3171" w:rsidRDefault="00AF3171" w:rsidP="003B7366">
      <w:pPr>
        <w:pStyle w:val="NoSpacing"/>
        <w:jc w:val="both"/>
        <w:rPr>
          <w:rFonts w:ascii="Times New Roman" w:hAnsi="Times New Roman"/>
          <w:sz w:val="24"/>
          <w:szCs w:val="24"/>
          <w:lang w:val="sq-AL"/>
        </w:rPr>
      </w:pPr>
    </w:p>
    <w:p w14:paraId="12A1EC3C" w14:textId="50295A31" w:rsidR="00EC78F3" w:rsidRDefault="00AF3171" w:rsidP="00EC78F3">
      <w:pPr>
        <w:pStyle w:val="NoSpacing"/>
        <w:jc w:val="both"/>
        <w:rPr>
          <w:rFonts w:ascii="Times New Roman" w:hAnsi="Times New Roman"/>
          <w:sz w:val="24"/>
          <w:szCs w:val="24"/>
          <w:lang w:val="sq-AL"/>
        </w:rPr>
      </w:pPr>
      <w:r w:rsidRPr="00AF3171">
        <w:rPr>
          <w:rFonts w:ascii="Times New Roman" w:hAnsi="Times New Roman"/>
          <w:b/>
          <w:bCs/>
          <w:sz w:val="24"/>
          <w:szCs w:val="24"/>
          <w:lang w:val="sq-AL"/>
        </w:rPr>
        <w:t>3.3</w:t>
      </w:r>
      <w:r>
        <w:rPr>
          <w:rFonts w:ascii="Times New Roman" w:hAnsi="Times New Roman"/>
          <w:sz w:val="24"/>
          <w:szCs w:val="24"/>
          <w:lang w:val="sq-AL"/>
        </w:rPr>
        <w:t>.</w:t>
      </w:r>
      <w:r w:rsidR="00EC78F3">
        <w:rPr>
          <w:rFonts w:ascii="Times New Roman" w:hAnsi="Times New Roman"/>
          <w:sz w:val="24"/>
          <w:szCs w:val="24"/>
          <w:lang w:val="sq-AL"/>
        </w:rPr>
        <w:t xml:space="preserve"> Personat përgjegjës në çdo shërbim</w:t>
      </w:r>
      <w:r w:rsidR="00EC78F3" w:rsidRPr="00EC78F3">
        <w:rPr>
          <w:rFonts w:ascii="Times New Roman" w:hAnsi="Times New Roman"/>
          <w:sz w:val="24"/>
          <w:szCs w:val="24"/>
          <w:lang w:val="sq-AL"/>
        </w:rPr>
        <w:t xml:space="preserve"> për punën e t</w:t>
      </w:r>
      <w:r w:rsidR="00EC78F3">
        <w:rPr>
          <w:rFonts w:ascii="Times New Roman" w:hAnsi="Times New Roman"/>
          <w:sz w:val="24"/>
          <w:szCs w:val="24"/>
          <w:lang w:val="sq-AL"/>
        </w:rPr>
        <w:t>yre</w:t>
      </w:r>
      <w:r w:rsidR="00EC78F3" w:rsidRPr="00EC78F3">
        <w:rPr>
          <w:rFonts w:ascii="Times New Roman" w:hAnsi="Times New Roman"/>
          <w:sz w:val="24"/>
          <w:szCs w:val="24"/>
          <w:lang w:val="sq-AL"/>
        </w:rPr>
        <w:t xml:space="preserve"> i përgjigje</w:t>
      </w:r>
      <w:r w:rsidR="00EC78F3">
        <w:rPr>
          <w:rFonts w:ascii="Times New Roman" w:hAnsi="Times New Roman"/>
          <w:sz w:val="24"/>
          <w:szCs w:val="24"/>
          <w:lang w:val="sq-AL"/>
        </w:rPr>
        <w:t>n</w:t>
      </w:r>
      <w:r w:rsidR="00EC78F3" w:rsidRPr="00EC78F3">
        <w:rPr>
          <w:rFonts w:ascii="Times New Roman" w:hAnsi="Times New Roman"/>
          <w:sz w:val="24"/>
          <w:szCs w:val="24"/>
          <w:lang w:val="sq-AL"/>
        </w:rPr>
        <w:t xml:space="preserve"> drejtorit të </w:t>
      </w:r>
      <w:r w:rsidR="00EC78F3">
        <w:rPr>
          <w:rFonts w:ascii="Times New Roman" w:hAnsi="Times New Roman"/>
          <w:sz w:val="24"/>
          <w:szCs w:val="24"/>
          <w:lang w:val="sq-AL"/>
        </w:rPr>
        <w:t xml:space="preserve">Qendrës kryesore të mjekësisë familjare. Drejtori i QKMF-së raporton dhe përgjigjet për punën e tij </w:t>
      </w:r>
      <w:r w:rsidR="003F3A48">
        <w:rPr>
          <w:rFonts w:ascii="Times New Roman" w:hAnsi="Times New Roman"/>
          <w:sz w:val="24"/>
          <w:szCs w:val="24"/>
          <w:lang w:val="sq-AL"/>
        </w:rPr>
        <w:t xml:space="preserve">tek </w:t>
      </w:r>
      <w:r w:rsidR="00EC78F3">
        <w:rPr>
          <w:rFonts w:ascii="Times New Roman" w:hAnsi="Times New Roman"/>
          <w:sz w:val="24"/>
          <w:szCs w:val="24"/>
          <w:lang w:val="sq-AL"/>
        </w:rPr>
        <w:t>drejtori</w:t>
      </w:r>
      <w:r w:rsidR="003F3A48">
        <w:rPr>
          <w:rFonts w:ascii="Times New Roman" w:hAnsi="Times New Roman"/>
          <w:sz w:val="24"/>
          <w:szCs w:val="24"/>
          <w:lang w:val="sq-AL"/>
        </w:rPr>
        <w:t xml:space="preserve"> i</w:t>
      </w:r>
      <w:r w:rsidR="00EC78F3">
        <w:rPr>
          <w:rFonts w:ascii="Times New Roman" w:hAnsi="Times New Roman"/>
          <w:sz w:val="24"/>
          <w:szCs w:val="24"/>
          <w:lang w:val="sq-AL"/>
        </w:rPr>
        <w:t xml:space="preserve"> Drejtorisë për </w:t>
      </w:r>
      <w:r w:rsidR="00EC78F3" w:rsidRPr="00EC78F3">
        <w:rPr>
          <w:rFonts w:ascii="Times New Roman" w:hAnsi="Times New Roman"/>
          <w:sz w:val="24"/>
          <w:szCs w:val="24"/>
          <w:lang w:val="sq-AL"/>
        </w:rPr>
        <w:t>Shëndetësi dhe Mirëqenie Sociale</w:t>
      </w:r>
      <w:r w:rsidR="003F3A48">
        <w:rPr>
          <w:rFonts w:ascii="Times New Roman" w:hAnsi="Times New Roman"/>
          <w:sz w:val="24"/>
          <w:szCs w:val="24"/>
          <w:lang w:val="sq-AL"/>
        </w:rPr>
        <w:t xml:space="preserve"> të Komunës së Graçanicës</w:t>
      </w:r>
      <w:r w:rsidR="00EC78F3">
        <w:rPr>
          <w:rFonts w:ascii="Times New Roman" w:hAnsi="Times New Roman"/>
          <w:sz w:val="24"/>
          <w:szCs w:val="24"/>
          <w:lang w:val="sq-AL"/>
        </w:rPr>
        <w:t>.</w:t>
      </w:r>
    </w:p>
    <w:p w14:paraId="11BBE949" w14:textId="77777777" w:rsidR="00EC78F3" w:rsidRPr="00EC78F3" w:rsidRDefault="00EC78F3" w:rsidP="00EC78F3">
      <w:pPr>
        <w:pStyle w:val="NoSpacing"/>
        <w:jc w:val="both"/>
        <w:rPr>
          <w:rFonts w:ascii="Times New Roman" w:hAnsi="Times New Roman"/>
          <w:sz w:val="24"/>
          <w:szCs w:val="24"/>
          <w:lang w:val="sq-AL"/>
        </w:rPr>
      </w:pPr>
    </w:p>
    <w:p w14:paraId="3E858D58" w14:textId="61FD427E" w:rsidR="00AF3171" w:rsidRPr="00F12C3B" w:rsidRDefault="00EC78F3" w:rsidP="00EC78F3">
      <w:pPr>
        <w:pStyle w:val="NoSpacing"/>
        <w:jc w:val="both"/>
        <w:rPr>
          <w:rFonts w:ascii="Times New Roman" w:hAnsi="Times New Roman"/>
          <w:sz w:val="24"/>
          <w:szCs w:val="24"/>
          <w:lang w:val="sq-AL"/>
        </w:rPr>
      </w:pPr>
      <w:r w:rsidRPr="00EC78F3">
        <w:rPr>
          <w:rFonts w:ascii="Times New Roman" w:hAnsi="Times New Roman"/>
          <w:b/>
          <w:bCs/>
          <w:sz w:val="24"/>
          <w:szCs w:val="24"/>
          <w:lang w:val="sq-AL"/>
        </w:rPr>
        <w:t>3.4</w:t>
      </w:r>
      <w:r w:rsidRPr="00EC78F3">
        <w:rPr>
          <w:rFonts w:ascii="Times New Roman" w:hAnsi="Times New Roman"/>
          <w:sz w:val="24"/>
          <w:szCs w:val="24"/>
          <w:lang w:val="sq-AL"/>
        </w:rPr>
        <w:t xml:space="preserve">. Numri i punonjësve i paraparë në </w:t>
      </w:r>
      <w:r w:rsidR="00990DE6">
        <w:rPr>
          <w:rFonts w:ascii="Times New Roman" w:hAnsi="Times New Roman"/>
          <w:sz w:val="24"/>
          <w:szCs w:val="24"/>
          <w:lang w:val="sq-AL"/>
        </w:rPr>
        <w:t>Qendrën kryesore të mjekësisë familjare</w:t>
      </w:r>
      <w:r w:rsidRPr="00EC78F3">
        <w:rPr>
          <w:rFonts w:ascii="Times New Roman" w:hAnsi="Times New Roman"/>
          <w:sz w:val="24"/>
          <w:szCs w:val="24"/>
          <w:lang w:val="sq-AL"/>
        </w:rPr>
        <w:t xml:space="preserve"> është </w:t>
      </w:r>
      <w:r w:rsidR="00990DE6">
        <w:rPr>
          <w:rFonts w:ascii="Times New Roman" w:hAnsi="Times New Roman"/>
          <w:sz w:val="24"/>
          <w:szCs w:val="24"/>
          <w:lang w:val="sq-AL"/>
        </w:rPr>
        <w:t>50</w:t>
      </w:r>
      <w:r w:rsidRPr="00EC78F3">
        <w:rPr>
          <w:rFonts w:ascii="Times New Roman" w:hAnsi="Times New Roman"/>
          <w:sz w:val="24"/>
          <w:szCs w:val="24"/>
          <w:lang w:val="sq-AL"/>
        </w:rPr>
        <w:t>.</w:t>
      </w:r>
    </w:p>
    <w:p w14:paraId="7BD13B99" w14:textId="77777777" w:rsidR="000A5A01" w:rsidRPr="00990DE6" w:rsidRDefault="000A5A01" w:rsidP="00990DE6">
      <w:pPr>
        <w:rPr>
          <w:rFonts w:ascii="Times New Roman" w:hAnsi="Times New Roman"/>
          <w:color w:val="FF0000"/>
          <w:sz w:val="24"/>
          <w:szCs w:val="24"/>
        </w:rPr>
      </w:pPr>
    </w:p>
    <w:p w14:paraId="5814C71F" w14:textId="354EE2C3" w:rsidR="009A2161" w:rsidRPr="00D470E1" w:rsidRDefault="00052343" w:rsidP="00161D19">
      <w:pPr>
        <w:pStyle w:val="ListParagraph"/>
        <w:numPr>
          <w:ilvl w:val="0"/>
          <w:numId w:val="90"/>
        </w:numPr>
        <w:spacing w:after="120" w:line="240" w:lineRule="auto"/>
        <w:jc w:val="both"/>
        <w:rPr>
          <w:rFonts w:ascii="Times New Roman" w:hAnsi="Times New Roman"/>
          <w:b/>
          <w:bCs/>
          <w:sz w:val="24"/>
          <w:szCs w:val="24"/>
        </w:rPr>
      </w:pPr>
      <w:r w:rsidRPr="00D470E1">
        <w:rPr>
          <w:rFonts w:ascii="Times New Roman" w:hAnsi="Times New Roman"/>
          <w:b/>
          <w:bCs/>
          <w:sz w:val="24"/>
          <w:szCs w:val="24"/>
        </w:rPr>
        <w:t>Spitali i</w:t>
      </w:r>
      <w:r w:rsidR="005825C6" w:rsidRPr="00D470E1">
        <w:rPr>
          <w:rFonts w:ascii="Times New Roman" w:hAnsi="Times New Roman"/>
          <w:b/>
          <w:bCs/>
          <w:sz w:val="24"/>
          <w:szCs w:val="24"/>
        </w:rPr>
        <w:t xml:space="preserve"> përgjithshëm i Graçanicës </w:t>
      </w:r>
    </w:p>
    <w:p w14:paraId="2DE9CDEF" w14:textId="5D5EDB7D" w:rsidR="009A2161" w:rsidRDefault="009A2161" w:rsidP="009A2161">
      <w:pPr>
        <w:spacing w:after="120" w:line="240" w:lineRule="auto"/>
        <w:jc w:val="both"/>
        <w:rPr>
          <w:rFonts w:ascii="Times New Roman" w:hAnsi="Times New Roman"/>
          <w:sz w:val="24"/>
          <w:szCs w:val="24"/>
        </w:rPr>
      </w:pPr>
      <w:r>
        <w:rPr>
          <w:rFonts w:ascii="Times New Roman" w:hAnsi="Times New Roman"/>
          <w:b/>
          <w:bCs/>
          <w:sz w:val="24"/>
          <w:szCs w:val="24"/>
        </w:rPr>
        <w:t xml:space="preserve">4.1. </w:t>
      </w:r>
      <w:r w:rsidRPr="0051509B">
        <w:rPr>
          <w:rFonts w:ascii="Times New Roman" w:hAnsi="Times New Roman"/>
          <w:sz w:val="24"/>
          <w:szCs w:val="24"/>
        </w:rPr>
        <w:t xml:space="preserve">Misioni i Spitalit të </w:t>
      </w:r>
      <w:r w:rsidR="005D3D46" w:rsidRPr="0051509B">
        <w:rPr>
          <w:rFonts w:ascii="Times New Roman" w:hAnsi="Times New Roman"/>
          <w:sz w:val="24"/>
          <w:szCs w:val="24"/>
        </w:rPr>
        <w:t>p</w:t>
      </w:r>
      <w:r w:rsidRPr="0051509B">
        <w:rPr>
          <w:rFonts w:ascii="Times New Roman" w:hAnsi="Times New Roman"/>
          <w:sz w:val="24"/>
          <w:szCs w:val="24"/>
        </w:rPr>
        <w:t xml:space="preserve">ërgjithshëm </w:t>
      </w:r>
      <w:r w:rsidR="005D3D46" w:rsidRPr="0051509B">
        <w:rPr>
          <w:rFonts w:ascii="Times New Roman" w:hAnsi="Times New Roman"/>
          <w:sz w:val="24"/>
          <w:szCs w:val="24"/>
        </w:rPr>
        <w:t>të</w:t>
      </w:r>
      <w:r w:rsidRPr="0051509B">
        <w:rPr>
          <w:rFonts w:ascii="Times New Roman" w:hAnsi="Times New Roman"/>
          <w:sz w:val="24"/>
          <w:szCs w:val="24"/>
        </w:rPr>
        <w:t xml:space="preserve"> Graçanicë</w:t>
      </w:r>
      <w:r w:rsidR="005D3D46" w:rsidRPr="0051509B">
        <w:rPr>
          <w:rFonts w:ascii="Times New Roman" w:hAnsi="Times New Roman"/>
          <w:sz w:val="24"/>
          <w:szCs w:val="24"/>
        </w:rPr>
        <w:t>s</w:t>
      </w:r>
      <w:r w:rsidRPr="0051509B">
        <w:rPr>
          <w:rFonts w:ascii="Times New Roman" w:hAnsi="Times New Roman"/>
          <w:sz w:val="24"/>
          <w:szCs w:val="24"/>
        </w:rPr>
        <w:t xml:space="preserve"> është</w:t>
      </w:r>
      <w:r w:rsidRPr="009A2161">
        <w:rPr>
          <w:rFonts w:ascii="Times New Roman" w:hAnsi="Times New Roman"/>
          <w:sz w:val="24"/>
          <w:szCs w:val="24"/>
        </w:rPr>
        <w:t xml:space="preserve"> të ofrojë kujdes shëndetësor të cilësisë së lartë dhe gjithëpërfshirës për të gjithë qytetarët, me theks të veçantë në aksesin, sigurinë dhe efikasitetin e shërbimeve. Nëpërmjet një stafi mjekësor profesionist dhe empatik, spitali përpiqet të jetë një qendër besimi dhe mbështetjeje shëndetësore, e përkushtuar në ofrimin e kujdesit shëndetësor, parandalimin e sëmundjeve dhe përmirësimin e standardit të jetesës së të gjithë pacientëve. Në punën e </w:t>
      </w:r>
      <w:r w:rsidR="007B6F56">
        <w:rPr>
          <w:rFonts w:ascii="Times New Roman" w:hAnsi="Times New Roman"/>
          <w:sz w:val="24"/>
          <w:szCs w:val="24"/>
        </w:rPr>
        <w:t>ti</w:t>
      </w:r>
      <w:r w:rsidRPr="009A2161">
        <w:rPr>
          <w:rFonts w:ascii="Times New Roman" w:hAnsi="Times New Roman"/>
          <w:sz w:val="24"/>
          <w:szCs w:val="24"/>
        </w:rPr>
        <w:t>j, spitali përpiqet të përmirësojë vazhdimisht cilësinë e shërbimeve, në përputhje me standardet moderne mjekësore, risitë dhe teknologjitë më të fundit, duke respektuar të drejtat e njeriut dhe dinjitetin e pacientëve. Synimi i spitalit është të jetë një partner kyç në ruajtjen e shëndetit të popullatës, duke ofruar shërbime shëndetësore</w:t>
      </w:r>
      <w:r w:rsidR="007B6F56">
        <w:rPr>
          <w:rFonts w:ascii="Times New Roman" w:hAnsi="Times New Roman"/>
          <w:sz w:val="24"/>
          <w:szCs w:val="24"/>
        </w:rPr>
        <w:t>,</w:t>
      </w:r>
      <w:r w:rsidRPr="009A2161">
        <w:rPr>
          <w:rFonts w:ascii="Times New Roman" w:hAnsi="Times New Roman"/>
          <w:sz w:val="24"/>
          <w:szCs w:val="24"/>
        </w:rPr>
        <w:t xml:space="preserve"> si specialistike ashtu edhe ato parësore, si dhe kujdesin emergjent mjekësor në përputhje me nevojat e komunitetit.</w:t>
      </w:r>
    </w:p>
    <w:p w14:paraId="29ACEF29" w14:textId="1C38662C" w:rsidR="00790843" w:rsidRDefault="00790843" w:rsidP="009A2161">
      <w:pPr>
        <w:spacing w:after="120" w:line="240" w:lineRule="auto"/>
        <w:jc w:val="both"/>
        <w:rPr>
          <w:rFonts w:ascii="Times New Roman" w:hAnsi="Times New Roman"/>
          <w:b/>
          <w:bCs/>
          <w:sz w:val="24"/>
          <w:szCs w:val="24"/>
        </w:rPr>
      </w:pPr>
      <w:r>
        <w:rPr>
          <w:rFonts w:ascii="Times New Roman" w:hAnsi="Times New Roman"/>
          <w:b/>
          <w:bCs/>
          <w:sz w:val="24"/>
          <w:szCs w:val="24"/>
        </w:rPr>
        <w:t xml:space="preserve">4.2. </w:t>
      </w:r>
      <w:r w:rsidRPr="0051509B">
        <w:rPr>
          <w:rFonts w:ascii="Times New Roman" w:hAnsi="Times New Roman"/>
          <w:sz w:val="24"/>
          <w:szCs w:val="24"/>
        </w:rPr>
        <w:t>Detyrat dhe përgjegjësitë e Spitalit të përgjithshëm të Graçanicës janë:</w:t>
      </w:r>
      <w:r>
        <w:rPr>
          <w:rFonts w:ascii="Times New Roman" w:hAnsi="Times New Roman"/>
          <w:b/>
          <w:bCs/>
          <w:sz w:val="24"/>
          <w:szCs w:val="24"/>
        </w:rPr>
        <w:t xml:space="preserve"> </w:t>
      </w:r>
    </w:p>
    <w:p w14:paraId="0B016CF2" w14:textId="1FC68FF3" w:rsidR="005474B7" w:rsidRPr="005474B7" w:rsidRDefault="005474B7" w:rsidP="005474B7">
      <w:pPr>
        <w:pStyle w:val="NoSpacing"/>
        <w:jc w:val="both"/>
        <w:rPr>
          <w:rFonts w:ascii="Times New Roman" w:hAnsi="Times New Roman"/>
          <w:sz w:val="24"/>
          <w:szCs w:val="24"/>
        </w:rPr>
      </w:pPr>
      <w:r w:rsidRPr="005474B7">
        <w:rPr>
          <w:rFonts w:ascii="Times New Roman" w:hAnsi="Times New Roman"/>
          <w:sz w:val="24"/>
          <w:szCs w:val="24"/>
        </w:rPr>
        <w:t xml:space="preserve">-  Organizimi dhe ofrimi i kujdesit shëndetësor dytësor për pacientët. </w:t>
      </w:r>
    </w:p>
    <w:p w14:paraId="0834BD5B" w14:textId="77777777" w:rsidR="005474B7" w:rsidRPr="005474B7" w:rsidRDefault="005474B7" w:rsidP="005474B7">
      <w:pPr>
        <w:pStyle w:val="NoSpacing"/>
        <w:jc w:val="both"/>
        <w:rPr>
          <w:rFonts w:ascii="Times New Roman" w:hAnsi="Times New Roman"/>
          <w:sz w:val="24"/>
          <w:szCs w:val="24"/>
        </w:rPr>
      </w:pPr>
      <w:r w:rsidRPr="005474B7">
        <w:rPr>
          <w:rFonts w:ascii="Times New Roman" w:hAnsi="Times New Roman"/>
          <w:sz w:val="24"/>
          <w:szCs w:val="24"/>
        </w:rPr>
        <w:t xml:space="preserve">- Zbatimi i procedurave diagnostike dhe terapeutike në përputhje me standardet moderne mjekësore. </w:t>
      </w:r>
    </w:p>
    <w:p w14:paraId="2783EF02" w14:textId="49E0E616" w:rsidR="004F798F" w:rsidRPr="004F798F" w:rsidRDefault="004F798F" w:rsidP="004F798F">
      <w:pPr>
        <w:pStyle w:val="NoSpacing"/>
        <w:jc w:val="both"/>
        <w:rPr>
          <w:rFonts w:ascii="Times New Roman" w:hAnsi="Times New Roman"/>
          <w:sz w:val="24"/>
          <w:szCs w:val="24"/>
        </w:rPr>
      </w:pPr>
      <w:r w:rsidRPr="004F798F">
        <w:rPr>
          <w:rFonts w:ascii="Times New Roman" w:hAnsi="Times New Roman"/>
          <w:sz w:val="24"/>
          <w:szCs w:val="24"/>
        </w:rPr>
        <w:t>- Organizimi i programeve dhe fushatave parandaluese për promovimin e shëndetit, si</w:t>
      </w:r>
      <w:r w:rsidR="00FA320B">
        <w:rPr>
          <w:rFonts w:ascii="Times New Roman" w:hAnsi="Times New Roman"/>
          <w:sz w:val="24"/>
          <w:szCs w:val="24"/>
        </w:rPr>
        <w:t>ç është:</w:t>
      </w:r>
      <w:r w:rsidRPr="004F798F">
        <w:rPr>
          <w:rFonts w:ascii="Times New Roman" w:hAnsi="Times New Roman"/>
          <w:sz w:val="24"/>
          <w:szCs w:val="24"/>
        </w:rPr>
        <w:t xml:space="preserve"> vaksinimi, parandalimi i sëmundjeve kronike, parandalimi i kancerit dhe probleme të tjera specifike shëndetësore.</w:t>
      </w:r>
    </w:p>
    <w:p w14:paraId="0B74F992" w14:textId="77777777" w:rsidR="004F798F" w:rsidRPr="004F798F" w:rsidRDefault="004F798F" w:rsidP="004F798F">
      <w:pPr>
        <w:pStyle w:val="NoSpacing"/>
        <w:jc w:val="both"/>
        <w:rPr>
          <w:rFonts w:ascii="Times New Roman" w:hAnsi="Times New Roman"/>
          <w:sz w:val="24"/>
          <w:szCs w:val="24"/>
        </w:rPr>
      </w:pPr>
      <w:r w:rsidRPr="004F798F">
        <w:rPr>
          <w:rFonts w:ascii="Times New Roman" w:hAnsi="Times New Roman"/>
          <w:sz w:val="24"/>
          <w:szCs w:val="24"/>
        </w:rPr>
        <w:t>- Edukimi i pacientëve dhe komunitetit për zakonet e jetesës së shëndetshme, ushqimin, aktivitetin fizik dhe shëndetin mendor.</w:t>
      </w:r>
    </w:p>
    <w:p w14:paraId="21D4D0FB" w14:textId="2197015A" w:rsidR="00144298" w:rsidRDefault="004F798F" w:rsidP="004F798F">
      <w:pPr>
        <w:pStyle w:val="NoSpacing"/>
        <w:jc w:val="both"/>
        <w:rPr>
          <w:rFonts w:ascii="Times New Roman" w:hAnsi="Times New Roman"/>
          <w:sz w:val="24"/>
          <w:szCs w:val="24"/>
        </w:rPr>
      </w:pPr>
      <w:r w:rsidRPr="004F798F">
        <w:rPr>
          <w:rFonts w:ascii="Times New Roman" w:hAnsi="Times New Roman"/>
          <w:sz w:val="24"/>
          <w:szCs w:val="24"/>
        </w:rPr>
        <w:t>- Mbajtja e seminareve edukative dhe punëtorive për gratë shtatzëna, nënat, të moshuarit dhe grupet e tjera të rrezikut.</w:t>
      </w:r>
    </w:p>
    <w:p w14:paraId="2AD93FC9" w14:textId="77D36BA9" w:rsidR="0018364B" w:rsidRPr="0018364B" w:rsidRDefault="0018364B" w:rsidP="0018364B">
      <w:pPr>
        <w:pStyle w:val="NoSpacing"/>
        <w:jc w:val="both"/>
        <w:rPr>
          <w:rFonts w:ascii="Times New Roman" w:hAnsi="Times New Roman"/>
          <w:sz w:val="24"/>
          <w:szCs w:val="24"/>
        </w:rPr>
      </w:pPr>
      <w:r w:rsidRPr="0018364B">
        <w:rPr>
          <w:rFonts w:ascii="Times New Roman" w:hAnsi="Times New Roman"/>
          <w:sz w:val="24"/>
          <w:szCs w:val="24"/>
        </w:rPr>
        <w:t>- Menaxhimi i</w:t>
      </w:r>
      <w:r>
        <w:rPr>
          <w:rFonts w:ascii="Times New Roman" w:hAnsi="Times New Roman"/>
          <w:sz w:val="24"/>
          <w:szCs w:val="24"/>
        </w:rPr>
        <w:t xml:space="preserve"> punës s</w:t>
      </w:r>
      <w:r w:rsidRPr="0018364B">
        <w:rPr>
          <w:rFonts w:ascii="Times New Roman" w:hAnsi="Times New Roman"/>
          <w:sz w:val="24"/>
          <w:szCs w:val="24"/>
        </w:rPr>
        <w:t>ë spitalit, duke përfshirë koordinimin e</w:t>
      </w:r>
      <w:r>
        <w:rPr>
          <w:rFonts w:ascii="Times New Roman" w:hAnsi="Times New Roman"/>
          <w:sz w:val="24"/>
          <w:szCs w:val="24"/>
        </w:rPr>
        <w:t xml:space="preserve"> reparteve</w:t>
      </w:r>
      <w:r w:rsidRPr="0018364B">
        <w:rPr>
          <w:rFonts w:ascii="Times New Roman" w:hAnsi="Times New Roman"/>
          <w:sz w:val="24"/>
          <w:szCs w:val="24"/>
        </w:rPr>
        <w:t>, stafit dhe burimeve.</w:t>
      </w:r>
    </w:p>
    <w:p w14:paraId="6B70BE2F" w14:textId="77777777" w:rsidR="0018364B" w:rsidRPr="0018364B" w:rsidRDefault="0018364B" w:rsidP="0018364B">
      <w:pPr>
        <w:pStyle w:val="NoSpacing"/>
        <w:jc w:val="both"/>
        <w:rPr>
          <w:rFonts w:ascii="Times New Roman" w:hAnsi="Times New Roman"/>
          <w:sz w:val="24"/>
          <w:szCs w:val="24"/>
        </w:rPr>
      </w:pPr>
      <w:r w:rsidRPr="0018364B">
        <w:rPr>
          <w:rFonts w:ascii="Times New Roman" w:hAnsi="Times New Roman"/>
          <w:sz w:val="24"/>
          <w:szCs w:val="24"/>
        </w:rPr>
        <w:t>- Zbatimi i politikave dhe standardeve shëndetësore në përputhje me legjislacionin dhe udhëzimet e Ministrisë së Shëndetësisë.</w:t>
      </w:r>
    </w:p>
    <w:p w14:paraId="3E58F369" w14:textId="5F3D0BCE" w:rsidR="0027513D" w:rsidRDefault="0018364B" w:rsidP="0018364B">
      <w:pPr>
        <w:pStyle w:val="NoSpacing"/>
        <w:jc w:val="both"/>
        <w:rPr>
          <w:rFonts w:ascii="Times New Roman" w:hAnsi="Times New Roman"/>
          <w:sz w:val="24"/>
          <w:szCs w:val="24"/>
        </w:rPr>
      </w:pPr>
      <w:r w:rsidRPr="0018364B">
        <w:rPr>
          <w:rFonts w:ascii="Times New Roman" w:hAnsi="Times New Roman"/>
          <w:sz w:val="24"/>
          <w:szCs w:val="24"/>
        </w:rPr>
        <w:t>- Zbatimi i sistemeve të informacionit për menaxhimin elektronik të dokumentacionit mjekësor dhe optimizimin e proceseve administrative.</w:t>
      </w:r>
    </w:p>
    <w:p w14:paraId="5FF6B42C" w14:textId="58F92B8C" w:rsidR="00DC37D0" w:rsidRPr="00DC37D0" w:rsidRDefault="00DC37D0" w:rsidP="00DC37D0">
      <w:pPr>
        <w:pStyle w:val="NoSpacing"/>
        <w:jc w:val="both"/>
        <w:rPr>
          <w:rFonts w:ascii="Times New Roman" w:hAnsi="Times New Roman"/>
          <w:sz w:val="24"/>
          <w:szCs w:val="24"/>
        </w:rPr>
      </w:pPr>
      <w:r w:rsidRPr="00DC37D0">
        <w:rPr>
          <w:rFonts w:ascii="Times New Roman" w:hAnsi="Times New Roman"/>
          <w:sz w:val="24"/>
          <w:szCs w:val="24"/>
        </w:rPr>
        <w:t xml:space="preserve">- </w:t>
      </w:r>
      <w:r>
        <w:rPr>
          <w:rFonts w:ascii="Times New Roman" w:hAnsi="Times New Roman"/>
          <w:sz w:val="24"/>
          <w:szCs w:val="24"/>
        </w:rPr>
        <w:t>Abgazhimi</w:t>
      </w:r>
      <w:r w:rsidRPr="00DC37D0">
        <w:rPr>
          <w:rFonts w:ascii="Times New Roman" w:hAnsi="Times New Roman"/>
          <w:sz w:val="24"/>
          <w:szCs w:val="24"/>
        </w:rPr>
        <w:t>, trajnimi dhe përmirësimi i vazhdueshëm i punonjësve të kujdesit shëndetësor (mjekë, infermierë, teknikë dhe personel administrativ).</w:t>
      </w:r>
    </w:p>
    <w:p w14:paraId="166AE3FD" w14:textId="77777777" w:rsidR="00DC37D0" w:rsidRPr="00DC37D0" w:rsidRDefault="00DC37D0" w:rsidP="00DC37D0">
      <w:pPr>
        <w:pStyle w:val="NoSpacing"/>
        <w:jc w:val="both"/>
        <w:rPr>
          <w:rFonts w:ascii="Times New Roman" w:hAnsi="Times New Roman"/>
          <w:sz w:val="24"/>
          <w:szCs w:val="24"/>
        </w:rPr>
      </w:pPr>
      <w:r w:rsidRPr="00DC37D0">
        <w:rPr>
          <w:rFonts w:ascii="Times New Roman" w:hAnsi="Times New Roman"/>
          <w:sz w:val="24"/>
          <w:szCs w:val="24"/>
        </w:rPr>
        <w:t>- Zhvillimi i punës ekipore ndërmjet profesionistëve të kujdesit shëndetësor dhe sigurimi i standardeve të larta etike dhe profesionale në spital.</w:t>
      </w:r>
    </w:p>
    <w:p w14:paraId="00BEC23A" w14:textId="4065577D" w:rsidR="00A64507" w:rsidRDefault="00DC37D0" w:rsidP="00DC37D0">
      <w:pPr>
        <w:pStyle w:val="NoSpacing"/>
        <w:jc w:val="both"/>
        <w:rPr>
          <w:rFonts w:ascii="Times New Roman" w:hAnsi="Times New Roman"/>
          <w:sz w:val="24"/>
          <w:szCs w:val="24"/>
        </w:rPr>
      </w:pPr>
      <w:r w:rsidRPr="00DC37D0">
        <w:rPr>
          <w:rFonts w:ascii="Times New Roman" w:hAnsi="Times New Roman"/>
          <w:sz w:val="24"/>
          <w:szCs w:val="24"/>
        </w:rPr>
        <w:t xml:space="preserve">- </w:t>
      </w:r>
      <w:r>
        <w:rPr>
          <w:rFonts w:ascii="Times New Roman" w:hAnsi="Times New Roman"/>
          <w:sz w:val="24"/>
          <w:szCs w:val="24"/>
        </w:rPr>
        <w:t>Ofrimi i</w:t>
      </w:r>
      <w:r w:rsidRPr="00DC37D0">
        <w:rPr>
          <w:rFonts w:ascii="Times New Roman" w:hAnsi="Times New Roman"/>
          <w:sz w:val="24"/>
          <w:szCs w:val="24"/>
        </w:rPr>
        <w:t xml:space="preserve"> ndihmës dhe ndërhyrjeve mjekësore urgjente në rast aksidentesh, sëmundjesh të rënda ose lëndimesh.</w:t>
      </w:r>
    </w:p>
    <w:p w14:paraId="7C6B46A3" w14:textId="633014A9" w:rsidR="00D7016E" w:rsidRPr="00D7016E" w:rsidRDefault="00D7016E" w:rsidP="00D7016E">
      <w:pPr>
        <w:pStyle w:val="NoSpacing"/>
        <w:jc w:val="both"/>
        <w:rPr>
          <w:rFonts w:ascii="Times New Roman" w:hAnsi="Times New Roman"/>
          <w:sz w:val="24"/>
          <w:szCs w:val="24"/>
        </w:rPr>
      </w:pPr>
      <w:r w:rsidRPr="00D7016E">
        <w:rPr>
          <w:rFonts w:ascii="Times New Roman" w:hAnsi="Times New Roman"/>
          <w:sz w:val="24"/>
          <w:szCs w:val="24"/>
        </w:rPr>
        <w:t xml:space="preserve">- Organizimi dhe mirëmbajtja e një njësie të operimit emergjent (Qendra </w:t>
      </w:r>
      <w:r>
        <w:rPr>
          <w:rFonts w:ascii="Times New Roman" w:hAnsi="Times New Roman"/>
          <w:sz w:val="24"/>
          <w:szCs w:val="24"/>
        </w:rPr>
        <w:t>e</w:t>
      </w:r>
      <w:r w:rsidRPr="00D7016E">
        <w:rPr>
          <w:rFonts w:ascii="Times New Roman" w:hAnsi="Times New Roman"/>
          <w:sz w:val="24"/>
          <w:szCs w:val="24"/>
        </w:rPr>
        <w:t>mergjente) që është në dispozicion 24/7.</w:t>
      </w:r>
    </w:p>
    <w:p w14:paraId="3A81CB76" w14:textId="77777777" w:rsidR="00D7016E" w:rsidRPr="00D7016E" w:rsidRDefault="00D7016E" w:rsidP="00D7016E">
      <w:pPr>
        <w:pStyle w:val="NoSpacing"/>
        <w:jc w:val="both"/>
        <w:rPr>
          <w:rFonts w:ascii="Times New Roman" w:hAnsi="Times New Roman"/>
          <w:sz w:val="24"/>
          <w:szCs w:val="24"/>
        </w:rPr>
      </w:pPr>
      <w:r w:rsidRPr="00D7016E">
        <w:rPr>
          <w:rFonts w:ascii="Times New Roman" w:hAnsi="Times New Roman"/>
          <w:sz w:val="24"/>
          <w:szCs w:val="24"/>
        </w:rPr>
        <w:t>- Bashkëpunimi me spitale, institucione dhe organizata të tjera shëndetësore për shkëmbimin e informacionit dhe përmirësimin e shërbimeve shëndetësore.</w:t>
      </w:r>
    </w:p>
    <w:p w14:paraId="36956A24" w14:textId="206730A1" w:rsidR="001905C4" w:rsidRDefault="00D7016E" w:rsidP="00D7016E">
      <w:pPr>
        <w:pStyle w:val="NoSpacing"/>
        <w:jc w:val="both"/>
        <w:rPr>
          <w:rFonts w:ascii="Times New Roman" w:hAnsi="Times New Roman"/>
          <w:sz w:val="24"/>
          <w:szCs w:val="24"/>
        </w:rPr>
      </w:pPr>
      <w:r w:rsidRPr="00D7016E">
        <w:rPr>
          <w:rFonts w:ascii="Times New Roman" w:hAnsi="Times New Roman"/>
          <w:sz w:val="24"/>
          <w:szCs w:val="24"/>
        </w:rPr>
        <w:t>- Bashkëpunimi me autoritetet vendore dhe organizatat joqeveritare për zbatimin e nismave të përbashkëta shëndetësore.</w:t>
      </w:r>
    </w:p>
    <w:p w14:paraId="022DCB4C" w14:textId="77777777" w:rsidR="002429FD" w:rsidRPr="002429FD" w:rsidRDefault="002429FD" w:rsidP="002429FD">
      <w:pPr>
        <w:pStyle w:val="NoSpacing"/>
        <w:jc w:val="both"/>
        <w:rPr>
          <w:rFonts w:ascii="Times New Roman" w:hAnsi="Times New Roman"/>
          <w:sz w:val="24"/>
          <w:szCs w:val="24"/>
        </w:rPr>
      </w:pPr>
      <w:r w:rsidRPr="002429FD">
        <w:rPr>
          <w:rFonts w:ascii="Times New Roman" w:hAnsi="Times New Roman"/>
          <w:sz w:val="24"/>
          <w:szCs w:val="24"/>
        </w:rPr>
        <w:t>- Zbatimi i standardeve dhe protokolleve për sigurinë e pacientit, duke përfshirë parandalimin e gabimeve të mjekimit, sëmundjeve infektive dhe rreziqeve të tjera.</w:t>
      </w:r>
    </w:p>
    <w:p w14:paraId="31DCCC1F" w14:textId="77777777" w:rsidR="002429FD" w:rsidRPr="002429FD" w:rsidRDefault="002429FD" w:rsidP="002429FD">
      <w:pPr>
        <w:pStyle w:val="NoSpacing"/>
        <w:jc w:val="both"/>
        <w:rPr>
          <w:rFonts w:ascii="Times New Roman" w:hAnsi="Times New Roman"/>
          <w:sz w:val="24"/>
          <w:szCs w:val="24"/>
        </w:rPr>
      </w:pPr>
      <w:r w:rsidRPr="002429FD">
        <w:rPr>
          <w:rFonts w:ascii="Times New Roman" w:hAnsi="Times New Roman"/>
          <w:sz w:val="24"/>
          <w:szCs w:val="24"/>
        </w:rPr>
        <w:t>- Organizimi i kontrolleve të brendshme dhe vlerësimi i cilësisë së shërbimit, si dhe reagimi ndaj reagimeve të pacientëve.</w:t>
      </w:r>
    </w:p>
    <w:p w14:paraId="7E8F8CDD" w14:textId="46D81244" w:rsidR="002429FD" w:rsidRPr="002429FD" w:rsidRDefault="002429FD" w:rsidP="002429FD">
      <w:pPr>
        <w:pStyle w:val="NoSpacing"/>
        <w:jc w:val="both"/>
        <w:rPr>
          <w:rFonts w:ascii="Times New Roman" w:hAnsi="Times New Roman"/>
          <w:sz w:val="24"/>
          <w:szCs w:val="24"/>
        </w:rPr>
      </w:pPr>
      <w:r w:rsidRPr="002429FD">
        <w:rPr>
          <w:rFonts w:ascii="Times New Roman" w:hAnsi="Times New Roman"/>
          <w:sz w:val="24"/>
          <w:szCs w:val="24"/>
        </w:rPr>
        <w:t xml:space="preserve">- Investime në modernizimin e pajisjeve, ambienteve dhe burimeve teknologjike me qëllim </w:t>
      </w:r>
      <w:r>
        <w:rPr>
          <w:rFonts w:ascii="Times New Roman" w:hAnsi="Times New Roman"/>
          <w:sz w:val="24"/>
          <w:szCs w:val="24"/>
        </w:rPr>
        <w:t xml:space="preserve">të </w:t>
      </w:r>
      <w:r w:rsidRPr="002429FD">
        <w:rPr>
          <w:rFonts w:ascii="Times New Roman" w:hAnsi="Times New Roman"/>
          <w:sz w:val="24"/>
          <w:szCs w:val="24"/>
        </w:rPr>
        <w:t>përmirësimi</w:t>
      </w:r>
      <w:r>
        <w:rPr>
          <w:rFonts w:ascii="Times New Roman" w:hAnsi="Times New Roman"/>
          <w:sz w:val="24"/>
          <w:szCs w:val="24"/>
        </w:rPr>
        <w:t>t të</w:t>
      </w:r>
      <w:r w:rsidRPr="002429FD">
        <w:rPr>
          <w:rFonts w:ascii="Times New Roman" w:hAnsi="Times New Roman"/>
          <w:sz w:val="24"/>
          <w:szCs w:val="24"/>
        </w:rPr>
        <w:t xml:space="preserve"> kujdesit shëndetësor.</w:t>
      </w:r>
    </w:p>
    <w:p w14:paraId="2A80A171" w14:textId="641BF5B1" w:rsidR="007563AF" w:rsidRDefault="002429FD" w:rsidP="002429FD">
      <w:pPr>
        <w:pStyle w:val="NoSpacing"/>
        <w:jc w:val="both"/>
        <w:rPr>
          <w:rFonts w:ascii="Times New Roman" w:hAnsi="Times New Roman"/>
          <w:sz w:val="24"/>
          <w:szCs w:val="24"/>
        </w:rPr>
      </w:pPr>
      <w:r w:rsidRPr="002429FD">
        <w:rPr>
          <w:rFonts w:ascii="Times New Roman" w:hAnsi="Times New Roman"/>
          <w:sz w:val="24"/>
          <w:szCs w:val="24"/>
        </w:rPr>
        <w:t>- Futja e inovacioneve dhe teknologjive të reja në procedurat mjekësore dhe praktikat e kujdesit shëndetësor.</w:t>
      </w:r>
    </w:p>
    <w:p w14:paraId="13817552" w14:textId="77777777" w:rsidR="00CF620F" w:rsidRPr="00CF620F" w:rsidRDefault="00CF620F" w:rsidP="00CF620F">
      <w:pPr>
        <w:pStyle w:val="NoSpacing"/>
        <w:jc w:val="both"/>
        <w:rPr>
          <w:rFonts w:ascii="Times New Roman" w:hAnsi="Times New Roman"/>
          <w:sz w:val="24"/>
          <w:szCs w:val="24"/>
        </w:rPr>
      </w:pPr>
      <w:r w:rsidRPr="00CF620F">
        <w:rPr>
          <w:rFonts w:ascii="Times New Roman" w:hAnsi="Times New Roman"/>
          <w:sz w:val="24"/>
          <w:szCs w:val="24"/>
        </w:rPr>
        <w:t>- Menaxhimi efikas i buxhetit të spitalit, sigurimi i burimeve financiare për punë dhe zhvillim.</w:t>
      </w:r>
    </w:p>
    <w:p w14:paraId="687E98DD" w14:textId="77777777" w:rsidR="00CF620F" w:rsidRPr="00CF620F" w:rsidRDefault="00CF620F" w:rsidP="00CF620F">
      <w:pPr>
        <w:pStyle w:val="NoSpacing"/>
        <w:jc w:val="both"/>
        <w:rPr>
          <w:rFonts w:ascii="Times New Roman" w:hAnsi="Times New Roman"/>
          <w:sz w:val="24"/>
          <w:szCs w:val="24"/>
        </w:rPr>
      </w:pPr>
      <w:r w:rsidRPr="00CF620F">
        <w:rPr>
          <w:rFonts w:ascii="Times New Roman" w:hAnsi="Times New Roman"/>
          <w:sz w:val="24"/>
          <w:szCs w:val="24"/>
        </w:rPr>
        <w:t>- Zhvillimi dhe zbatimi i strategjive për përdorimin efikas të burimeve dhe reduktimin e kostove të panevojshme, duke garantuar një kujdes shëndetësor cilësor.</w:t>
      </w:r>
    </w:p>
    <w:p w14:paraId="5BBB3A77" w14:textId="46ACBF62" w:rsidR="00CF620F" w:rsidRPr="00CF620F" w:rsidRDefault="00CF620F" w:rsidP="00CF620F">
      <w:pPr>
        <w:pStyle w:val="NoSpacing"/>
        <w:jc w:val="both"/>
        <w:rPr>
          <w:rFonts w:ascii="Times New Roman" w:hAnsi="Times New Roman"/>
          <w:sz w:val="24"/>
          <w:szCs w:val="24"/>
        </w:rPr>
      </w:pPr>
      <w:r w:rsidRPr="00CF620F">
        <w:rPr>
          <w:rFonts w:ascii="Times New Roman" w:hAnsi="Times New Roman"/>
          <w:sz w:val="24"/>
          <w:szCs w:val="24"/>
        </w:rPr>
        <w:t xml:space="preserve">- Inkurajimi i kërkimeve në fushën e mjekësisë dhe shëndetësisë me qëllim </w:t>
      </w:r>
      <w:r>
        <w:rPr>
          <w:rFonts w:ascii="Times New Roman" w:hAnsi="Times New Roman"/>
          <w:sz w:val="24"/>
          <w:szCs w:val="24"/>
        </w:rPr>
        <w:t xml:space="preserve">të </w:t>
      </w:r>
      <w:r w:rsidRPr="00CF620F">
        <w:rPr>
          <w:rFonts w:ascii="Times New Roman" w:hAnsi="Times New Roman"/>
          <w:sz w:val="24"/>
          <w:szCs w:val="24"/>
        </w:rPr>
        <w:t>përmirësimi</w:t>
      </w:r>
      <w:r>
        <w:rPr>
          <w:rFonts w:ascii="Times New Roman" w:hAnsi="Times New Roman"/>
          <w:sz w:val="24"/>
          <w:szCs w:val="24"/>
        </w:rPr>
        <w:t>t të</w:t>
      </w:r>
      <w:r w:rsidRPr="00CF620F">
        <w:rPr>
          <w:rFonts w:ascii="Times New Roman" w:hAnsi="Times New Roman"/>
          <w:sz w:val="24"/>
          <w:szCs w:val="24"/>
        </w:rPr>
        <w:t xml:space="preserve"> praktikave klinike, si dhe zhvillimi</w:t>
      </w:r>
      <w:r>
        <w:rPr>
          <w:rFonts w:ascii="Times New Roman" w:hAnsi="Times New Roman"/>
          <w:sz w:val="24"/>
          <w:szCs w:val="24"/>
        </w:rPr>
        <w:t>t të</w:t>
      </w:r>
      <w:r w:rsidRPr="00CF620F">
        <w:rPr>
          <w:rFonts w:ascii="Times New Roman" w:hAnsi="Times New Roman"/>
          <w:sz w:val="24"/>
          <w:szCs w:val="24"/>
        </w:rPr>
        <w:t xml:space="preserve"> terapive të reja.</w:t>
      </w:r>
    </w:p>
    <w:p w14:paraId="4D03AA70" w14:textId="38BEBB73" w:rsidR="00E92B87" w:rsidRDefault="00CF620F" w:rsidP="00CF620F">
      <w:pPr>
        <w:pStyle w:val="NoSpacing"/>
        <w:jc w:val="both"/>
        <w:rPr>
          <w:rFonts w:ascii="Times New Roman" w:hAnsi="Times New Roman"/>
          <w:sz w:val="24"/>
          <w:szCs w:val="24"/>
        </w:rPr>
      </w:pPr>
      <w:r w:rsidRPr="00CF620F">
        <w:rPr>
          <w:rFonts w:ascii="Times New Roman" w:hAnsi="Times New Roman"/>
          <w:sz w:val="24"/>
          <w:szCs w:val="24"/>
        </w:rPr>
        <w:t>- Pjesëmarrje në kërkime dhe studime klinike, me synim zbatimin e njohurive të reja në praktikën e përditshme spitalore.</w:t>
      </w:r>
    </w:p>
    <w:p w14:paraId="1061B083" w14:textId="77777777" w:rsidR="00CF620F" w:rsidRDefault="00CF620F" w:rsidP="00CF620F">
      <w:pPr>
        <w:pStyle w:val="NoSpacing"/>
        <w:jc w:val="both"/>
        <w:rPr>
          <w:rFonts w:ascii="Times New Roman" w:hAnsi="Times New Roman"/>
          <w:sz w:val="24"/>
          <w:szCs w:val="24"/>
        </w:rPr>
      </w:pPr>
    </w:p>
    <w:p w14:paraId="4CEAECB5" w14:textId="18D61AD7" w:rsidR="006C0118" w:rsidRDefault="00CF620F" w:rsidP="006C0118">
      <w:pPr>
        <w:pStyle w:val="NoSpacing"/>
        <w:jc w:val="both"/>
        <w:rPr>
          <w:rFonts w:ascii="Times New Roman" w:hAnsi="Times New Roman"/>
          <w:sz w:val="24"/>
          <w:szCs w:val="24"/>
          <w:lang w:val="sq-AL"/>
        </w:rPr>
      </w:pPr>
      <w:r w:rsidRPr="006C0118">
        <w:rPr>
          <w:rFonts w:ascii="Times New Roman" w:hAnsi="Times New Roman"/>
          <w:b/>
          <w:bCs/>
          <w:sz w:val="24"/>
          <w:szCs w:val="24"/>
        </w:rPr>
        <w:t>4.3</w:t>
      </w:r>
      <w:r>
        <w:rPr>
          <w:rFonts w:ascii="Times New Roman" w:hAnsi="Times New Roman"/>
          <w:sz w:val="24"/>
          <w:szCs w:val="24"/>
        </w:rPr>
        <w:t xml:space="preserve">. </w:t>
      </w:r>
      <w:r w:rsidR="006C0118">
        <w:rPr>
          <w:rFonts w:ascii="Times New Roman" w:hAnsi="Times New Roman"/>
          <w:sz w:val="24"/>
          <w:szCs w:val="24"/>
          <w:lang w:val="sq-AL"/>
        </w:rPr>
        <w:t>Personat përgjegjës në çdo shërbim</w:t>
      </w:r>
      <w:r w:rsidR="006C0118" w:rsidRPr="00EC78F3">
        <w:rPr>
          <w:rFonts w:ascii="Times New Roman" w:hAnsi="Times New Roman"/>
          <w:sz w:val="24"/>
          <w:szCs w:val="24"/>
          <w:lang w:val="sq-AL"/>
        </w:rPr>
        <w:t xml:space="preserve"> për punën e t</w:t>
      </w:r>
      <w:r w:rsidR="006C0118">
        <w:rPr>
          <w:rFonts w:ascii="Times New Roman" w:hAnsi="Times New Roman"/>
          <w:sz w:val="24"/>
          <w:szCs w:val="24"/>
          <w:lang w:val="sq-AL"/>
        </w:rPr>
        <w:t>yre</w:t>
      </w:r>
      <w:r w:rsidR="006C0118" w:rsidRPr="00EC78F3">
        <w:rPr>
          <w:rFonts w:ascii="Times New Roman" w:hAnsi="Times New Roman"/>
          <w:sz w:val="24"/>
          <w:szCs w:val="24"/>
          <w:lang w:val="sq-AL"/>
        </w:rPr>
        <w:t xml:space="preserve"> i përgjigje</w:t>
      </w:r>
      <w:r w:rsidR="006C0118">
        <w:rPr>
          <w:rFonts w:ascii="Times New Roman" w:hAnsi="Times New Roman"/>
          <w:sz w:val="24"/>
          <w:szCs w:val="24"/>
          <w:lang w:val="sq-AL"/>
        </w:rPr>
        <w:t>n</w:t>
      </w:r>
      <w:r w:rsidR="006C0118" w:rsidRPr="00EC78F3">
        <w:rPr>
          <w:rFonts w:ascii="Times New Roman" w:hAnsi="Times New Roman"/>
          <w:sz w:val="24"/>
          <w:szCs w:val="24"/>
          <w:lang w:val="sq-AL"/>
        </w:rPr>
        <w:t xml:space="preserve"> drejtorit të </w:t>
      </w:r>
      <w:r w:rsidR="00483F7C">
        <w:rPr>
          <w:rFonts w:ascii="Times New Roman" w:hAnsi="Times New Roman"/>
          <w:sz w:val="24"/>
          <w:szCs w:val="24"/>
          <w:lang w:val="sq-AL"/>
        </w:rPr>
        <w:t>Spitalit të përgjithshëm të Graçanicës</w:t>
      </w:r>
      <w:r w:rsidR="006C0118">
        <w:rPr>
          <w:rFonts w:ascii="Times New Roman" w:hAnsi="Times New Roman"/>
          <w:sz w:val="24"/>
          <w:szCs w:val="24"/>
          <w:lang w:val="sq-AL"/>
        </w:rPr>
        <w:t xml:space="preserve">. Drejtori i </w:t>
      </w:r>
      <w:r w:rsidR="00483F7C">
        <w:rPr>
          <w:rFonts w:ascii="Times New Roman" w:hAnsi="Times New Roman"/>
          <w:sz w:val="24"/>
          <w:szCs w:val="24"/>
          <w:lang w:val="sq-AL"/>
        </w:rPr>
        <w:t>Spitalit të përgjithshëm të Graçanicës</w:t>
      </w:r>
      <w:r w:rsidR="006C0118">
        <w:rPr>
          <w:rFonts w:ascii="Times New Roman" w:hAnsi="Times New Roman"/>
          <w:sz w:val="24"/>
          <w:szCs w:val="24"/>
          <w:lang w:val="sq-AL"/>
        </w:rPr>
        <w:t xml:space="preserve"> raporton dhe përgjigjet për punën e tij tek drejtori i Drejtorisë për </w:t>
      </w:r>
      <w:r w:rsidR="006C0118" w:rsidRPr="00EC78F3">
        <w:rPr>
          <w:rFonts w:ascii="Times New Roman" w:hAnsi="Times New Roman"/>
          <w:sz w:val="24"/>
          <w:szCs w:val="24"/>
          <w:lang w:val="sq-AL"/>
        </w:rPr>
        <w:t>Shëndetësi dhe Mirëqenie Sociale</w:t>
      </w:r>
      <w:r w:rsidR="006C0118">
        <w:rPr>
          <w:rFonts w:ascii="Times New Roman" w:hAnsi="Times New Roman"/>
          <w:sz w:val="24"/>
          <w:szCs w:val="24"/>
          <w:lang w:val="sq-AL"/>
        </w:rPr>
        <w:t xml:space="preserve"> të Komunës së Graçanicës.</w:t>
      </w:r>
    </w:p>
    <w:p w14:paraId="6B87CB82" w14:textId="77777777" w:rsidR="006C0118" w:rsidRPr="00EC78F3" w:rsidRDefault="006C0118" w:rsidP="006C0118">
      <w:pPr>
        <w:pStyle w:val="NoSpacing"/>
        <w:jc w:val="both"/>
        <w:rPr>
          <w:rFonts w:ascii="Times New Roman" w:hAnsi="Times New Roman"/>
          <w:sz w:val="24"/>
          <w:szCs w:val="24"/>
          <w:lang w:val="sq-AL"/>
        </w:rPr>
      </w:pPr>
    </w:p>
    <w:p w14:paraId="53972406" w14:textId="5ADC6921" w:rsidR="006C0118" w:rsidRPr="00F12C3B" w:rsidRDefault="006C0118" w:rsidP="006C0118">
      <w:pPr>
        <w:pStyle w:val="NoSpacing"/>
        <w:jc w:val="both"/>
        <w:rPr>
          <w:rFonts w:ascii="Times New Roman" w:hAnsi="Times New Roman"/>
          <w:sz w:val="24"/>
          <w:szCs w:val="24"/>
          <w:lang w:val="sq-AL"/>
        </w:rPr>
      </w:pPr>
      <w:r>
        <w:rPr>
          <w:rFonts w:ascii="Times New Roman" w:hAnsi="Times New Roman"/>
          <w:b/>
          <w:bCs/>
          <w:sz w:val="24"/>
          <w:szCs w:val="24"/>
          <w:lang w:val="sq-AL"/>
        </w:rPr>
        <w:t>4</w:t>
      </w:r>
      <w:r w:rsidRPr="00EC78F3">
        <w:rPr>
          <w:rFonts w:ascii="Times New Roman" w:hAnsi="Times New Roman"/>
          <w:b/>
          <w:bCs/>
          <w:sz w:val="24"/>
          <w:szCs w:val="24"/>
          <w:lang w:val="sq-AL"/>
        </w:rPr>
        <w:t>.4</w:t>
      </w:r>
      <w:r w:rsidRPr="00EC78F3">
        <w:rPr>
          <w:rFonts w:ascii="Times New Roman" w:hAnsi="Times New Roman"/>
          <w:sz w:val="24"/>
          <w:szCs w:val="24"/>
          <w:lang w:val="sq-AL"/>
        </w:rPr>
        <w:t xml:space="preserve">. Numri i punonjësve i paraparë në </w:t>
      </w:r>
      <w:r w:rsidR="00156C21">
        <w:rPr>
          <w:rFonts w:ascii="Times New Roman" w:hAnsi="Times New Roman"/>
          <w:sz w:val="24"/>
          <w:szCs w:val="24"/>
          <w:lang w:val="sq-AL"/>
        </w:rPr>
        <w:t>Spitalin e përgjithshëm të Graçanicës</w:t>
      </w:r>
      <w:r w:rsidRPr="00EC78F3">
        <w:rPr>
          <w:rFonts w:ascii="Times New Roman" w:hAnsi="Times New Roman"/>
          <w:sz w:val="24"/>
          <w:szCs w:val="24"/>
          <w:lang w:val="sq-AL"/>
        </w:rPr>
        <w:t xml:space="preserve"> është </w:t>
      </w:r>
      <w:r w:rsidR="00156C21">
        <w:rPr>
          <w:rFonts w:ascii="Times New Roman" w:hAnsi="Times New Roman"/>
          <w:sz w:val="24"/>
          <w:szCs w:val="24"/>
          <w:lang w:val="sq-AL"/>
        </w:rPr>
        <w:t>215</w:t>
      </w:r>
      <w:r w:rsidRPr="00EC78F3">
        <w:rPr>
          <w:rFonts w:ascii="Times New Roman" w:hAnsi="Times New Roman"/>
          <w:sz w:val="24"/>
          <w:szCs w:val="24"/>
          <w:lang w:val="sq-AL"/>
        </w:rPr>
        <w:t>.</w:t>
      </w:r>
    </w:p>
    <w:p w14:paraId="108212A8" w14:textId="684DE64D" w:rsidR="00CF620F" w:rsidRPr="004F798F" w:rsidRDefault="00CF620F" w:rsidP="00CF620F">
      <w:pPr>
        <w:pStyle w:val="NoSpacing"/>
        <w:jc w:val="both"/>
        <w:rPr>
          <w:rFonts w:ascii="Times New Roman" w:hAnsi="Times New Roman"/>
          <w:sz w:val="24"/>
          <w:szCs w:val="24"/>
        </w:rPr>
      </w:pPr>
    </w:p>
    <w:p w14:paraId="5648826A" w14:textId="0706FCE2" w:rsidR="00AE7F37" w:rsidRDefault="00AE7F37" w:rsidP="00AE7F37">
      <w:pPr>
        <w:pStyle w:val="ListParagraph"/>
        <w:numPr>
          <w:ilvl w:val="0"/>
          <w:numId w:val="90"/>
        </w:numPr>
        <w:spacing w:after="120" w:line="240" w:lineRule="auto"/>
        <w:jc w:val="both"/>
        <w:rPr>
          <w:rFonts w:ascii="Times New Roman" w:hAnsi="Times New Roman"/>
          <w:b/>
          <w:bCs/>
          <w:sz w:val="24"/>
          <w:szCs w:val="24"/>
        </w:rPr>
      </w:pPr>
      <w:r w:rsidRPr="00AE7F37">
        <w:rPr>
          <w:rFonts w:ascii="Times New Roman" w:hAnsi="Times New Roman"/>
          <w:b/>
          <w:bCs/>
          <w:sz w:val="24"/>
          <w:szCs w:val="24"/>
        </w:rPr>
        <w:t>Shtëpia për të moshuarit pa përkujdesje familjare</w:t>
      </w:r>
    </w:p>
    <w:p w14:paraId="7DD4E06E" w14:textId="6F3141D7" w:rsidR="00DB125B" w:rsidRDefault="00DB125B" w:rsidP="00DB125B">
      <w:pPr>
        <w:spacing w:after="120" w:line="240" w:lineRule="auto"/>
        <w:jc w:val="both"/>
        <w:rPr>
          <w:rFonts w:ascii="Times New Roman" w:hAnsi="Times New Roman"/>
          <w:sz w:val="24"/>
          <w:szCs w:val="24"/>
        </w:rPr>
      </w:pPr>
      <w:r>
        <w:rPr>
          <w:rFonts w:ascii="Times New Roman" w:hAnsi="Times New Roman"/>
          <w:b/>
          <w:bCs/>
          <w:sz w:val="24"/>
          <w:szCs w:val="24"/>
        </w:rPr>
        <w:t xml:space="preserve">5.1. </w:t>
      </w:r>
      <w:r w:rsidR="00E403B1" w:rsidRPr="00903B01">
        <w:rPr>
          <w:rFonts w:ascii="Times New Roman" w:hAnsi="Times New Roman"/>
          <w:sz w:val="24"/>
          <w:szCs w:val="24"/>
        </w:rPr>
        <w:t>Misioni i Shtëpisë për të moshuarit pa përkujdesje familjare</w:t>
      </w:r>
      <w:r w:rsidR="00E403B1" w:rsidRPr="00E403B1">
        <w:rPr>
          <w:rFonts w:ascii="Times New Roman" w:hAnsi="Times New Roman"/>
          <w:b/>
          <w:bCs/>
          <w:sz w:val="24"/>
          <w:szCs w:val="24"/>
        </w:rPr>
        <w:t xml:space="preserve"> </w:t>
      </w:r>
      <w:r w:rsidR="00E403B1" w:rsidRPr="00E403B1">
        <w:rPr>
          <w:rFonts w:ascii="Times New Roman" w:hAnsi="Times New Roman"/>
          <w:sz w:val="24"/>
          <w:szCs w:val="24"/>
        </w:rPr>
        <w:t>është të sigurojë një mjedis të përkohshëm, të sigurt dhe stimulues për përfituesit të cilët për rrethana të ndryshme nuk mund ta bëjnë këtë në një mjedis familjar, duke ofruar mbështetje dhe përgatitje për një jetë të qëndrueshme dhe të pavarur.</w:t>
      </w:r>
    </w:p>
    <w:p w14:paraId="5D48BA85" w14:textId="532D93E2" w:rsidR="00062E4D" w:rsidRDefault="00062E4D" w:rsidP="00DB125B">
      <w:pPr>
        <w:spacing w:after="120" w:line="240" w:lineRule="auto"/>
        <w:jc w:val="both"/>
        <w:rPr>
          <w:rFonts w:ascii="Times New Roman" w:hAnsi="Times New Roman"/>
          <w:b/>
          <w:bCs/>
          <w:sz w:val="24"/>
          <w:szCs w:val="24"/>
        </w:rPr>
      </w:pPr>
      <w:r>
        <w:rPr>
          <w:rFonts w:ascii="Times New Roman" w:hAnsi="Times New Roman"/>
          <w:b/>
          <w:bCs/>
          <w:sz w:val="24"/>
          <w:szCs w:val="24"/>
        </w:rPr>
        <w:t xml:space="preserve">5.2. </w:t>
      </w:r>
      <w:r w:rsidRPr="00903B01">
        <w:rPr>
          <w:rFonts w:ascii="Times New Roman" w:hAnsi="Times New Roman"/>
          <w:sz w:val="24"/>
          <w:szCs w:val="24"/>
        </w:rPr>
        <w:t>Detyrat dhe përgjegjësitë e Shtëpisë për të moshuarit pa përkujdesje familjare janë:</w:t>
      </w:r>
    </w:p>
    <w:p w14:paraId="15E8FEF4" w14:textId="150F1586" w:rsidR="004C7699" w:rsidRPr="00EC5F2A" w:rsidRDefault="004C7699" w:rsidP="00EC5F2A">
      <w:pPr>
        <w:pStyle w:val="NoSpacing"/>
        <w:jc w:val="both"/>
        <w:rPr>
          <w:rFonts w:ascii="Times New Roman" w:hAnsi="Times New Roman"/>
          <w:sz w:val="24"/>
          <w:szCs w:val="24"/>
        </w:rPr>
      </w:pPr>
      <w:r w:rsidRPr="00EC5F2A">
        <w:rPr>
          <w:rFonts w:ascii="Times New Roman" w:hAnsi="Times New Roman"/>
          <w:sz w:val="24"/>
          <w:szCs w:val="24"/>
        </w:rPr>
        <w:t>- Sigurimi i akomodimit dhe kushteve elementare të jetesës (duke siguruar një mjedis të sigurt, të pastër dhe të pajisur në mënyrë adekuate për qëndrimin e përfituesve).</w:t>
      </w:r>
    </w:p>
    <w:p w14:paraId="26898ACB" w14:textId="5520C1E6" w:rsidR="004C7699" w:rsidRPr="00EC5F2A" w:rsidRDefault="004C7699" w:rsidP="00EC5F2A">
      <w:pPr>
        <w:pStyle w:val="NoSpacing"/>
        <w:jc w:val="both"/>
        <w:rPr>
          <w:rFonts w:ascii="Times New Roman" w:hAnsi="Times New Roman"/>
          <w:sz w:val="24"/>
          <w:szCs w:val="24"/>
        </w:rPr>
      </w:pPr>
      <w:r w:rsidRPr="00EC5F2A">
        <w:rPr>
          <w:rFonts w:ascii="Times New Roman" w:hAnsi="Times New Roman"/>
          <w:sz w:val="24"/>
          <w:szCs w:val="24"/>
        </w:rPr>
        <w:t>- Plotësimi i nevojave elementare të jetesës (ushqim, higjienë personale, veshje, ngrohje)</w:t>
      </w:r>
      <w:r w:rsidR="005A42D6">
        <w:rPr>
          <w:rFonts w:ascii="Times New Roman" w:hAnsi="Times New Roman"/>
          <w:sz w:val="24"/>
          <w:szCs w:val="24"/>
        </w:rPr>
        <w:t>.</w:t>
      </w:r>
    </w:p>
    <w:p w14:paraId="059E5169" w14:textId="05788B04" w:rsidR="004C7699" w:rsidRPr="00EC5F2A" w:rsidRDefault="004C7699" w:rsidP="00EC5F2A">
      <w:pPr>
        <w:pStyle w:val="NoSpacing"/>
        <w:jc w:val="both"/>
        <w:rPr>
          <w:rFonts w:ascii="Times New Roman" w:hAnsi="Times New Roman"/>
          <w:sz w:val="24"/>
          <w:szCs w:val="24"/>
        </w:rPr>
      </w:pPr>
      <w:r w:rsidRPr="00EC5F2A">
        <w:rPr>
          <w:rFonts w:ascii="Times New Roman" w:hAnsi="Times New Roman"/>
          <w:sz w:val="24"/>
          <w:szCs w:val="24"/>
        </w:rPr>
        <w:t>- Kujdesi shëndetësor (ofrimi i ekzaminimeve të rregullta mjekësore, kujdesi mjekësor dhe aksesi në shërbimet shëndetësore)</w:t>
      </w:r>
      <w:r w:rsidR="005A42D6">
        <w:rPr>
          <w:rFonts w:ascii="Times New Roman" w:hAnsi="Times New Roman"/>
          <w:sz w:val="24"/>
          <w:szCs w:val="24"/>
        </w:rPr>
        <w:t>.</w:t>
      </w:r>
    </w:p>
    <w:p w14:paraId="25A5DD72" w14:textId="64D6BA8F" w:rsidR="004C7699" w:rsidRPr="00EC5F2A" w:rsidRDefault="004C7699" w:rsidP="00EC5F2A">
      <w:pPr>
        <w:pStyle w:val="NoSpacing"/>
        <w:jc w:val="both"/>
        <w:rPr>
          <w:rFonts w:ascii="Times New Roman" w:hAnsi="Times New Roman"/>
          <w:sz w:val="24"/>
          <w:szCs w:val="24"/>
        </w:rPr>
      </w:pPr>
      <w:r w:rsidRPr="00EC5F2A">
        <w:rPr>
          <w:rFonts w:ascii="Times New Roman" w:hAnsi="Times New Roman"/>
          <w:sz w:val="24"/>
          <w:szCs w:val="24"/>
        </w:rPr>
        <w:t>- Aktivitete edukative dhe zhvillimore (nëse përfituesit janë fëmijë ose individë në zhvillim, duke mundësuar shkollim, aftësi mësimore dhe aktivitete që kontribuojnë në zhvillimin personal)</w:t>
      </w:r>
      <w:r w:rsidR="005A42D6">
        <w:rPr>
          <w:rFonts w:ascii="Times New Roman" w:hAnsi="Times New Roman"/>
          <w:sz w:val="24"/>
          <w:szCs w:val="24"/>
        </w:rPr>
        <w:t>.</w:t>
      </w:r>
    </w:p>
    <w:p w14:paraId="7466FA4A" w14:textId="6526EFC9" w:rsidR="005232E4" w:rsidRDefault="004C7699" w:rsidP="00EC5F2A">
      <w:pPr>
        <w:pStyle w:val="NoSpacing"/>
        <w:jc w:val="both"/>
        <w:rPr>
          <w:rFonts w:ascii="Times New Roman" w:hAnsi="Times New Roman"/>
          <w:sz w:val="24"/>
          <w:szCs w:val="24"/>
        </w:rPr>
      </w:pPr>
      <w:r w:rsidRPr="00EC5F2A">
        <w:rPr>
          <w:rFonts w:ascii="Times New Roman" w:hAnsi="Times New Roman"/>
          <w:sz w:val="24"/>
          <w:szCs w:val="24"/>
        </w:rPr>
        <w:t>- Mbrojtja e të drejtave të për</w:t>
      </w:r>
      <w:r w:rsidR="00880FF7">
        <w:rPr>
          <w:rFonts w:ascii="Times New Roman" w:hAnsi="Times New Roman"/>
          <w:sz w:val="24"/>
          <w:szCs w:val="24"/>
        </w:rPr>
        <w:t xml:space="preserve">fituesve </w:t>
      </w:r>
      <w:r w:rsidRPr="00EC5F2A">
        <w:rPr>
          <w:rFonts w:ascii="Times New Roman" w:hAnsi="Times New Roman"/>
          <w:sz w:val="24"/>
          <w:szCs w:val="24"/>
        </w:rPr>
        <w:t>(respektimi dhe promovimi i të drejtave të njeriut, lirive dhe dinjitetit të për</w:t>
      </w:r>
      <w:r w:rsidR="00B50C5C">
        <w:rPr>
          <w:rFonts w:ascii="Times New Roman" w:hAnsi="Times New Roman"/>
          <w:sz w:val="24"/>
          <w:szCs w:val="24"/>
        </w:rPr>
        <w:t>fituesve</w:t>
      </w:r>
      <w:r w:rsidRPr="00EC5F2A">
        <w:rPr>
          <w:rFonts w:ascii="Times New Roman" w:hAnsi="Times New Roman"/>
          <w:sz w:val="24"/>
          <w:szCs w:val="24"/>
        </w:rPr>
        <w:t>).</w:t>
      </w:r>
    </w:p>
    <w:p w14:paraId="5562595C" w14:textId="77777777" w:rsidR="00402257" w:rsidRDefault="00402257" w:rsidP="00EC5F2A">
      <w:pPr>
        <w:pStyle w:val="NoSpacing"/>
        <w:jc w:val="both"/>
        <w:rPr>
          <w:rFonts w:ascii="Times New Roman" w:hAnsi="Times New Roman"/>
          <w:sz w:val="24"/>
          <w:szCs w:val="24"/>
        </w:rPr>
      </w:pPr>
    </w:p>
    <w:p w14:paraId="29BD2570" w14:textId="4ED3E6CA" w:rsidR="00981CFF" w:rsidRDefault="00402257" w:rsidP="00981CFF">
      <w:pPr>
        <w:pStyle w:val="NoSpacing"/>
        <w:jc w:val="both"/>
        <w:rPr>
          <w:rFonts w:ascii="Times New Roman" w:hAnsi="Times New Roman"/>
          <w:sz w:val="24"/>
          <w:szCs w:val="24"/>
        </w:rPr>
      </w:pPr>
      <w:r w:rsidRPr="00402257">
        <w:rPr>
          <w:rFonts w:ascii="Times New Roman" w:hAnsi="Times New Roman"/>
          <w:b/>
          <w:bCs/>
          <w:sz w:val="24"/>
          <w:szCs w:val="24"/>
        </w:rPr>
        <w:t>5.3</w:t>
      </w:r>
      <w:r>
        <w:rPr>
          <w:rFonts w:ascii="Times New Roman" w:hAnsi="Times New Roman"/>
          <w:sz w:val="24"/>
          <w:szCs w:val="24"/>
        </w:rPr>
        <w:t xml:space="preserve">. </w:t>
      </w:r>
      <w:r w:rsidR="00981CFF" w:rsidRPr="00981CFF">
        <w:rPr>
          <w:rFonts w:ascii="Times New Roman" w:hAnsi="Times New Roman"/>
          <w:sz w:val="24"/>
          <w:szCs w:val="24"/>
        </w:rPr>
        <w:t xml:space="preserve">Menaxheri i Shtëpisë </w:t>
      </w:r>
      <w:r w:rsidR="00981CFF">
        <w:rPr>
          <w:rFonts w:ascii="Times New Roman" w:hAnsi="Times New Roman"/>
          <w:sz w:val="24"/>
          <w:szCs w:val="24"/>
        </w:rPr>
        <w:t>për të m</w:t>
      </w:r>
      <w:r w:rsidR="00981CFF" w:rsidRPr="00981CFF">
        <w:rPr>
          <w:rFonts w:ascii="Times New Roman" w:hAnsi="Times New Roman"/>
          <w:sz w:val="24"/>
          <w:szCs w:val="24"/>
        </w:rPr>
        <w:t>oshuar</w:t>
      </w:r>
      <w:r w:rsidR="00981CFF">
        <w:rPr>
          <w:rFonts w:ascii="Times New Roman" w:hAnsi="Times New Roman"/>
          <w:sz w:val="24"/>
          <w:szCs w:val="24"/>
        </w:rPr>
        <w:t>it</w:t>
      </w:r>
      <w:r w:rsidR="00981CFF" w:rsidRPr="00981CFF">
        <w:rPr>
          <w:rFonts w:ascii="Times New Roman" w:hAnsi="Times New Roman"/>
          <w:sz w:val="24"/>
          <w:szCs w:val="24"/>
        </w:rPr>
        <w:t xml:space="preserve"> pa </w:t>
      </w:r>
      <w:r w:rsidR="00981CFF">
        <w:rPr>
          <w:rFonts w:ascii="Times New Roman" w:hAnsi="Times New Roman"/>
          <w:sz w:val="24"/>
          <w:szCs w:val="24"/>
        </w:rPr>
        <w:t>p</w:t>
      </w:r>
      <w:r w:rsidR="00981CFF" w:rsidRPr="00981CFF">
        <w:rPr>
          <w:rFonts w:ascii="Times New Roman" w:hAnsi="Times New Roman"/>
          <w:sz w:val="24"/>
          <w:szCs w:val="24"/>
        </w:rPr>
        <w:t xml:space="preserve">ërkujdesje </w:t>
      </w:r>
      <w:r w:rsidR="00981CFF">
        <w:rPr>
          <w:rFonts w:ascii="Times New Roman" w:hAnsi="Times New Roman"/>
          <w:sz w:val="24"/>
          <w:szCs w:val="24"/>
        </w:rPr>
        <w:t>f</w:t>
      </w:r>
      <w:r w:rsidR="00981CFF" w:rsidRPr="00981CFF">
        <w:rPr>
          <w:rFonts w:ascii="Times New Roman" w:hAnsi="Times New Roman"/>
          <w:sz w:val="24"/>
          <w:szCs w:val="24"/>
        </w:rPr>
        <w:t>amiljare raporton dhe përgjigjet për punën e tij</w:t>
      </w:r>
      <w:r w:rsidR="00B22D03">
        <w:rPr>
          <w:rFonts w:ascii="Times New Roman" w:hAnsi="Times New Roman"/>
          <w:sz w:val="24"/>
          <w:szCs w:val="24"/>
        </w:rPr>
        <w:t xml:space="preserve"> tek</w:t>
      </w:r>
      <w:r w:rsidR="0038198B">
        <w:rPr>
          <w:rFonts w:ascii="Times New Roman" w:hAnsi="Times New Roman"/>
          <w:sz w:val="24"/>
          <w:szCs w:val="24"/>
        </w:rPr>
        <w:t xml:space="preserve"> d</w:t>
      </w:r>
      <w:r w:rsidR="00981CFF" w:rsidRPr="00981CFF">
        <w:rPr>
          <w:rFonts w:ascii="Times New Roman" w:hAnsi="Times New Roman"/>
          <w:sz w:val="24"/>
          <w:szCs w:val="24"/>
        </w:rPr>
        <w:t>rejtori i D</w:t>
      </w:r>
      <w:r w:rsidR="00B22D03">
        <w:rPr>
          <w:rFonts w:ascii="Times New Roman" w:hAnsi="Times New Roman"/>
          <w:sz w:val="24"/>
          <w:szCs w:val="24"/>
        </w:rPr>
        <w:t>rejtorisë për</w:t>
      </w:r>
      <w:r w:rsidR="00981CFF" w:rsidRPr="00981CFF">
        <w:rPr>
          <w:rFonts w:ascii="Times New Roman" w:hAnsi="Times New Roman"/>
          <w:sz w:val="24"/>
          <w:szCs w:val="24"/>
        </w:rPr>
        <w:t xml:space="preserve"> Shëndetësi dhe Mirëqenie Sociale të Komunës së Graçanicës.</w:t>
      </w:r>
    </w:p>
    <w:p w14:paraId="13EFD523" w14:textId="77777777" w:rsidR="00981CFF" w:rsidRPr="00981CFF" w:rsidRDefault="00981CFF" w:rsidP="00981CFF">
      <w:pPr>
        <w:pStyle w:val="NoSpacing"/>
        <w:jc w:val="both"/>
        <w:rPr>
          <w:rFonts w:ascii="Times New Roman" w:hAnsi="Times New Roman"/>
          <w:sz w:val="24"/>
          <w:szCs w:val="24"/>
        </w:rPr>
      </w:pPr>
    </w:p>
    <w:p w14:paraId="77F97072" w14:textId="6C15D0EF" w:rsidR="00402257" w:rsidRDefault="00981CFF" w:rsidP="00981CFF">
      <w:pPr>
        <w:pStyle w:val="NoSpacing"/>
        <w:jc w:val="both"/>
        <w:rPr>
          <w:rFonts w:ascii="Times New Roman" w:hAnsi="Times New Roman"/>
          <w:sz w:val="24"/>
          <w:szCs w:val="24"/>
        </w:rPr>
      </w:pPr>
      <w:r w:rsidRPr="00981CFF">
        <w:rPr>
          <w:rFonts w:ascii="Times New Roman" w:hAnsi="Times New Roman"/>
          <w:b/>
          <w:bCs/>
          <w:sz w:val="24"/>
          <w:szCs w:val="24"/>
        </w:rPr>
        <w:t>5.4</w:t>
      </w:r>
      <w:r w:rsidRPr="00981CFF">
        <w:rPr>
          <w:rFonts w:ascii="Times New Roman" w:hAnsi="Times New Roman"/>
          <w:sz w:val="24"/>
          <w:szCs w:val="24"/>
        </w:rPr>
        <w:t xml:space="preserve">. Numri i punonjësve </w:t>
      </w:r>
      <w:r w:rsidR="006603E0">
        <w:rPr>
          <w:rFonts w:ascii="Times New Roman" w:hAnsi="Times New Roman"/>
          <w:sz w:val="24"/>
          <w:szCs w:val="24"/>
        </w:rPr>
        <w:t>i paraparë</w:t>
      </w:r>
      <w:r w:rsidRPr="00981CFF">
        <w:rPr>
          <w:rFonts w:ascii="Times New Roman" w:hAnsi="Times New Roman"/>
          <w:sz w:val="24"/>
          <w:szCs w:val="24"/>
        </w:rPr>
        <w:t xml:space="preserve"> </w:t>
      </w:r>
      <w:r w:rsidR="006650CD">
        <w:rPr>
          <w:rFonts w:ascii="Times New Roman" w:hAnsi="Times New Roman"/>
          <w:sz w:val="24"/>
          <w:szCs w:val="24"/>
        </w:rPr>
        <w:t xml:space="preserve">në </w:t>
      </w:r>
      <w:r w:rsidRPr="00981CFF">
        <w:rPr>
          <w:rFonts w:ascii="Times New Roman" w:hAnsi="Times New Roman"/>
          <w:sz w:val="24"/>
          <w:szCs w:val="24"/>
        </w:rPr>
        <w:t xml:space="preserve">Shtëpinë </w:t>
      </w:r>
      <w:r w:rsidR="006603E0">
        <w:rPr>
          <w:rFonts w:ascii="Times New Roman" w:hAnsi="Times New Roman"/>
          <w:sz w:val="24"/>
          <w:szCs w:val="24"/>
        </w:rPr>
        <w:t>për të m</w:t>
      </w:r>
      <w:r w:rsidRPr="00981CFF">
        <w:rPr>
          <w:rFonts w:ascii="Times New Roman" w:hAnsi="Times New Roman"/>
          <w:sz w:val="24"/>
          <w:szCs w:val="24"/>
        </w:rPr>
        <w:t>oshuar</w:t>
      </w:r>
      <w:r w:rsidR="006603E0">
        <w:rPr>
          <w:rFonts w:ascii="Times New Roman" w:hAnsi="Times New Roman"/>
          <w:sz w:val="24"/>
          <w:szCs w:val="24"/>
        </w:rPr>
        <w:t xml:space="preserve">it </w:t>
      </w:r>
      <w:r w:rsidRPr="00981CFF">
        <w:rPr>
          <w:rFonts w:ascii="Times New Roman" w:hAnsi="Times New Roman"/>
          <w:sz w:val="24"/>
          <w:szCs w:val="24"/>
        </w:rPr>
        <w:t xml:space="preserve">pa </w:t>
      </w:r>
      <w:r w:rsidR="006603E0">
        <w:rPr>
          <w:rFonts w:ascii="Times New Roman" w:hAnsi="Times New Roman"/>
          <w:sz w:val="24"/>
          <w:szCs w:val="24"/>
        </w:rPr>
        <w:t>p</w:t>
      </w:r>
      <w:r w:rsidRPr="00981CFF">
        <w:rPr>
          <w:rFonts w:ascii="Times New Roman" w:hAnsi="Times New Roman"/>
          <w:sz w:val="24"/>
          <w:szCs w:val="24"/>
        </w:rPr>
        <w:t xml:space="preserve">ërkujdesje </w:t>
      </w:r>
      <w:r w:rsidR="006603E0">
        <w:rPr>
          <w:rFonts w:ascii="Times New Roman" w:hAnsi="Times New Roman"/>
          <w:sz w:val="24"/>
          <w:szCs w:val="24"/>
        </w:rPr>
        <w:t>f</w:t>
      </w:r>
      <w:r w:rsidRPr="00981CFF">
        <w:rPr>
          <w:rFonts w:ascii="Times New Roman" w:hAnsi="Times New Roman"/>
          <w:sz w:val="24"/>
          <w:szCs w:val="24"/>
        </w:rPr>
        <w:t>amiljare është 9.</w:t>
      </w:r>
    </w:p>
    <w:p w14:paraId="4626CC8A" w14:textId="77777777" w:rsidR="00BF1370" w:rsidRPr="00EC5F2A" w:rsidRDefault="00BF1370" w:rsidP="00981CFF">
      <w:pPr>
        <w:pStyle w:val="NoSpacing"/>
        <w:jc w:val="both"/>
        <w:rPr>
          <w:rFonts w:ascii="Times New Roman" w:hAnsi="Times New Roman"/>
          <w:sz w:val="24"/>
          <w:szCs w:val="24"/>
        </w:rPr>
      </w:pPr>
    </w:p>
    <w:p w14:paraId="163A75F5" w14:textId="09A81A7A" w:rsidR="009571C8" w:rsidRDefault="009571C8" w:rsidP="00FE1F33">
      <w:pPr>
        <w:pStyle w:val="ListParagraph"/>
        <w:numPr>
          <w:ilvl w:val="0"/>
          <w:numId w:val="90"/>
        </w:numPr>
        <w:jc w:val="both"/>
        <w:rPr>
          <w:rFonts w:ascii="Times New Roman" w:hAnsi="Times New Roman"/>
          <w:b/>
          <w:bCs/>
          <w:sz w:val="24"/>
          <w:szCs w:val="24"/>
        </w:rPr>
      </w:pPr>
      <w:r w:rsidRPr="009571C8">
        <w:rPr>
          <w:rFonts w:ascii="Times New Roman" w:hAnsi="Times New Roman"/>
          <w:b/>
          <w:bCs/>
          <w:sz w:val="24"/>
          <w:szCs w:val="24"/>
        </w:rPr>
        <w:t>Shtëpia e komunitetit për personat me aftësi të kufizuara mendore - paaftësi në zhvillimin mendor</w:t>
      </w:r>
    </w:p>
    <w:p w14:paraId="0E47AC23" w14:textId="44A816D2" w:rsidR="00282EFB" w:rsidRDefault="00282EFB" w:rsidP="00282EFB">
      <w:pPr>
        <w:jc w:val="both"/>
        <w:rPr>
          <w:rFonts w:ascii="Times New Roman" w:hAnsi="Times New Roman"/>
          <w:sz w:val="24"/>
          <w:szCs w:val="24"/>
        </w:rPr>
      </w:pPr>
      <w:r>
        <w:rPr>
          <w:rFonts w:ascii="Times New Roman" w:hAnsi="Times New Roman"/>
          <w:b/>
          <w:bCs/>
          <w:sz w:val="24"/>
          <w:szCs w:val="24"/>
        </w:rPr>
        <w:t xml:space="preserve">6.1. </w:t>
      </w:r>
      <w:r w:rsidR="00753791" w:rsidRPr="00CC7910">
        <w:rPr>
          <w:rFonts w:ascii="Times New Roman" w:hAnsi="Times New Roman"/>
          <w:sz w:val="24"/>
          <w:szCs w:val="24"/>
        </w:rPr>
        <w:t xml:space="preserve">Misioni i Shtëpisë </w:t>
      </w:r>
      <w:r w:rsidR="00DF46D4" w:rsidRPr="00CC7910">
        <w:rPr>
          <w:rFonts w:ascii="Times New Roman" w:hAnsi="Times New Roman"/>
          <w:sz w:val="24"/>
          <w:szCs w:val="24"/>
        </w:rPr>
        <w:t>së ko</w:t>
      </w:r>
      <w:r w:rsidR="00753791" w:rsidRPr="00CC7910">
        <w:rPr>
          <w:rFonts w:ascii="Times New Roman" w:hAnsi="Times New Roman"/>
          <w:sz w:val="24"/>
          <w:szCs w:val="24"/>
        </w:rPr>
        <w:t>munit</w:t>
      </w:r>
      <w:r w:rsidR="00DF46D4" w:rsidRPr="00CC7910">
        <w:rPr>
          <w:rFonts w:ascii="Times New Roman" w:hAnsi="Times New Roman"/>
          <w:sz w:val="24"/>
          <w:szCs w:val="24"/>
        </w:rPr>
        <w:t>etit</w:t>
      </w:r>
      <w:r w:rsidR="00753791" w:rsidRPr="00CC7910">
        <w:rPr>
          <w:rFonts w:ascii="Times New Roman" w:hAnsi="Times New Roman"/>
          <w:sz w:val="24"/>
          <w:szCs w:val="24"/>
        </w:rPr>
        <w:t xml:space="preserve"> për </w:t>
      </w:r>
      <w:r w:rsidR="00DF46D4" w:rsidRPr="00CC7910">
        <w:rPr>
          <w:rFonts w:ascii="Times New Roman" w:hAnsi="Times New Roman"/>
          <w:sz w:val="24"/>
          <w:szCs w:val="24"/>
        </w:rPr>
        <w:t>p</w:t>
      </w:r>
      <w:r w:rsidR="00753791" w:rsidRPr="00CC7910">
        <w:rPr>
          <w:rFonts w:ascii="Times New Roman" w:hAnsi="Times New Roman"/>
          <w:sz w:val="24"/>
          <w:szCs w:val="24"/>
        </w:rPr>
        <w:t xml:space="preserve">ersonat me </w:t>
      </w:r>
      <w:r w:rsidR="00DF46D4" w:rsidRPr="00CC7910">
        <w:rPr>
          <w:rFonts w:ascii="Times New Roman" w:hAnsi="Times New Roman"/>
          <w:sz w:val="24"/>
          <w:szCs w:val="24"/>
        </w:rPr>
        <w:t>a</w:t>
      </w:r>
      <w:r w:rsidR="00753791" w:rsidRPr="00CC7910">
        <w:rPr>
          <w:rFonts w:ascii="Times New Roman" w:hAnsi="Times New Roman"/>
          <w:sz w:val="24"/>
          <w:szCs w:val="24"/>
        </w:rPr>
        <w:t xml:space="preserve">ftësi të </w:t>
      </w:r>
      <w:r w:rsidR="00DF46D4" w:rsidRPr="00CC7910">
        <w:rPr>
          <w:rFonts w:ascii="Times New Roman" w:hAnsi="Times New Roman"/>
          <w:sz w:val="24"/>
          <w:szCs w:val="24"/>
        </w:rPr>
        <w:t>k</w:t>
      </w:r>
      <w:r w:rsidR="00753791" w:rsidRPr="00CC7910">
        <w:rPr>
          <w:rFonts w:ascii="Times New Roman" w:hAnsi="Times New Roman"/>
          <w:sz w:val="24"/>
          <w:szCs w:val="24"/>
        </w:rPr>
        <w:t>ufizuar</w:t>
      </w:r>
      <w:r w:rsidR="00DF46D4" w:rsidRPr="00CC7910">
        <w:rPr>
          <w:rFonts w:ascii="Times New Roman" w:hAnsi="Times New Roman"/>
          <w:sz w:val="24"/>
          <w:szCs w:val="24"/>
        </w:rPr>
        <w:t>a m</w:t>
      </w:r>
      <w:r w:rsidR="00753791" w:rsidRPr="00CC7910">
        <w:rPr>
          <w:rFonts w:ascii="Times New Roman" w:hAnsi="Times New Roman"/>
          <w:sz w:val="24"/>
          <w:szCs w:val="24"/>
        </w:rPr>
        <w:t xml:space="preserve">endore - </w:t>
      </w:r>
      <w:r w:rsidR="00DF46D4" w:rsidRPr="00CC7910">
        <w:rPr>
          <w:rFonts w:ascii="Times New Roman" w:hAnsi="Times New Roman"/>
          <w:sz w:val="24"/>
          <w:szCs w:val="24"/>
        </w:rPr>
        <w:t>paaftësi në zhvillimin mendor</w:t>
      </w:r>
      <w:r w:rsidR="00DF46D4" w:rsidRPr="00753791">
        <w:rPr>
          <w:rFonts w:ascii="Times New Roman" w:hAnsi="Times New Roman"/>
          <w:sz w:val="24"/>
          <w:szCs w:val="24"/>
        </w:rPr>
        <w:t xml:space="preserve"> </w:t>
      </w:r>
      <w:r w:rsidR="00753791" w:rsidRPr="00753791">
        <w:rPr>
          <w:rFonts w:ascii="Times New Roman" w:hAnsi="Times New Roman"/>
          <w:sz w:val="24"/>
          <w:szCs w:val="24"/>
        </w:rPr>
        <w:t>është të sigurojë një mjedis të përkohshëm, të sigurt dhe stimulues për përfituesit të cilët, për shkak të rrethanave të ndryshme, nuk mund ta bëjnë këtë në një mjedis familjar, duke ofruar mbështetje dhe përgatitje për një jetë të qëndrueshme dhe të pavarur.</w:t>
      </w:r>
    </w:p>
    <w:p w14:paraId="01E19FDB" w14:textId="1C399B0F" w:rsidR="001C46BA" w:rsidRDefault="001C46BA" w:rsidP="00282EFB">
      <w:pPr>
        <w:jc w:val="both"/>
        <w:rPr>
          <w:rFonts w:ascii="Times New Roman" w:hAnsi="Times New Roman"/>
          <w:b/>
          <w:bCs/>
          <w:sz w:val="24"/>
          <w:szCs w:val="24"/>
        </w:rPr>
      </w:pPr>
      <w:r>
        <w:rPr>
          <w:rFonts w:ascii="Times New Roman" w:hAnsi="Times New Roman"/>
          <w:b/>
          <w:bCs/>
          <w:sz w:val="24"/>
          <w:szCs w:val="24"/>
        </w:rPr>
        <w:t xml:space="preserve">6.2. </w:t>
      </w:r>
      <w:r w:rsidRPr="00D92EC4">
        <w:rPr>
          <w:rFonts w:ascii="Times New Roman" w:hAnsi="Times New Roman"/>
          <w:sz w:val="24"/>
          <w:szCs w:val="24"/>
        </w:rPr>
        <w:t>Detyrat dhe përgjegjësitë e Shtëpisë së komunitetit për personat me aftësi të kufizuara mendore - paaftësi në zhvillimin mendor janë:</w:t>
      </w:r>
    </w:p>
    <w:p w14:paraId="1389515C" w14:textId="0AFB9011" w:rsidR="00816680" w:rsidRPr="00816680" w:rsidRDefault="00816680" w:rsidP="00816680">
      <w:pPr>
        <w:pStyle w:val="NoSpacing"/>
        <w:jc w:val="both"/>
        <w:rPr>
          <w:rFonts w:ascii="Times New Roman" w:hAnsi="Times New Roman"/>
          <w:sz w:val="24"/>
          <w:szCs w:val="24"/>
        </w:rPr>
      </w:pPr>
      <w:r w:rsidRPr="00816680">
        <w:rPr>
          <w:rFonts w:ascii="Times New Roman" w:hAnsi="Times New Roman"/>
          <w:sz w:val="24"/>
          <w:szCs w:val="24"/>
        </w:rPr>
        <w:t>- Sigurimi i akomodimit dhe kushteve elementare të jetesës (duke siguruar një mjedis të sigurt, të pastër dhe të pajisur në mënyrë adekuate për qëndrimin e për</w:t>
      </w:r>
      <w:r w:rsidR="00B83156">
        <w:rPr>
          <w:rFonts w:ascii="Times New Roman" w:hAnsi="Times New Roman"/>
          <w:sz w:val="24"/>
          <w:szCs w:val="24"/>
        </w:rPr>
        <w:t>fituesve</w:t>
      </w:r>
      <w:r w:rsidRPr="00816680">
        <w:rPr>
          <w:rFonts w:ascii="Times New Roman" w:hAnsi="Times New Roman"/>
          <w:sz w:val="24"/>
          <w:szCs w:val="24"/>
        </w:rPr>
        <w:t>)</w:t>
      </w:r>
      <w:r w:rsidR="00DD77AC">
        <w:rPr>
          <w:rFonts w:ascii="Times New Roman" w:hAnsi="Times New Roman"/>
          <w:sz w:val="24"/>
          <w:szCs w:val="24"/>
        </w:rPr>
        <w:t>.</w:t>
      </w:r>
    </w:p>
    <w:p w14:paraId="1602EE2C" w14:textId="46795501" w:rsidR="00816680" w:rsidRPr="00816680" w:rsidRDefault="00816680" w:rsidP="00816680">
      <w:pPr>
        <w:pStyle w:val="NoSpacing"/>
        <w:jc w:val="both"/>
        <w:rPr>
          <w:rFonts w:ascii="Times New Roman" w:hAnsi="Times New Roman"/>
          <w:sz w:val="24"/>
          <w:szCs w:val="24"/>
        </w:rPr>
      </w:pPr>
      <w:r w:rsidRPr="00816680">
        <w:rPr>
          <w:rFonts w:ascii="Times New Roman" w:hAnsi="Times New Roman"/>
          <w:sz w:val="24"/>
          <w:szCs w:val="24"/>
        </w:rPr>
        <w:t>- Plotësimi i nevojave elementare të jetesës (ushqim, higjienë personale, veshje, ngrohje)</w:t>
      </w:r>
      <w:r w:rsidR="00DD77AC">
        <w:rPr>
          <w:rFonts w:ascii="Times New Roman" w:hAnsi="Times New Roman"/>
          <w:sz w:val="24"/>
          <w:szCs w:val="24"/>
        </w:rPr>
        <w:t>.</w:t>
      </w:r>
    </w:p>
    <w:p w14:paraId="0977C6DC" w14:textId="37BED78A" w:rsidR="00816680" w:rsidRPr="00816680" w:rsidRDefault="00816680" w:rsidP="00816680">
      <w:pPr>
        <w:pStyle w:val="NoSpacing"/>
        <w:jc w:val="both"/>
        <w:rPr>
          <w:rFonts w:ascii="Times New Roman" w:hAnsi="Times New Roman"/>
          <w:sz w:val="24"/>
          <w:szCs w:val="24"/>
        </w:rPr>
      </w:pPr>
      <w:r w:rsidRPr="00816680">
        <w:rPr>
          <w:rFonts w:ascii="Times New Roman" w:hAnsi="Times New Roman"/>
          <w:sz w:val="24"/>
          <w:szCs w:val="24"/>
        </w:rPr>
        <w:t>- Kujdesi shëndetësor (ofrimi i ekzaminimeve të rregullta mjekësore, kujdesi mjekësor dhe aksesi në shërbimet shëndetësore)</w:t>
      </w:r>
      <w:r w:rsidR="00DD77AC">
        <w:rPr>
          <w:rFonts w:ascii="Times New Roman" w:hAnsi="Times New Roman"/>
          <w:sz w:val="24"/>
          <w:szCs w:val="24"/>
        </w:rPr>
        <w:t>.</w:t>
      </w:r>
    </w:p>
    <w:p w14:paraId="5314943A" w14:textId="2F5F8A3F" w:rsidR="00816680" w:rsidRPr="00816680" w:rsidRDefault="00816680" w:rsidP="00816680">
      <w:pPr>
        <w:pStyle w:val="NoSpacing"/>
        <w:jc w:val="both"/>
        <w:rPr>
          <w:rFonts w:ascii="Times New Roman" w:hAnsi="Times New Roman"/>
          <w:sz w:val="24"/>
          <w:szCs w:val="24"/>
        </w:rPr>
      </w:pPr>
      <w:r w:rsidRPr="00816680">
        <w:rPr>
          <w:rFonts w:ascii="Times New Roman" w:hAnsi="Times New Roman"/>
          <w:sz w:val="24"/>
          <w:szCs w:val="24"/>
        </w:rPr>
        <w:t>- Aktivitete edukative dhe zhvillimore (nëse përfituesit janë fëmijë ose persona në zhvillim, duke mundësuar shkollim, aftësi mësimore dhe aktivitete që kontribuojnë në zhvillimin personal)</w:t>
      </w:r>
      <w:r w:rsidR="00DD77AC">
        <w:rPr>
          <w:rFonts w:ascii="Times New Roman" w:hAnsi="Times New Roman"/>
          <w:sz w:val="24"/>
          <w:szCs w:val="24"/>
        </w:rPr>
        <w:t>.</w:t>
      </w:r>
    </w:p>
    <w:p w14:paraId="7EC660A9" w14:textId="57752449" w:rsidR="001C46BA" w:rsidRDefault="00816680" w:rsidP="00816680">
      <w:pPr>
        <w:pStyle w:val="NoSpacing"/>
        <w:jc w:val="both"/>
        <w:rPr>
          <w:rFonts w:ascii="Times New Roman" w:hAnsi="Times New Roman"/>
          <w:sz w:val="24"/>
          <w:szCs w:val="24"/>
        </w:rPr>
      </w:pPr>
      <w:r w:rsidRPr="00816680">
        <w:rPr>
          <w:rFonts w:ascii="Times New Roman" w:hAnsi="Times New Roman"/>
          <w:sz w:val="24"/>
          <w:szCs w:val="24"/>
        </w:rPr>
        <w:t>- Mbrojtja e të drejtave të për</w:t>
      </w:r>
      <w:r w:rsidR="00B83156">
        <w:rPr>
          <w:rFonts w:ascii="Times New Roman" w:hAnsi="Times New Roman"/>
          <w:sz w:val="24"/>
          <w:szCs w:val="24"/>
        </w:rPr>
        <w:t>fituesve</w:t>
      </w:r>
      <w:r w:rsidRPr="00816680">
        <w:rPr>
          <w:rFonts w:ascii="Times New Roman" w:hAnsi="Times New Roman"/>
          <w:sz w:val="24"/>
          <w:szCs w:val="24"/>
        </w:rPr>
        <w:t xml:space="preserve"> (respektimi dhe promovimi i të drejtave të njeriut, lirive dhe dinjitetit të për</w:t>
      </w:r>
      <w:r w:rsidR="00B83156">
        <w:rPr>
          <w:rFonts w:ascii="Times New Roman" w:hAnsi="Times New Roman"/>
          <w:sz w:val="24"/>
          <w:szCs w:val="24"/>
        </w:rPr>
        <w:t>fituesve</w:t>
      </w:r>
      <w:r w:rsidRPr="00816680">
        <w:rPr>
          <w:rFonts w:ascii="Times New Roman" w:hAnsi="Times New Roman"/>
          <w:sz w:val="24"/>
          <w:szCs w:val="24"/>
        </w:rPr>
        <w:t>)</w:t>
      </w:r>
      <w:r w:rsidR="00DD77AC">
        <w:rPr>
          <w:rFonts w:ascii="Times New Roman" w:hAnsi="Times New Roman"/>
          <w:sz w:val="24"/>
          <w:szCs w:val="24"/>
        </w:rPr>
        <w:t>.</w:t>
      </w:r>
    </w:p>
    <w:p w14:paraId="52906BD4" w14:textId="77777777" w:rsidR="004D63E3" w:rsidRDefault="004D63E3" w:rsidP="00816680">
      <w:pPr>
        <w:pStyle w:val="NoSpacing"/>
        <w:jc w:val="both"/>
        <w:rPr>
          <w:rFonts w:ascii="Times New Roman" w:hAnsi="Times New Roman"/>
          <w:sz w:val="24"/>
          <w:szCs w:val="24"/>
        </w:rPr>
      </w:pPr>
    </w:p>
    <w:p w14:paraId="20140DF0" w14:textId="553DF910" w:rsidR="004D63E3" w:rsidRPr="004D63E3" w:rsidRDefault="004D63E3" w:rsidP="004D63E3">
      <w:pPr>
        <w:pStyle w:val="NoSpacing"/>
        <w:jc w:val="both"/>
        <w:rPr>
          <w:rFonts w:ascii="Times New Roman" w:hAnsi="Times New Roman"/>
          <w:sz w:val="24"/>
          <w:szCs w:val="24"/>
        </w:rPr>
      </w:pPr>
      <w:r w:rsidRPr="004D63E3">
        <w:rPr>
          <w:rFonts w:ascii="Times New Roman" w:hAnsi="Times New Roman"/>
          <w:b/>
          <w:bCs/>
          <w:sz w:val="24"/>
          <w:szCs w:val="24"/>
        </w:rPr>
        <w:t>6.3</w:t>
      </w:r>
      <w:r>
        <w:rPr>
          <w:rFonts w:ascii="Times New Roman" w:hAnsi="Times New Roman"/>
          <w:sz w:val="24"/>
          <w:szCs w:val="24"/>
        </w:rPr>
        <w:t xml:space="preserve">. </w:t>
      </w:r>
      <w:r w:rsidRPr="004D63E3">
        <w:rPr>
          <w:rFonts w:ascii="Times New Roman" w:hAnsi="Times New Roman"/>
          <w:sz w:val="24"/>
          <w:szCs w:val="24"/>
        </w:rPr>
        <w:t xml:space="preserve">Menaxheri i Shtëpisë </w:t>
      </w:r>
      <w:r w:rsidR="006E0696">
        <w:rPr>
          <w:rFonts w:ascii="Times New Roman" w:hAnsi="Times New Roman"/>
          <w:sz w:val="24"/>
          <w:szCs w:val="24"/>
        </w:rPr>
        <w:t>së</w:t>
      </w:r>
      <w:r w:rsidR="006E0696" w:rsidRPr="006E0696">
        <w:rPr>
          <w:rFonts w:ascii="Times New Roman" w:hAnsi="Times New Roman"/>
          <w:sz w:val="24"/>
          <w:szCs w:val="24"/>
        </w:rPr>
        <w:t xml:space="preserve"> komunitetit për personat me aftësi të kufizuara mendore - paaftësi në zhvillimin mendor </w:t>
      </w:r>
      <w:r w:rsidRPr="004D63E3">
        <w:rPr>
          <w:rFonts w:ascii="Times New Roman" w:hAnsi="Times New Roman"/>
          <w:sz w:val="24"/>
          <w:szCs w:val="24"/>
        </w:rPr>
        <w:t>raporton dhe përgjigjet për punën e tij tek drejtori i Drejtorisë për Shëndetësi dhe Mirëqenie Sociale të Komunës së Graçanicës.</w:t>
      </w:r>
    </w:p>
    <w:p w14:paraId="2DA3C890" w14:textId="77777777" w:rsidR="007347AE" w:rsidRDefault="007347AE" w:rsidP="004D63E3">
      <w:pPr>
        <w:pStyle w:val="NoSpacing"/>
        <w:jc w:val="both"/>
        <w:rPr>
          <w:rFonts w:ascii="Times New Roman" w:hAnsi="Times New Roman"/>
          <w:b/>
          <w:bCs/>
          <w:sz w:val="24"/>
          <w:szCs w:val="24"/>
        </w:rPr>
      </w:pPr>
    </w:p>
    <w:p w14:paraId="653F1DEE" w14:textId="11F2E0B9" w:rsidR="004D63E3" w:rsidRDefault="004D63E3" w:rsidP="004D63E3">
      <w:pPr>
        <w:pStyle w:val="NoSpacing"/>
        <w:jc w:val="both"/>
        <w:rPr>
          <w:rFonts w:ascii="Times New Roman" w:hAnsi="Times New Roman"/>
          <w:sz w:val="24"/>
          <w:szCs w:val="24"/>
        </w:rPr>
      </w:pPr>
      <w:r w:rsidRPr="004D63E3">
        <w:rPr>
          <w:rFonts w:ascii="Times New Roman" w:hAnsi="Times New Roman"/>
          <w:b/>
          <w:bCs/>
          <w:sz w:val="24"/>
          <w:szCs w:val="24"/>
        </w:rPr>
        <w:t>6.4</w:t>
      </w:r>
      <w:r w:rsidRPr="004D63E3">
        <w:rPr>
          <w:rFonts w:ascii="Times New Roman" w:hAnsi="Times New Roman"/>
          <w:sz w:val="24"/>
          <w:szCs w:val="24"/>
        </w:rPr>
        <w:t xml:space="preserve">. Numri i punonjësve i paraparë </w:t>
      </w:r>
      <w:r w:rsidR="00130C9A">
        <w:rPr>
          <w:rFonts w:ascii="Times New Roman" w:hAnsi="Times New Roman"/>
          <w:sz w:val="24"/>
          <w:szCs w:val="24"/>
        </w:rPr>
        <w:t>në</w:t>
      </w:r>
      <w:r w:rsidRPr="004D63E3">
        <w:rPr>
          <w:rFonts w:ascii="Times New Roman" w:hAnsi="Times New Roman"/>
          <w:sz w:val="24"/>
          <w:szCs w:val="24"/>
        </w:rPr>
        <w:t xml:space="preserve"> </w:t>
      </w:r>
      <w:r w:rsidR="006E0696" w:rsidRPr="006E0696">
        <w:rPr>
          <w:rFonts w:ascii="Times New Roman" w:hAnsi="Times New Roman"/>
          <w:sz w:val="24"/>
          <w:szCs w:val="24"/>
        </w:rPr>
        <w:t>Shtëpi</w:t>
      </w:r>
      <w:r w:rsidR="006E0696">
        <w:rPr>
          <w:rFonts w:ascii="Times New Roman" w:hAnsi="Times New Roman"/>
          <w:sz w:val="24"/>
          <w:szCs w:val="24"/>
        </w:rPr>
        <w:t>në e</w:t>
      </w:r>
      <w:r w:rsidR="006E0696" w:rsidRPr="006E0696">
        <w:rPr>
          <w:rFonts w:ascii="Times New Roman" w:hAnsi="Times New Roman"/>
          <w:sz w:val="24"/>
          <w:szCs w:val="24"/>
        </w:rPr>
        <w:t xml:space="preserve"> komunitetit për personat me aftësi të kufizuara mendore - paaftësi në zhvillimin mendor </w:t>
      </w:r>
      <w:r w:rsidRPr="004D63E3">
        <w:rPr>
          <w:rFonts w:ascii="Times New Roman" w:hAnsi="Times New Roman"/>
          <w:sz w:val="24"/>
          <w:szCs w:val="24"/>
        </w:rPr>
        <w:t xml:space="preserve">familjare është </w:t>
      </w:r>
      <w:r w:rsidR="00323968">
        <w:rPr>
          <w:rFonts w:ascii="Times New Roman" w:hAnsi="Times New Roman"/>
          <w:sz w:val="24"/>
          <w:szCs w:val="24"/>
        </w:rPr>
        <w:t>10</w:t>
      </w:r>
      <w:r w:rsidRPr="004D63E3">
        <w:rPr>
          <w:rFonts w:ascii="Times New Roman" w:hAnsi="Times New Roman"/>
          <w:sz w:val="24"/>
          <w:szCs w:val="24"/>
        </w:rPr>
        <w:t>.</w:t>
      </w:r>
    </w:p>
    <w:p w14:paraId="3EEC48D3" w14:textId="77777777" w:rsidR="00A77BD4" w:rsidRDefault="00A77BD4" w:rsidP="004D63E3">
      <w:pPr>
        <w:pStyle w:val="NoSpacing"/>
        <w:jc w:val="both"/>
        <w:rPr>
          <w:rFonts w:ascii="Times New Roman" w:hAnsi="Times New Roman"/>
          <w:sz w:val="24"/>
          <w:szCs w:val="24"/>
        </w:rPr>
      </w:pPr>
    </w:p>
    <w:p w14:paraId="260E6493" w14:textId="0696B593" w:rsidR="00A77BD4" w:rsidRPr="00816680" w:rsidRDefault="00A77BD4" w:rsidP="004D63E3">
      <w:pPr>
        <w:pStyle w:val="NoSpacing"/>
        <w:jc w:val="both"/>
        <w:rPr>
          <w:rFonts w:ascii="Times New Roman" w:hAnsi="Times New Roman"/>
          <w:sz w:val="24"/>
          <w:szCs w:val="24"/>
        </w:rPr>
      </w:pPr>
      <w:r w:rsidRPr="00A77BD4">
        <w:rPr>
          <w:rFonts w:ascii="Times New Roman" w:hAnsi="Times New Roman"/>
          <w:b/>
          <w:bCs/>
          <w:sz w:val="24"/>
          <w:szCs w:val="24"/>
        </w:rPr>
        <w:t>6.5</w:t>
      </w:r>
      <w:r>
        <w:rPr>
          <w:rFonts w:ascii="Times New Roman" w:hAnsi="Times New Roman"/>
          <w:sz w:val="24"/>
          <w:szCs w:val="24"/>
        </w:rPr>
        <w:t xml:space="preserve">. </w:t>
      </w:r>
      <w:r w:rsidRPr="00A77BD4">
        <w:rPr>
          <w:rFonts w:ascii="Times New Roman" w:hAnsi="Times New Roman"/>
          <w:sz w:val="24"/>
          <w:szCs w:val="24"/>
        </w:rPr>
        <w:t>Numri i punonjësve i paraparë</w:t>
      </w:r>
      <w:r>
        <w:rPr>
          <w:rFonts w:ascii="Times New Roman" w:hAnsi="Times New Roman"/>
          <w:sz w:val="24"/>
          <w:szCs w:val="24"/>
        </w:rPr>
        <w:t xml:space="preserve"> në </w:t>
      </w:r>
      <w:r w:rsidRPr="00A77BD4">
        <w:rPr>
          <w:rFonts w:ascii="Times New Roman" w:hAnsi="Times New Roman"/>
          <w:sz w:val="24"/>
          <w:szCs w:val="24"/>
        </w:rPr>
        <w:t>Drejtori</w:t>
      </w:r>
      <w:r>
        <w:rPr>
          <w:rFonts w:ascii="Times New Roman" w:hAnsi="Times New Roman"/>
          <w:sz w:val="24"/>
          <w:szCs w:val="24"/>
        </w:rPr>
        <w:t>në</w:t>
      </w:r>
      <w:r w:rsidRPr="00A77BD4">
        <w:rPr>
          <w:rFonts w:ascii="Times New Roman" w:hAnsi="Times New Roman"/>
          <w:sz w:val="24"/>
          <w:szCs w:val="24"/>
        </w:rPr>
        <w:t xml:space="preserve"> për Shëndetësi dhe Mirëqenie Sociale </w:t>
      </w:r>
      <w:r>
        <w:rPr>
          <w:rFonts w:ascii="Times New Roman" w:hAnsi="Times New Roman"/>
          <w:sz w:val="24"/>
          <w:szCs w:val="24"/>
        </w:rPr>
        <w:t>është 296.</w:t>
      </w:r>
    </w:p>
    <w:p w14:paraId="3773AA83" w14:textId="77777777" w:rsidR="00C618B4" w:rsidRPr="0022611D" w:rsidRDefault="00C618B4" w:rsidP="00C618B4">
      <w:pPr>
        <w:pStyle w:val="ListParagraph"/>
        <w:spacing w:after="120" w:line="240" w:lineRule="auto"/>
        <w:ind w:left="360"/>
        <w:jc w:val="both"/>
        <w:rPr>
          <w:rFonts w:ascii="Times New Roman" w:hAnsi="Times New Roman"/>
          <w:b/>
          <w:bCs/>
          <w:color w:val="FF0000"/>
          <w:sz w:val="24"/>
          <w:szCs w:val="24"/>
        </w:rPr>
      </w:pPr>
    </w:p>
    <w:p w14:paraId="7FF48C2D" w14:textId="046CB78A" w:rsidR="006C3ABE" w:rsidRPr="00F7403F" w:rsidRDefault="00F7403F" w:rsidP="00C618B4">
      <w:pPr>
        <w:contextualSpacing/>
        <w:jc w:val="center"/>
        <w:rPr>
          <w:rFonts w:ascii="Times New Roman" w:hAnsi="Times New Roman"/>
          <w:b/>
          <w:sz w:val="24"/>
          <w:szCs w:val="24"/>
          <w:lang w:val="sr-Cyrl-RS"/>
        </w:rPr>
      </w:pPr>
      <w:r w:rsidRPr="00F7403F">
        <w:rPr>
          <w:rFonts w:ascii="Times New Roman" w:hAnsi="Times New Roman"/>
          <w:b/>
          <w:sz w:val="24"/>
          <w:szCs w:val="24"/>
          <w:lang w:val="sq-AL"/>
        </w:rPr>
        <w:t xml:space="preserve">Struktura dhe fushëveprimi i punës së Drejtorisë për Arsim dhe Kulturë </w:t>
      </w:r>
    </w:p>
    <w:p w14:paraId="63B28DCF" w14:textId="47C338F0" w:rsidR="006C3ABE" w:rsidRPr="0022611D" w:rsidRDefault="00F7403F" w:rsidP="00C618B4">
      <w:pPr>
        <w:contextualSpacing/>
        <w:jc w:val="center"/>
        <w:rPr>
          <w:rFonts w:ascii="Times New Roman" w:hAnsi="Times New Roman"/>
          <w:b/>
          <w:sz w:val="24"/>
          <w:szCs w:val="24"/>
          <w:lang w:val="sr-Cyrl-RS"/>
        </w:rPr>
      </w:pPr>
      <w:r>
        <w:rPr>
          <w:rFonts w:ascii="Times New Roman" w:hAnsi="Times New Roman"/>
          <w:b/>
          <w:sz w:val="24"/>
          <w:szCs w:val="24"/>
        </w:rPr>
        <w:t>Neni 14</w:t>
      </w:r>
    </w:p>
    <w:p w14:paraId="404BDA24" w14:textId="05C509F5" w:rsidR="002A5680" w:rsidRPr="00034C80" w:rsidRDefault="00594381" w:rsidP="00895312">
      <w:pPr>
        <w:pStyle w:val="ListParagraph"/>
        <w:numPr>
          <w:ilvl w:val="0"/>
          <w:numId w:val="60"/>
        </w:numPr>
        <w:rPr>
          <w:rFonts w:ascii="Times New Roman" w:hAnsi="Times New Roman"/>
          <w:b/>
          <w:sz w:val="24"/>
          <w:szCs w:val="24"/>
          <w:lang w:val="sr-Cyrl-RS"/>
        </w:rPr>
      </w:pPr>
      <w:r>
        <w:rPr>
          <w:rFonts w:ascii="Times New Roman" w:hAnsi="Times New Roman"/>
          <w:b/>
          <w:sz w:val="24"/>
          <w:szCs w:val="24"/>
          <w:lang w:val="sq-AL"/>
        </w:rPr>
        <w:t xml:space="preserve">Sektori për Arsim dhe Kulturë </w:t>
      </w:r>
    </w:p>
    <w:p w14:paraId="26C2B9EA" w14:textId="77777777" w:rsidR="00F25A38" w:rsidRDefault="00034C80" w:rsidP="00F25A38">
      <w:pPr>
        <w:pStyle w:val="NoSpacing"/>
        <w:jc w:val="both"/>
        <w:rPr>
          <w:rFonts w:ascii="Times New Roman" w:hAnsi="Times New Roman"/>
          <w:color w:val="000000" w:themeColor="text1"/>
          <w:sz w:val="24"/>
          <w:szCs w:val="24"/>
        </w:rPr>
      </w:pPr>
      <w:r>
        <w:rPr>
          <w:rFonts w:ascii="Times New Roman" w:hAnsi="Times New Roman"/>
          <w:b/>
          <w:sz w:val="24"/>
          <w:szCs w:val="24"/>
          <w:lang w:val="sq-AL"/>
        </w:rPr>
        <w:t xml:space="preserve">1.1. </w:t>
      </w:r>
      <w:r w:rsidR="00F25A38" w:rsidRPr="00331E8C">
        <w:rPr>
          <w:rFonts w:ascii="Times New Roman" w:hAnsi="Times New Roman"/>
          <w:color w:val="000000" w:themeColor="text1"/>
          <w:sz w:val="24"/>
          <w:szCs w:val="24"/>
        </w:rPr>
        <w:t>Misioni i Sektorit për Arsim dhe Kulturë</w:t>
      </w:r>
      <w:r w:rsidR="00F25A38" w:rsidRPr="003568B7">
        <w:rPr>
          <w:rFonts w:ascii="Times New Roman" w:hAnsi="Times New Roman"/>
          <w:color w:val="000000" w:themeColor="text1"/>
          <w:sz w:val="24"/>
          <w:szCs w:val="24"/>
        </w:rPr>
        <w:t xml:space="preserve"> është zhvillimi i vazhdueshëm i arsimit dhe kulturës në territorin e komunës, si dhe bashkëpunimi në kohë me institucionet arsimore dhe kulturore në territorin e komunës.</w:t>
      </w:r>
    </w:p>
    <w:p w14:paraId="4FCA0F8C" w14:textId="77777777" w:rsidR="00F25A38" w:rsidRDefault="00F25A38" w:rsidP="00F25A38">
      <w:pPr>
        <w:pStyle w:val="NoSpacing"/>
        <w:jc w:val="both"/>
        <w:rPr>
          <w:rFonts w:ascii="Times New Roman" w:hAnsi="Times New Roman"/>
          <w:color w:val="000000" w:themeColor="text1"/>
          <w:sz w:val="24"/>
          <w:szCs w:val="24"/>
        </w:rPr>
      </w:pPr>
    </w:p>
    <w:p w14:paraId="009F6453" w14:textId="287A9A4D" w:rsidR="00F25A38" w:rsidRPr="00F25A38" w:rsidRDefault="00F25A38" w:rsidP="00F25A38">
      <w:pPr>
        <w:pStyle w:val="NoSpacing"/>
        <w:jc w:val="both"/>
        <w:rPr>
          <w:rFonts w:ascii="Times New Roman" w:hAnsi="Times New Roman"/>
          <w:b/>
          <w:bCs/>
          <w:color w:val="000000" w:themeColor="text1"/>
          <w:sz w:val="24"/>
          <w:szCs w:val="24"/>
        </w:rPr>
      </w:pPr>
      <w:r w:rsidRPr="00F25A38">
        <w:rPr>
          <w:rFonts w:ascii="Times New Roman" w:hAnsi="Times New Roman"/>
          <w:b/>
          <w:bCs/>
          <w:color w:val="000000" w:themeColor="text1"/>
          <w:sz w:val="24"/>
          <w:szCs w:val="24"/>
        </w:rPr>
        <w:t xml:space="preserve">1.2. </w:t>
      </w:r>
      <w:r w:rsidRPr="00331E8C">
        <w:rPr>
          <w:rFonts w:ascii="Times New Roman" w:hAnsi="Times New Roman"/>
          <w:color w:val="000000" w:themeColor="text1"/>
          <w:sz w:val="24"/>
          <w:szCs w:val="24"/>
        </w:rPr>
        <w:t>Detyrat dhe përgjegjësitë e Sektorit për Arsim dhe Kulturë janë:</w:t>
      </w:r>
      <w:r w:rsidRPr="00F25A38">
        <w:rPr>
          <w:rFonts w:ascii="Times New Roman" w:hAnsi="Times New Roman"/>
          <w:b/>
          <w:bCs/>
          <w:color w:val="000000" w:themeColor="text1"/>
          <w:sz w:val="24"/>
          <w:szCs w:val="24"/>
        </w:rPr>
        <w:t xml:space="preserve"> </w:t>
      </w:r>
    </w:p>
    <w:p w14:paraId="3FA12CEC" w14:textId="77777777" w:rsidR="00F25A38" w:rsidRDefault="00F25A38" w:rsidP="00F91F9C">
      <w:pPr>
        <w:spacing w:after="0"/>
        <w:contextualSpacing/>
        <w:jc w:val="both"/>
        <w:rPr>
          <w:rFonts w:ascii="Times New Roman" w:hAnsi="Times New Roman"/>
          <w:color w:val="000000" w:themeColor="text1"/>
          <w:sz w:val="24"/>
          <w:szCs w:val="24"/>
        </w:rPr>
      </w:pPr>
    </w:p>
    <w:p w14:paraId="4846F9D5" w14:textId="027E3AC4"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iguron pajisjen dhe mirëmbajtjen e objekteve shkollore</w:t>
      </w:r>
      <w:r>
        <w:rPr>
          <w:rFonts w:ascii="Times New Roman" w:hAnsi="Times New Roman"/>
          <w:color w:val="000000" w:themeColor="text1"/>
          <w:sz w:val="24"/>
          <w:szCs w:val="24"/>
        </w:rPr>
        <w:t>,</w:t>
      </w:r>
    </w:p>
    <w:p w14:paraId="65EB43A8"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 xml:space="preserve">iguron </w:t>
      </w:r>
      <w:r>
        <w:rPr>
          <w:rFonts w:ascii="Times New Roman" w:hAnsi="Times New Roman"/>
          <w:color w:val="000000" w:themeColor="text1"/>
          <w:sz w:val="24"/>
          <w:szCs w:val="24"/>
        </w:rPr>
        <w:t>shpenzimet</w:t>
      </w:r>
      <w:r w:rsidRPr="00471BDF">
        <w:rPr>
          <w:rFonts w:ascii="Times New Roman" w:hAnsi="Times New Roman"/>
          <w:color w:val="000000" w:themeColor="text1"/>
          <w:sz w:val="24"/>
          <w:szCs w:val="24"/>
        </w:rPr>
        <w:t xml:space="preserve"> e shërbimeve</w:t>
      </w:r>
      <w:r>
        <w:rPr>
          <w:rFonts w:ascii="Times New Roman" w:hAnsi="Times New Roman"/>
          <w:color w:val="000000" w:themeColor="text1"/>
          <w:sz w:val="24"/>
          <w:szCs w:val="24"/>
        </w:rPr>
        <w:t>,</w:t>
      </w:r>
    </w:p>
    <w:p w14:paraId="0D8F77B9"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O</w:t>
      </w:r>
      <w:r w:rsidRPr="00471BDF">
        <w:rPr>
          <w:rFonts w:ascii="Times New Roman" w:hAnsi="Times New Roman"/>
          <w:color w:val="000000" w:themeColor="text1"/>
          <w:sz w:val="24"/>
          <w:szCs w:val="24"/>
        </w:rPr>
        <w:t>fron ndihmë gjatë përgatitjes dhe zbatimit të procedurave të punësimit dhe përgatitjes së kontratave të punës</w:t>
      </w:r>
      <w:r>
        <w:rPr>
          <w:rFonts w:ascii="Times New Roman" w:hAnsi="Times New Roman"/>
          <w:color w:val="000000" w:themeColor="text1"/>
          <w:sz w:val="24"/>
          <w:szCs w:val="24"/>
        </w:rPr>
        <w:t>,</w:t>
      </w:r>
    </w:p>
    <w:p w14:paraId="53F0B911"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471BDF">
        <w:rPr>
          <w:rFonts w:ascii="Times New Roman" w:hAnsi="Times New Roman"/>
          <w:color w:val="000000" w:themeColor="text1"/>
          <w:sz w:val="24"/>
          <w:szCs w:val="24"/>
        </w:rPr>
        <w:t>ryen arkivimin e rregullt dhe në kohë të dokumenteve administrative dhe bazës e të dhënave</w:t>
      </w:r>
      <w:r>
        <w:rPr>
          <w:rFonts w:ascii="Times New Roman" w:hAnsi="Times New Roman"/>
          <w:color w:val="000000" w:themeColor="text1"/>
          <w:sz w:val="24"/>
          <w:szCs w:val="24"/>
        </w:rPr>
        <w:t>,</w:t>
      </w:r>
    </w:p>
    <w:p w14:paraId="54F8983E"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471BDF">
        <w:rPr>
          <w:rFonts w:ascii="Times New Roman" w:hAnsi="Times New Roman"/>
          <w:color w:val="000000" w:themeColor="text1"/>
          <w:sz w:val="24"/>
          <w:szCs w:val="24"/>
        </w:rPr>
        <w:t>err pjesë në mënyrë aktive në furnizimin e institucioneve me inventar, pajisje, mjete mësimore, dhe material për ngrohje</w:t>
      </w:r>
      <w:r>
        <w:rPr>
          <w:rFonts w:ascii="Times New Roman" w:hAnsi="Times New Roman"/>
          <w:color w:val="000000" w:themeColor="text1"/>
          <w:sz w:val="24"/>
          <w:szCs w:val="24"/>
        </w:rPr>
        <w:t>,</w:t>
      </w:r>
    </w:p>
    <w:p w14:paraId="5FF55EE9"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471BDF">
        <w:rPr>
          <w:rFonts w:ascii="Times New Roman" w:hAnsi="Times New Roman"/>
          <w:color w:val="000000" w:themeColor="text1"/>
          <w:sz w:val="24"/>
          <w:szCs w:val="24"/>
        </w:rPr>
        <w:t xml:space="preserve">onitoron implementimin e llojeve të ndryshme të projekteve, ku përfituesit përfundimtar janë institucionet arsimore e </w:t>
      </w:r>
      <w:r>
        <w:rPr>
          <w:rFonts w:ascii="Times New Roman" w:hAnsi="Times New Roman"/>
          <w:color w:val="000000" w:themeColor="text1"/>
          <w:sz w:val="24"/>
          <w:szCs w:val="24"/>
        </w:rPr>
        <w:t>edukative,</w:t>
      </w:r>
    </w:p>
    <w:p w14:paraId="6346E90F"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iguron mbrojtjen e pronës së rëndësishme kulturore në territorin e komunës</w:t>
      </w:r>
      <w:r>
        <w:rPr>
          <w:rFonts w:ascii="Times New Roman" w:hAnsi="Times New Roman"/>
          <w:color w:val="000000" w:themeColor="text1"/>
          <w:sz w:val="24"/>
          <w:szCs w:val="24"/>
        </w:rPr>
        <w:t>,</w:t>
      </w:r>
      <w:r w:rsidRPr="00471BDF">
        <w:rPr>
          <w:rFonts w:ascii="Times New Roman" w:hAnsi="Times New Roman"/>
          <w:color w:val="000000" w:themeColor="text1"/>
          <w:sz w:val="24"/>
          <w:szCs w:val="24"/>
        </w:rPr>
        <w:t xml:space="preserve"> </w:t>
      </w:r>
    </w:p>
    <w:p w14:paraId="3267CB2D"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iguron aktivitete kulturore dhe artistike</w:t>
      </w:r>
      <w:r>
        <w:rPr>
          <w:rFonts w:ascii="Times New Roman" w:hAnsi="Times New Roman"/>
          <w:color w:val="000000" w:themeColor="text1"/>
          <w:sz w:val="24"/>
          <w:szCs w:val="24"/>
        </w:rPr>
        <w:t>,</w:t>
      </w:r>
    </w:p>
    <w:p w14:paraId="52EA584F"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iguron kushte për punën e institucioneve kulturore</w:t>
      </w:r>
      <w:r>
        <w:rPr>
          <w:rFonts w:ascii="Times New Roman" w:hAnsi="Times New Roman"/>
          <w:color w:val="000000" w:themeColor="text1"/>
          <w:sz w:val="24"/>
          <w:szCs w:val="24"/>
        </w:rPr>
        <w:t>,</w:t>
      </w:r>
    </w:p>
    <w:p w14:paraId="034ABC2C"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Mundëson</w:t>
      </w:r>
      <w:r w:rsidRPr="00471BDF">
        <w:rPr>
          <w:rFonts w:ascii="Times New Roman" w:hAnsi="Times New Roman"/>
          <w:color w:val="000000" w:themeColor="text1"/>
          <w:sz w:val="24"/>
          <w:szCs w:val="24"/>
        </w:rPr>
        <w:t xml:space="preserve"> organizimin e manifestimeve në fushën e kulturës</w:t>
      </w:r>
      <w:r>
        <w:rPr>
          <w:rFonts w:ascii="Times New Roman" w:hAnsi="Times New Roman"/>
          <w:color w:val="000000" w:themeColor="text1"/>
          <w:sz w:val="24"/>
          <w:szCs w:val="24"/>
        </w:rPr>
        <w:t>,</w:t>
      </w:r>
    </w:p>
    <w:p w14:paraId="6521A5EB" w14:textId="77777777" w:rsidR="00F91F9C" w:rsidRPr="00471BDF"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471BDF">
        <w:rPr>
          <w:rFonts w:ascii="Times New Roman" w:hAnsi="Times New Roman"/>
          <w:color w:val="000000" w:themeColor="text1"/>
          <w:sz w:val="24"/>
          <w:szCs w:val="24"/>
        </w:rPr>
        <w:t>iguron mirëmbajtjen e objekteve kulturore</w:t>
      </w:r>
      <w:r>
        <w:rPr>
          <w:rFonts w:ascii="Times New Roman" w:hAnsi="Times New Roman"/>
          <w:color w:val="000000" w:themeColor="text1"/>
          <w:sz w:val="24"/>
          <w:szCs w:val="24"/>
        </w:rPr>
        <w:t>,</w:t>
      </w:r>
    </w:p>
    <w:p w14:paraId="56E72295" w14:textId="77777777" w:rsidR="00F91F9C" w:rsidRDefault="00F91F9C" w:rsidP="00F91F9C">
      <w:pPr>
        <w:spacing w:after="0"/>
        <w:contextualSpacing/>
        <w:jc w:val="both"/>
        <w:rPr>
          <w:rFonts w:ascii="Times New Roman" w:hAnsi="Times New Roman"/>
          <w:color w:val="000000" w:themeColor="text1"/>
          <w:sz w:val="24"/>
          <w:szCs w:val="24"/>
        </w:rPr>
      </w:pPr>
      <w:r w:rsidRPr="00471BDF">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471BDF">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1A9485E8" w14:textId="77777777" w:rsidR="00A449D8" w:rsidRDefault="00A449D8" w:rsidP="00F91F9C">
      <w:pPr>
        <w:spacing w:after="0"/>
        <w:contextualSpacing/>
        <w:jc w:val="both"/>
        <w:rPr>
          <w:rFonts w:ascii="Times New Roman" w:hAnsi="Times New Roman"/>
          <w:color w:val="000000" w:themeColor="text1"/>
          <w:sz w:val="24"/>
          <w:szCs w:val="24"/>
        </w:rPr>
      </w:pPr>
    </w:p>
    <w:p w14:paraId="1B58144E" w14:textId="09FE4D11" w:rsidR="00305CB4" w:rsidRPr="00305CB4" w:rsidRDefault="00A449D8" w:rsidP="00305CB4">
      <w:pPr>
        <w:spacing w:after="0"/>
        <w:contextualSpacing/>
        <w:jc w:val="both"/>
        <w:rPr>
          <w:rFonts w:ascii="Times New Roman" w:hAnsi="Times New Roman"/>
          <w:b/>
          <w:bCs/>
          <w:color w:val="000000" w:themeColor="text1"/>
          <w:sz w:val="24"/>
          <w:szCs w:val="24"/>
        </w:rPr>
      </w:pPr>
      <w:r w:rsidRPr="00A449D8">
        <w:rPr>
          <w:rFonts w:ascii="Times New Roman" w:hAnsi="Times New Roman"/>
          <w:b/>
          <w:bCs/>
          <w:color w:val="000000" w:themeColor="text1"/>
          <w:sz w:val="24"/>
          <w:szCs w:val="24"/>
        </w:rPr>
        <w:t xml:space="preserve">1.3. </w:t>
      </w:r>
      <w:r w:rsidRPr="00A449D8">
        <w:rPr>
          <w:rFonts w:ascii="Times New Roman" w:hAnsi="Times New Roman"/>
          <w:color w:val="000000" w:themeColor="text1"/>
          <w:sz w:val="24"/>
          <w:szCs w:val="24"/>
        </w:rPr>
        <w:t>Sektori për Arsim dhe Kulturë</w:t>
      </w:r>
      <w:r>
        <w:rPr>
          <w:rFonts w:ascii="Times New Roman" w:hAnsi="Times New Roman"/>
          <w:b/>
          <w:bCs/>
          <w:color w:val="000000" w:themeColor="text1"/>
          <w:sz w:val="24"/>
          <w:szCs w:val="24"/>
        </w:rPr>
        <w:t xml:space="preserve"> </w:t>
      </w:r>
      <w:r w:rsidR="00305CB4" w:rsidRPr="00305CB4">
        <w:rPr>
          <w:rFonts w:ascii="Times New Roman" w:hAnsi="Times New Roman"/>
          <w:color w:val="000000" w:themeColor="text1"/>
          <w:sz w:val="24"/>
          <w:szCs w:val="24"/>
        </w:rPr>
        <w:t xml:space="preserve">udhëhiqet nga udhëheqësi i </w:t>
      </w:r>
      <w:r w:rsidR="00E83426">
        <w:rPr>
          <w:rFonts w:ascii="Times New Roman" w:hAnsi="Times New Roman"/>
          <w:color w:val="000000" w:themeColor="text1"/>
          <w:sz w:val="24"/>
          <w:szCs w:val="24"/>
        </w:rPr>
        <w:t>Sektorit për Arsim dhe Kulturë</w:t>
      </w:r>
      <w:r w:rsidR="00305CB4" w:rsidRPr="00305CB4">
        <w:rPr>
          <w:rFonts w:ascii="Times New Roman" w:hAnsi="Times New Roman"/>
          <w:color w:val="000000" w:themeColor="text1"/>
          <w:sz w:val="24"/>
          <w:szCs w:val="24"/>
        </w:rPr>
        <w:t xml:space="preserve">, i cili për punën e tij i përgjigjet drejtorit të Drejtorisë për </w:t>
      </w:r>
      <w:r w:rsidR="00E83426">
        <w:rPr>
          <w:rFonts w:ascii="Times New Roman" w:hAnsi="Times New Roman"/>
          <w:color w:val="000000" w:themeColor="text1"/>
          <w:sz w:val="24"/>
          <w:szCs w:val="24"/>
        </w:rPr>
        <w:t>Arsim dhe Kulturë</w:t>
      </w:r>
      <w:r w:rsidR="00305CB4" w:rsidRPr="00305CB4">
        <w:rPr>
          <w:rFonts w:ascii="Times New Roman" w:hAnsi="Times New Roman"/>
          <w:color w:val="000000" w:themeColor="text1"/>
          <w:sz w:val="24"/>
          <w:szCs w:val="24"/>
        </w:rPr>
        <w:t>.</w:t>
      </w:r>
    </w:p>
    <w:p w14:paraId="1D0FBD9E" w14:textId="77777777" w:rsidR="00305CB4" w:rsidRPr="00305CB4" w:rsidRDefault="00305CB4" w:rsidP="00305CB4">
      <w:pPr>
        <w:spacing w:after="0"/>
        <w:contextualSpacing/>
        <w:jc w:val="both"/>
        <w:rPr>
          <w:rFonts w:ascii="Times New Roman" w:hAnsi="Times New Roman"/>
          <w:b/>
          <w:bCs/>
          <w:color w:val="000000" w:themeColor="text1"/>
          <w:sz w:val="24"/>
          <w:szCs w:val="24"/>
        </w:rPr>
      </w:pPr>
    </w:p>
    <w:p w14:paraId="4A26E663" w14:textId="67EEB7F3" w:rsidR="00A449D8" w:rsidRPr="00A449D8" w:rsidRDefault="00305CB4" w:rsidP="00305CB4">
      <w:pPr>
        <w:spacing w:after="0"/>
        <w:contextualSpacing/>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1</w:t>
      </w:r>
      <w:r w:rsidRPr="00305CB4">
        <w:rPr>
          <w:rFonts w:ascii="Times New Roman" w:hAnsi="Times New Roman"/>
          <w:b/>
          <w:bCs/>
          <w:color w:val="000000" w:themeColor="text1"/>
          <w:sz w:val="24"/>
          <w:szCs w:val="24"/>
        </w:rPr>
        <w:t xml:space="preserve">.4. </w:t>
      </w:r>
      <w:r w:rsidRPr="00305CB4">
        <w:rPr>
          <w:rFonts w:ascii="Times New Roman" w:hAnsi="Times New Roman"/>
          <w:color w:val="000000" w:themeColor="text1"/>
          <w:sz w:val="24"/>
          <w:szCs w:val="24"/>
        </w:rPr>
        <w:t xml:space="preserve">Numri i punonjësve i paraparë në </w:t>
      </w:r>
      <w:r w:rsidR="00B866A8">
        <w:rPr>
          <w:rFonts w:ascii="Times New Roman" w:hAnsi="Times New Roman"/>
          <w:color w:val="000000" w:themeColor="text1"/>
          <w:sz w:val="24"/>
          <w:szCs w:val="24"/>
        </w:rPr>
        <w:t>Sektorin për Arsim dhe Kulturë</w:t>
      </w:r>
      <w:r w:rsidRPr="00305CB4">
        <w:rPr>
          <w:rFonts w:ascii="Times New Roman" w:hAnsi="Times New Roman"/>
          <w:color w:val="000000" w:themeColor="text1"/>
          <w:sz w:val="24"/>
          <w:szCs w:val="24"/>
        </w:rPr>
        <w:t xml:space="preserve"> është </w:t>
      </w:r>
      <w:r w:rsidR="00B866A8">
        <w:rPr>
          <w:rFonts w:ascii="Times New Roman" w:hAnsi="Times New Roman"/>
          <w:color w:val="000000" w:themeColor="text1"/>
          <w:sz w:val="24"/>
          <w:szCs w:val="24"/>
        </w:rPr>
        <w:t>7</w:t>
      </w:r>
      <w:r w:rsidRPr="00305CB4">
        <w:rPr>
          <w:rFonts w:ascii="Times New Roman" w:hAnsi="Times New Roman"/>
          <w:color w:val="000000" w:themeColor="text1"/>
          <w:sz w:val="24"/>
          <w:szCs w:val="24"/>
        </w:rPr>
        <w:t>.</w:t>
      </w:r>
    </w:p>
    <w:p w14:paraId="11E20F44" w14:textId="77777777" w:rsidR="00C618B4" w:rsidRPr="0022611D" w:rsidRDefault="00C618B4" w:rsidP="00C618B4">
      <w:pPr>
        <w:pStyle w:val="ListParagraph"/>
        <w:rPr>
          <w:rFonts w:ascii="Times New Roman" w:hAnsi="Times New Roman"/>
          <w:b/>
          <w:sz w:val="24"/>
          <w:szCs w:val="24"/>
          <w:lang w:val="sr-Cyrl-RS"/>
        </w:rPr>
      </w:pPr>
    </w:p>
    <w:p w14:paraId="62E15432" w14:textId="64D84BB6" w:rsidR="009B5FB1" w:rsidRPr="00DD367F" w:rsidRDefault="00C0669D" w:rsidP="00895312">
      <w:pPr>
        <w:pStyle w:val="ListParagraph"/>
        <w:numPr>
          <w:ilvl w:val="0"/>
          <w:numId w:val="60"/>
        </w:numPr>
        <w:jc w:val="both"/>
        <w:rPr>
          <w:rFonts w:ascii="Times New Roman" w:hAnsi="Times New Roman"/>
          <w:b/>
          <w:sz w:val="24"/>
          <w:szCs w:val="24"/>
          <w:lang w:val="sr-Cyrl-RS"/>
        </w:rPr>
      </w:pPr>
      <w:r w:rsidRPr="00C0669D">
        <w:rPr>
          <w:rFonts w:ascii="Times New Roman" w:hAnsi="Times New Roman"/>
          <w:b/>
          <w:sz w:val="24"/>
          <w:szCs w:val="24"/>
          <w:lang w:val="sq-AL"/>
        </w:rPr>
        <w:t xml:space="preserve">Arsimi parauniversitar </w:t>
      </w:r>
    </w:p>
    <w:p w14:paraId="787CE8FB" w14:textId="11ECA025" w:rsidR="00DD367F" w:rsidRDefault="00DD367F" w:rsidP="00DD367F">
      <w:pPr>
        <w:jc w:val="both"/>
        <w:rPr>
          <w:rFonts w:ascii="Times New Roman" w:hAnsi="Times New Roman"/>
          <w:bCs/>
          <w:sz w:val="24"/>
          <w:szCs w:val="24"/>
          <w:lang w:val="sq-AL"/>
        </w:rPr>
      </w:pPr>
      <w:r>
        <w:rPr>
          <w:rFonts w:ascii="Times New Roman" w:hAnsi="Times New Roman"/>
          <w:b/>
          <w:sz w:val="24"/>
          <w:szCs w:val="24"/>
          <w:lang w:val="sq-AL"/>
        </w:rPr>
        <w:t xml:space="preserve">2.1. </w:t>
      </w:r>
      <w:r w:rsidR="00DB53A7" w:rsidRPr="00BA1D0E">
        <w:rPr>
          <w:rFonts w:ascii="Times New Roman" w:hAnsi="Times New Roman"/>
          <w:bCs/>
          <w:sz w:val="24"/>
          <w:szCs w:val="24"/>
          <w:lang w:val="sq-AL"/>
        </w:rPr>
        <w:t>Misioni i arsimit parauniversitar</w:t>
      </w:r>
      <w:r w:rsidR="00DB53A7" w:rsidRPr="00DB53A7">
        <w:rPr>
          <w:rFonts w:ascii="Times New Roman" w:hAnsi="Times New Roman"/>
          <w:b/>
          <w:sz w:val="24"/>
          <w:szCs w:val="24"/>
          <w:lang w:val="sq-AL"/>
        </w:rPr>
        <w:t xml:space="preserve"> </w:t>
      </w:r>
      <w:r w:rsidR="00DB53A7" w:rsidRPr="00DB53A7">
        <w:rPr>
          <w:rFonts w:ascii="Times New Roman" w:hAnsi="Times New Roman"/>
          <w:bCs/>
          <w:sz w:val="24"/>
          <w:szCs w:val="24"/>
          <w:lang w:val="sq-AL"/>
        </w:rPr>
        <w:t>është të ofrojë shërbime në arsimin parauniversitar, gjegjësisht arsimin parashkollor, fillor dhe të mesëm në komunë, si dhe zhvillimin e arsimit lokal dhe zhvillimit profesional.</w:t>
      </w:r>
    </w:p>
    <w:p w14:paraId="3E432753" w14:textId="34DF8092" w:rsidR="00DB53A7" w:rsidRDefault="00DB53A7" w:rsidP="00DD367F">
      <w:pPr>
        <w:jc w:val="both"/>
        <w:rPr>
          <w:rFonts w:ascii="Times New Roman" w:hAnsi="Times New Roman"/>
          <w:b/>
          <w:sz w:val="24"/>
          <w:szCs w:val="24"/>
          <w:lang w:val="sq-AL"/>
        </w:rPr>
      </w:pPr>
      <w:r>
        <w:rPr>
          <w:rFonts w:ascii="Times New Roman" w:hAnsi="Times New Roman"/>
          <w:b/>
          <w:sz w:val="24"/>
          <w:szCs w:val="24"/>
          <w:lang w:val="sq-AL"/>
        </w:rPr>
        <w:t xml:space="preserve">2.2. </w:t>
      </w:r>
      <w:r w:rsidR="00F97120" w:rsidRPr="00C93193">
        <w:rPr>
          <w:rFonts w:ascii="Times New Roman" w:hAnsi="Times New Roman"/>
          <w:bCs/>
          <w:sz w:val="24"/>
          <w:szCs w:val="24"/>
          <w:lang w:val="sq-AL"/>
        </w:rPr>
        <w:t>Detyrat dhe përgjegjësitë e Arsimit parauniversitar janë:</w:t>
      </w:r>
    </w:p>
    <w:p w14:paraId="1E9804E2" w14:textId="77777777" w:rsidR="0005026C" w:rsidRPr="00256FED" w:rsidRDefault="0005026C" w:rsidP="0005026C">
      <w:pPr>
        <w:pStyle w:val="NoSpacing"/>
        <w:jc w:val="both"/>
        <w:rPr>
          <w:rFonts w:ascii="Times New Roman" w:hAnsi="Times New Roman"/>
          <w:sz w:val="24"/>
          <w:szCs w:val="24"/>
          <w:lang w:val="sq-AL"/>
        </w:rPr>
      </w:pPr>
      <w:r w:rsidRPr="00256FED">
        <w:rPr>
          <w:rFonts w:ascii="Times New Roman" w:hAnsi="Times New Roman"/>
          <w:sz w:val="24"/>
          <w:szCs w:val="24"/>
          <w:lang w:val="sq-AL"/>
        </w:rPr>
        <w:t>- Ofrimi i mundësive të barabarta për ndjekjen e arsimit parashkollor, fillor dhe të mesëm, si dhe zhvillimin e arsimit lokal.</w:t>
      </w:r>
    </w:p>
    <w:p w14:paraId="49001097" w14:textId="77777777" w:rsidR="0005026C" w:rsidRPr="00256FED" w:rsidRDefault="0005026C" w:rsidP="0005026C">
      <w:pPr>
        <w:pStyle w:val="NoSpacing"/>
        <w:jc w:val="both"/>
        <w:rPr>
          <w:rFonts w:ascii="Times New Roman" w:hAnsi="Times New Roman"/>
          <w:sz w:val="24"/>
          <w:szCs w:val="24"/>
          <w:lang w:val="sq-AL"/>
        </w:rPr>
      </w:pPr>
      <w:r w:rsidRPr="00256FED">
        <w:rPr>
          <w:rFonts w:ascii="Times New Roman" w:hAnsi="Times New Roman"/>
          <w:sz w:val="24"/>
          <w:szCs w:val="24"/>
          <w:lang w:val="sq-AL"/>
        </w:rPr>
        <w:t>- Arsimi parauniversitar është përgjegjësi e përbashkët e prindërve, institucioneve arsimore dhe profesionale.</w:t>
      </w:r>
    </w:p>
    <w:p w14:paraId="22895D6E" w14:textId="25E56F5D" w:rsidR="0005026C" w:rsidRPr="00256FED" w:rsidRDefault="0005026C" w:rsidP="0005026C">
      <w:pPr>
        <w:pStyle w:val="NoSpacing"/>
        <w:jc w:val="both"/>
        <w:rPr>
          <w:rFonts w:ascii="Times New Roman" w:hAnsi="Times New Roman"/>
          <w:sz w:val="24"/>
          <w:szCs w:val="24"/>
          <w:lang w:val="sq-AL"/>
        </w:rPr>
      </w:pPr>
      <w:r w:rsidRPr="00256FED">
        <w:rPr>
          <w:rFonts w:ascii="Times New Roman" w:hAnsi="Times New Roman"/>
          <w:sz w:val="24"/>
          <w:szCs w:val="24"/>
          <w:lang w:val="sq-AL"/>
        </w:rPr>
        <w:t>- Planifik</w:t>
      </w:r>
      <w:r w:rsidR="00AE5116" w:rsidRPr="00256FED">
        <w:rPr>
          <w:rFonts w:ascii="Times New Roman" w:hAnsi="Times New Roman"/>
          <w:sz w:val="24"/>
          <w:szCs w:val="24"/>
          <w:lang w:val="sq-AL"/>
        </w:rPr>
        <w:t>imi</w:t>
      </w:r>
      <w:r w:rsidRPr="00256FED">
        <w:rPr>
          <w:rFonts w:ascii="Times New Roman" w:hAnsi="Times New Roman"/>
          <w:sz w:val="24"/>
          <w:szCs w:val="24"/>
          <w:lang w:val="sq-AL"/>
        </w:rPr>
        <w:t xml:space="preserve"> dhe ofr</w:t>
      </w:r>
      <w:r w:rsidR="00AE5116" w:rsidRPr="00256FED">
        <w:rPr>
          <w:rFonts w:ascii="Times New Roman" w:hAnsi="Times New Roman"/>
          <w:sz w:val="24"/>
          <w:szCs w:val="24"/>
          <w:lang w:val="sq-AL"/>
        </w:rPr>
        <w:t>imi i</w:t>
      </w:r>
      <w:r w:rsidRPr="00256FED">
        <w:rPr>
          <w:rFonts w:ascii="Times New Roman" w:hAnsi="Times New Roman"/>
          <w:sz w:val="24"/>
          <w:szCs w:val="24"/>
          <w:lang w:val="sq-AL"/>
        </w:rPr>
        <w:t xml:space="preserve"> shërbime</w:t>
      </w:r>
      <w:r w:rsidR="00AE5116" w:rsidRPr="00256FED">
        <w:rPr>
          <w:rFonts w:ascii="Times New Roman" w:hAnsi="Times New Roman"/>
          <w:sz w:val="24"/>
          <w:szCs w:val="24"/>
          <w:lang w:val="sq-AL"/>
        </w:rPr>
        <w:t xml:space="preserve">ve </w:t>
      </w:r>
      <w:r w:rsidRPr="00256FED">
        <w:rPr>
          <w:rFonts w:ascii="Times New Roman" w:hAnsi="Times New Roman"/>
          <w:sz w:val="24"/>
          <w:szCs w:val="24"/>
          <w:lang w:val="sq-AL"/>
        </w:rPr>
        <w:t>efikase, efektive, fleksib</w:t>
      </w:r>
      <w:r w:rsidR="00AE5116" w:rsidRPr="00256FED">
        <w:rPr>
          <w:rFonts w:ascii="Times New Roman" w:hAnsi="Times New Roman"/>
          <w:sz w:val="24"/>
          <w:szCs w:val="24"/>
          <w:lang w:val="sq-AL"/>
        </w:rPr>
        <w:t>ile</w:t>
      </w:r>
      <w:r w:rsidRPr="00256FED">
        <w:rPr>
          <w:rFonts w:ascii="Times New Roman" w:hAnsi="Times New Roman"/>
          <w:sz w:val="24"/>
          <w:szCs w:val="24"/>
          <w:lang w:val="sq-AL"/>
        </w:rPr>
        <w:t>, gjithëpërfshirëse dhe profesionale që synojnë t'u ofrojnë të gjithë fëmijëve mundësi të barabarta në akses në arsim, në përputhje me aftësitë dhe nevojat e tyre specifike, si dhe të përmirësojnë zhvillimin e tyre arsimor dhe social.</w:t>
      </w:r>
    </w:p>
    <w:p w14:paraId="21781187" w14:textId="75960F89" w:rsidR="00F97120" w:rsidRPr="00256FED" w:rsidRDefault="0005026C" w:rsidP="0005026C">
      <w:pPr>
        <w:pStyle w:val="NoSpacing"/>
        <w:jc w:val="both"/>
        <w:rPr>
          <w:rFonts w:ascii="Times New Roman" w:hAnsi="Times New Roman"/>
          <w:sz w:val="24"/>
          <w:szCs w:val="24"/>
          <w:lang w:val="sq-AL"/>
        </w:rPr>
      </w:pPr>
      <w:r w:rsidRPr="00256FED">
        <w:rPr>
          <w:rFonts w:ascii="Times New Roman" w:hAnsi="Times New Roman"/>
          <w:sz w:val="24"/>
          <w:szCs w:val="24"/>
          <w:lang w:val="sq-AL"/>
        </w:rPr>
        <w:t xml:space="preserve">- </w:t>
      </w:r>
      <w:r w:rsidR="009B7560" w:rsidRPr="00256FED">
        <w:rPr>
          <w:rFonts w:ascii="Times New Roman" w:hAnsi="Times New Roman"/>
          <w:sz w:val="24"/>
          <w:szCs w:val="24"/>
          <w:lang w:val="sq-AL"/>
        </w:rPr>
        <w:t>Qasje</w:t>
      </w:r>
      <w:r w:rsidRPr="00256FED">
        <w:rPr>
          <w:rFonts w:ascii="Times New Roman" w:hAnsi="Times New Roman"/>
          <w:sz w:val="24"/>
          <w:szCs w:val="24"/>
          <w:lang w:val="sq-AL"/>
        </w:rPr>
        <w:t xml:space="preserve"> dhe </w:t>
      </w:r>
      <w:r w:rsidR="00035687" w:rsidRPr="00256FED">
        <w:rPr>
          <w:rFonts w:ascii="Times New Roman" w:hAnsi="Times New Roman"/>
          <w:sz w:val="24"/>
          <w:szCs w:val="24"/>
          <w:lang w:val="sq-AL"/>
        </w:rPr>
        <w:t>progres</w:t>
      </w:r>
      <w:r w:rsidRPr="00256FED">
        <w:rPr>
          <w:rFonts w:ascii="Times New Roman" w:hAnsi="Times New Roman"/>
          <w:sz w:val="24"/>
          <w:szCs w:val="24"/>
          <w:lang w:val="sq-AL"/>
        </w:rPr>
        <w:t xml:space="preserve"> në të gjitha nivelet e arsimit parauniversitar, pa ndonjë diskriminim real ose të perceptuar për arsye të tilla si: gjinia, raca, orientimi seksual, fizike, intelektuale ose çdo lloj paaftësie tjetër, statusi martesor, gjuha, feja, opinionet politike ose të tjera, origjina etnike ose sociale, shoqërimi me një komunitet, statusi pronësor, lindja ose ndonjë status tjetër </w:t>
      </w:r>
      <w:r w:rsidR="00035687" w:rsidRPr="00256FED">
        <w:rPr>
          <w:rFonts w:ascii="Times New Roman" w:hAnsi="Times New Roman"/>
          <w:sz w:val="24"/>
          <w:szCs w:val="24"/>
          <w:lang w:val="sq-AL"/>
        </w:rPr>
        <w:t>të nxënësit apo familjes së tij</w:t>
      </w:r>
      <w:r w:rsidRPr="00256FED">
        <w:rPr>
          <w:rFonts w:ascii="Times New Roman" w:hAnsi="Times New Roman"/>
          <w:sz w:val="24"/>
          <w:szCs w:val="24"/>
          <w:lang w:val="sq-AL"/>
        </w:rPr>
        <w:t>.</w:t>
      </w:r>
    </w:p>
    <w:p w14:paraId="6D5255B9" w14:textId="77777777" w:rsidR="001221C0" w:rsidRPr="00256FED" w:rsidRDefault="001221C0" w:rsidP="0005026C">
      <w:pPr>
        <w:pStyle w:val="NoSpacing"/>
        <w:jc w:val="both"/>
        <w:rPr>
          <w:rFonts w:ascii="Times New Roman" w:hAnsi="Times New Roman"/>
          <w:sz w:val="24"/>
          <w:szCs w:val="24"/>
          <w:lang w:val="sq-AL"/>
        </w:rPr>
      </w:pPr>
    </w:p>
    <w:p w14:paraId="0ACF81D5" w14:textId="5769DF13" w:rsidR="001221C0" w:rsidRDefault="001221C0" w:rsidP="0005026C">
      <w:pPr>
        <w:pStyle w:val="NoSpacing"/>
        <w:jc w:val="both"/>
        <w:rPr>
          <w:rFonts w:ascii="Times New Roman" w:hAnsi="Times New Roman"/>
          <w:sz w:val="24"/>
          <w:szCs w:val="24"/>
          <w:lang w:val="sq-AL"/>
        </w:rPr>
      </w:pPr>
      <w:r w:rsidRPr="00256FED">
        <w:rPr>
          <w:rFonts w:ascii="Times New Roman" w:hAnsi="Times New Roman"/>
          <w:b/>
          <w:bCs/>
          <w:sz w:val="24"/>
          <w:szCs w:val="24"/>
          <w:lang w:val="sq-AL"/>
        </w:rPr>
        <w:t>2.3</w:t>
      </w:r>
      <w:r w:rsidRPr="00256FED">
        <w:rPr>
          <w:rFonts w:ascii="Times New Roman" w:hAnsi="Times New Roman"/>
          <w:sz w:val="24"/>
          <w:szCs w:val="24"/>
          <w:lang w:val="sq-AL"/>
        </w:rPr>
        <w:t xml:space="preserve">. </w:t>
      </w:r>
      <w:r w:rsidR="00256FED" w:rsidRPr="00256FED">
        <w:rPr>
          <w:rFonts w:ascii="Times New Roman" w:hAnsi="Times New Roman"/>
          <w:sz w:val="24"/>
          <w:szCs w:val="24"/>
          <w:lang w:val="sq-AL"/>
        </w:rPr>
        <w:t xml:space="preserve">Puna e institucioneve të arsimit parauniversitar </w:t>
      </w:r>
      <w:r w:rsidR="00AF0AD4">
        <w:rPr>
          <w:rFonts w:ascii="Times New Roman" w:hAnsi="Times New Roman"/>
          <w:sz w:val="24"/>
          <w:szCs w:val="24"/>
          <w:lang w:val="sq-AL"/>
        </w:rPr>
        <w:t>udhëhiqet</w:t>
      </w:r>
      <w:r w:rsidR="00256FED" w:rsidRPr="00256FED">
        <w:rPr>
          <w:rFonts w:ascii="Times New Roman" w:hAnsi="Times New Roman"/>
          <w:sz w:val="24"/>
          <w:szCs w:val="24"/>
          <w:lang w:val="sq-AL"/>
        </w:rPr>
        <w:t xml:space="preserve"> nga drejtorë</w:t>
      </w:r>
      <w:r w:rsidR="00221C7D">
        <w:rPr>
          <w:rFonts w:ascii="Times New Roman" w:hAnsi="Times New Roman"/>
          <w:sz w:val="24"/>
          <w:szCs w:val="24"/>
          <w:lang w:val="sq-AL"/>
        </w:rPr>
        <w:t>t</w:t>
      </w:r>
      <w:r w:rsidR="00256FED" w:rsidRPr="00256FED">
        <w:rPr>
          <w:rFonts w:ascii="Times New Roman" w:hAnsi="Times New Roman"/>
          <w:sz w:val="24"/>
          <w:szCs w:val="24"/>
          <w:lang w:val="sq-AL"/>
        </w:rPr>
        <w:t xml:space="preserve">, të cilët për punën e tyre i përgjigjen drejtpërdrejt drejtorit të Drejtorisë </w:t>
      </w:r>
      <w:r w:rsidR="00221C7D">
        <w:rPr>
          <w:rFonts w:ascii="Times New Roman" w:hAnsi="Times New Roman"/>
          <w:sz w:val="24"/>
          <w:szCs w:val="24"/>
          <w:lang w:val="sq-AL"/>
        </w:rPr>
        <w:t>K</w:t>
      </w:r>
      <w:r w:rsidR="00256FED" w:rsidRPr="00256FED">
        <w:rPr>
          <w:rFonts w:ascii="Times New Roman" w:hAnsi="Times New Roman"/>
          <w:sz w:val="24"/>
          <w:szCs w:val="24"/>
          <w:lang w:val="sq-AL"/>
        </w:rPr>
        <w:t xml:space="preserve">omunale </w:t>
      </w:r>
      <w:r w:rsidR="00221C7D">
        <w:rPr>
          <w:rFonts w:ascii="Times New Roman" w:hAnsi="Times New Roman"/>
          <w:sz w:val="24"/>
          <w:szCs w:val="24"/>
          <w:lang w:val="sq-AL"/>
        </w:rPr>
        <w:t xml:space="preserve">për </w:t>
      </w:r>
      <w:r w:rsidR="00256FED" w:rsidRPr="00256FED">
        <w:rPr>
          <w:rFonts w:ascii="Times New Roman" w:hAnsi="Times New Roman"/>
          <w:sz w:val="24"/>
          <w:szCs w:val="24"/>
          <w:lang w:val="sq-AL"/>
        </w:rPr>
        <w:t>Arsim dhe Kulturë.</w:t>
      </w:r>
    </w:p>
    <w:p w14:paraId="7D00A055" w14:textId="77777777" w:rsidR="00343541" w:rsidRDefault="00343541" w:rsidP="0005026C">
      <w:pPr>
        <w:pStyle w:val="NoSpacing"/>
        <w:jc w:val="both"/>
        <w:rPr>
          <w:rFonts w:ascii="Times New Roman" w:hAnsi="Times New Roman"/>
          <w:sz w:val="24"/>
          <w:szCs w:val="24"/>
          <w:lang w:val="sq-AL"/>
        </w:rPr>
      </w:pPr>
    </w:p>
    <w:p w14:paraId="3F719342" w14:textId="4EA6DF59" w:rsidR="00343541" w:rsidRPr="00256FED" w:rsidRDefault="00343541" w:rsidP="0005026C">
      <w:pPr>
        <w:pStyle w:val="NoSpacing"/>
        <w:jc w:val="both"/>
        <w:rPr>
          <w:rFonts w:ascii="Times New Roman" w:hAnsi="Times New Roman"/>
          <w:sz w:val="24"/>
          <w:szCs w:val="24"/>
          <w:lang w:val="sq-AL"/>
        </w:rPr>
      </w:pPr>
      <w:r w:rsidRPr="00343541">
        <w:rPr>
          <w:rFonts w:ascii="Times New Roman" w:hAnsi="Times New Roman"/>
          <w:b/>
          <w:bCs/>
          <w:sz w:val="24"/>
          <w:szCs w:val="24"/>
          <w:lang w:val="sq-AL"/>
        </w:rPr>
        <w:t>2.4</w:t>
      </w:r>
      <w:r>
        <w:rPr>
          <w:rFonts w:ascii="Times New Roman" w:hAnsi="Times New Roman"/>
          <w:sz w:val="24"/>
          <w:szCs w:val="24"/>
          <w:lang w:val="sq-AL"/>
        </w:rPr>
        <w:t xml:space="preserve">. </w:t>
      </w:r>
      <w:r w:rsidR="00E811EE">
        <w:rPr>
          <w:rFonts w:ascii="Times New Roman" w:hAnsi="Times New Roman"/>
          <w:sz w:val="24"/>
          <w:szCs w:val="24"/>
          <w:lang w:val="sq-AL"/>
        </w:rPr>
        <w:t>Numri i punonjësve i paraparë në Arsimin parauniversitar është 265.</w:t>
      </w:r>
    </w:p>
    <w:p w14:paraId="3295548A" w14:textId="77777777" w:rsidR="00C618B4" w:rsidRPr="0022611D" w:rsidRDefault="00C618B4" w:rsidP="00C618B4">
      <w:pPr>
        <w:pStyle w:val="ListParagraph"/>
        <w:ind w:left="360"/>
        <w:jc w:val="both"/>
        <w:rPr>
          <w:rFonts w:ascii="Times New Roman" w:hAnsi="Times New Roman"/>
          <w:color w:val="FF0000"/>
          <w:sz w:val="24"/>
          <w:szCs w:val="24"/>
          <w:lang w:val="sr-Cyrl-RS"/>
        </w:rPr>
      </w:pPr>
    </w:p>
    <w:p w14:paraId="5531686E" w14:textId="4D134651" w:rsidR="009D3E01" w:rsidRPr="00DB43BF" w:rsidRDefault="0029309A" w:rsidP="00895312">
      <w:pPr>
        <w:pStyle w:val="ListParagraph"/>
        <w:numPr>
          <w:ilvl w:val="0"/>
          <w:numId w:val="60"/>
        </w:numPr>
        <w:jc w:val="both"/>
        <w:rPr>
          <w:rFonts w:ascii="Times New Roman" w:hAnsi="Times New Roman"/>
          <w:b/>
          <w:sz w:val="24"/>
          <w:szCs w:val="24"/>
          <w:lang w:val="sr-Cyrl-RS"/>
        </w:rPr>
      </w:pPr>
      <w:r>
        <w:rPr>
          <w:rFonts w:ascii="Times New Roman" w:hAnsi="Times New Roman"/>
          <w:b/>
          <w:sz w:val="24"/>
          <w:szCs w:val="24"/>
          <w:lang w:val="sq-AL"/>
        </w:rPr>
        <w:t>Shtëpia e kulturës</w:t>
      </w:r>
    </w:p>
    <w:p w14:paraId="19FE8440" w14:textId="1AD5EFC8" w:rsidR="00DB43BF" w:rsidRDefault="00DB43BF" w:rsidP="00DB43BF">
      <w:pPr>
        <w:jc w:val="both"/>
        <w:rPr>
          <w:rFonts w:ascii="Times New Roman" w:hAnsi="Times New Roman"/>
          <w:bCs/>
          <w:sz w:val="24"/>
          <w:szCs w:val="24"/>
          <w:lang w:val="sq-AL"/>
        </w:rPr>
      </w:pPr>
      <w:r>
        <w:rPr>
          <w:rFonts w:ascii="Times New Roman" w:hAnsi="Times New Roman"/>
          <w:b/>
          <w:sz w:val="24"/>
          <w:szCs w:val="24"/>
          <w:lang w:val="sq-AL"/>
        </w:rPr>
        <w:t xml:space="preserve">3.1. </w:t>
      </w:r>
      <w:r w:rsidR="00515508" w:rsidRPr="0040618B">
        <w:rPr>
          <w:rFonts w:ascii="Times New Roman" w:hAnsi="Times New Roman"/>
          <w:bCs/>
          <w:sz w:val="24"/>
          <w:szCs w:val="24"/>
          <w:lang w:val="sq-AL"/>
        </w:rPr>
        <w:t xml:space="preserve">Misioni i Shtëpisë së </w:t>
      </w:r>
      <w:r w:rsidR="00A411AE" w:rsidRPr="0040618B">
        <w:rPr>
          <w:rFonts w:ascii="Times New Roman" w:hAnsi="Times New Roman"/>
          <w:bCs/>
          <w:sz w:val="24"/>
          <w:szCs w:val="24"/>
          <w:lang w:val="sq-AL"/>
        </w:rPr>
        <w:t>k</w:t>
      </w:r>
      <w:r w:rsidR="00515508" w:rsidRPr="0040618B">
        <w:rPr>
          <w:rFonts w:ascii="Times New Roman" w:hAnsi="Times New Roman"/>
          <w:bCs/>
          <w:sz w:val="24"/>
          <w:szCs w:val="24"/>
          <w:lang w:val="sq-AL"/>
        </w:rPr>
        <w:t>ulturës</w:t>
      </w:r>
      <w:r w:rsidR="00515508" w:rsidRPr="00515508">
        <w:rPr>
          <w:rFonts w:ascii="Times New Roman" w:hAnsi="Times New Roman"/>
          <w:b/>
          <w:sz w:val="24"/>
          <w:szCs w:val="24"/>
          <w:lang w:val="sq-AL"/>
        </w:rPr>
        <w:t xml:space="preserve"> </w:t>
      </w:r>
      <w:r w:rsidR="00515508" w:rsidRPr="00515508">
        <w:rPr>
          <w:rFonts w:ascii="Times New Roman" w:hAnsi="Times New Roman"/>
          <w:bCs/>
          <w:sz w:val="24"/>
          <w:szCs w:val="24"/>
          <w:lang w:val="sq-AL"/>
        </w:rPr>
        <w:t xml:space="preserve">është </w:t>
      </w:r>
      <w:r w:rsidR="00A411AE">
        <w:rPr>
          <w:rFonts w:ascii="Times New Roman" w:hAnsi="Times New Roman"/>
          <w:bCs/>
          <w:sz w:val="24"/>
          <w:szCs w:val="24"/>
          <w:lang w:val="sq-AL"/>
        </w:rPr>
        <w:t>realizimi i</w:t>
      </w:r>
      <w:r w:rsidR="00515508" w:rsidRPr="00515508">
        <w:rPr>
          <w:rFonts w:ascii="Times New Roman" w:hAnsi="Times New Roman"/>
          <w:bCs/>
          <w:sz w:val="24"/>
          <w:szCs w:val="24"/>
          <w:lang w:val="sq-AL"/>
        </w:rPr>
        <w:t xml:space="preserve"> interesit të përgjithshëm për kulturën dhe zbatimi i politikës kulturore si një grup synimesh dhe masash për nxitjen e zhvillimit kulturor </w:t>
      </w:r>
      <w:r w:rsidR="00A411AE">
        <w:rPr>
          <w:rFonts w:ascii="Times New Roman" w:hAnsi="Times New Roman"/>
          <w:bCs/>
          <w:sz w:val="24"/>
          <w:szCs w:val="24"/>
          <w:lang w:val="sq-AL"/>
        </w:rPr>
        <w:t xml:space="preserve"> të </w:t>
      </w:r>
      <w:r w:rsidR="00515508" w:rsidRPr="00515508">
        <w:rPr>
          <w:rFonts w:ascii="Times New Roman" w:hAnsi="Times New Roman"/>
          <w:bCs/>
          <w:sz w:val="24"/>
          <w:szCs w:val="24"/>
          <w:lang w:val="sq-AL"/>
        </w:rPr>
        <w:t>bazuar në parimet e mëposhtme: ruajtj</w:t>
      </w:r>
      <w:r w:rsidR="00A411AE">
        <w:rPr>
          <w:rFonts w:ascii="Times New Roman" w:hAnsi="Times New Roman"/>
          <w:bCs/>
          <w:sz w:val="24"/>
          <w:szCs w:val="24"/>
          <w:lang w:val="sq-AL"/>
        </w:rPr>
        <w:t>en</w:t>
      </w:r>
      <w:r w:rsidR="00515508" w:rsidRPr="00515508">
        <w:rPr>
          <w:rFonts w:ascii="Times New Roman" w:hAnsi="Times New Roman"/>
          <w:bCs/>
          <w:sz w:val="24"/>
          <w:szCs w:val="24"/>
          <w:lang w:val="sq-AL"/>
        </w:rPr>
        <w:t xml:space="preserve"> e trashëgimisë kulturore dhe historike, liri</w:t>
      </w:r>
      <w:r w:rsidR="00A411AE">
        <w:rPr>
          <w:rFonts w:ascii="Times New Roman" w:hAnsi="Times New Roman"/>
          <w:bCs/>
          <w:sz w:val="24"/>
          <w:szCs w:val="24"/>
          <w:lang w:val="sq-AL"/>
        </w:rPr>
        <w:t>në</w:t>
      </w:r>
      <w:r w:rsidR="00515508" w:rsidRPr="00515508">
        <w:rPr>
          <w:rFonts w:ascii="Times New Roman" w:hAnsi="Times New Roman"/>
          <w:bCs/>
          <w:sz w:val="24"/>
          <w:szCs w:val="24"/>
          <w:lang w:val="sq-AL"/>
        </w:rPr>
        <w:t xml:space="preserve"> e shprehjes në krijimtarinë kulturore dhe artistike, inkurajimi</w:t>
      </w:r>
      <w:r w:rsidR="00A411AE">
        <w:rPr>
          <w:rFonts w:ascii="Times New Roman" w:hAnsi="Times New Roman"/>
          <w:bCs/>
          <w:sz w:val="24"/>
          <w:szCs w:val="24"/>
          <w:lang w:val="sq-AL"/>
        </w:rPr>
        <w:t>n e</w:t>
      </w:r>
      <w:r w:rsidR="00515508" w:rsidRPr="00515508">
        <w:rPr>
          <w:rFonts w:ascii="Times New Roman" w:hAnsi="Times New Roman"/>
          <w:bCs/>
          <w:sz w:val="24"/>
          <w:szCs w:val="24"/>
          <w:lang w:val="sq-AL"/>
        </w:rPr>
        <w:t xml:space="preserve"> krijimit kulturor dhe artistik, hapj</w:t>
      </w:r>
      <w:r w:rsidR="00A411AE">
        <w:rPr>
          <w:rFonts w:ascii="Times New Roman" w:hAnsi="Times New Roman"/>
          <w:bCs/>
          <w:sz w:val="24"/>
          <w:szCs w:val="24"/>
          <w:lang w:val="sq-AL"/>
        </w:rPr>
        <w:t>en</w:t>
      </w:r>
      <w:r w:rsidR="00515508" w:rsidRPr="00515508">
        <w:rPr>
          <w:rFonts w:ascii="Times New Roman" w:hAnsi="Times New Roman"/>
          <w:bCs/>
          <w:sz w:val="24"/>
          <w:szCs w:val="24"/>
          <w:lang w:val="sq-AL"/>
        </w:rPr>
        <w:t xml:space="preserve"> dhe aksesueshmëri</w:t>
      </w:r>
      <w:r w:rsidR="00A411AE">
        <w:rPr>
          <w:rFonts w:ascii="Times New Roman" w:hAnsi="Times New Roman"/>
          <w:bCs/>
          <w:sz w:val="24"/>
          <w:szCs w:val="24"/>
          <w:lang w:val="sq-AL"/>
        </w:rPr>
        <w:t>në</w:t>
      </w:r>
      <w:r w:rsidR="00515508" w:rsidRPr="00515508">
        <w:rPr>
          <w:rFonts w:ascii="Times New Roman" w:hAnsi="Times New Roman"/>
          <w:bCs/>
          <w:sz w:val="24"/>
          <w:szCs w:val="24"/>
          <w:lang w:val="sq-AL"/>
        </w:rPr>
        <w:t xml:space="preserve"> e përmbajtjes kulturore.</w:t>
      </w:r>
    </w:p>
    <w:p w14:paraId="26F2C595" w14:textId="5E1DF7EF" w:rsidR="00A411AE" w:rsidRDefault="00A411AE" w:rsidP="00DB43BF">
      <w:pPr>
        <w:jc w:val="both"/>
        <w:rPr>
          <w:rFonts w:ascii="Times New Roman" w:hAnsi="Times New Roman"/>
          <w:b/>
          <w:sz w:val="24"/>
          <w:szCs w:val="24"/>
          <w:lang w:val="sq-AL"/>
        </w:rPr>
      </w:pPr>
      <w:r>
        <w:rPr>
          <w:rFonts w:ascii="Times New Roman" w:hAnsi="Times New Roman"/>
          <w:b/>
          <w:sz w:val="24"/>
          <w:szCs w:val="24"/>
          <w:lang w:val="sq-AL"/>
        </w:rPr>
        <w:t xml:space="preserve">3.2. </w:t>
      </w:r>
      <w:r w:rsidR="000B4D0C" w:rsidRPr="00B82C6C">
        <w:rPr>
          <w:rFonts w:ascii="Times New Roman" w:hAnsi="Times New Roman"/>
          <w:bCs/>
          <w:sz w:val="24"/>
          <w:szCs w:val="24"/>
          <w:lang w:val="sq-AL"/>
        </w:rPr>
        <w:t>Detyrat dhe përgjegjësitë e Shtëpisë së kulturës janë:</w:t>
      </w:r>
    </w:p>
    <w:p w14:paraId="7BF7F456" w14:textId="12CEC455" w:rsidR="00EB2711" w:rsidRPr="00EB2711" w:rsidRDefault="00EB2711" w:rsidP="00EB2711">
      <w:pPr>
        <w:pStyle w:val="NoSpacing"/>
        <w:jc w:val="both"/>
        <w:rPr>
          <w:rFonts w:ascii="Times New Roman" w:hAnsi="Times New Roman"/>
          <w:sz w:val="24"/>
          <w:szCs w:val="24"/>
          <w:lang w:val="sq-AL"/>
        </w:rPr>
      </w:pPr>
      <w:r w:rsidRPr="00EB2711">
        <w:rPr>
          <w:rFonts w:ascii="Times New Roman" w:hAnsi="Times New Roman"/>
          <w:sz w:val="24"/>
          <w:szCs w:val="24"/>
          <w:lang w:val="sq-AL"/>
        </w:rPr>
        <w:t>- Krijimi i mundësive për zhvillim kulturor intensiv, të vazhdueshëm dhe të koordinuar</w:t>
      </w:r>
      <w:r w:rsidR="00E54D7F">
        <w:rPr>
          <w:rFonts w:ascii="Times New Roman" w:hAnsi="Times New Roman"/>
          <w:sz w:val="24"/>
          <w:szCs w:val="24"/>
          <w:lang w:val="sq-AL"/>
        </w:rPr>
        <w:t>.</w:t>
      </w:r>
    </w:p>
    <w:p w14:paraId="726594A1" w14:textId="645F820F" w:rsidR="00EB2711" w:rsidRPr="00EB2711" w:rsidRDefault="00EB2711" w:rsidP="00EB2711">
      <w:pPr>
        <w:pStyle w:val="NoSpacing"/>
        <w:jc w:val="both"/>
        <w:rPr>
          <w:rFonts w:ascii="Times New Roman" w:hAnsi="Times New Roman"/>
          <w:sz w:val="24"/>
          <w:szCs w:val="24"/>
          <w:lang w:val="sq-AL"/>
        </w:rPr>
      </w:pPr>
      <w:r w:rsidRPr="00EB2711">
        <w:rPr>
          <w:rFonts w:ascii="Times New Roman" w:hAnsi="Times New Roman"/>
          <w:sz w:val="24"/>
          <w:szCs w:val="24"/>
          <w:lang w:val="sq-AL"/>
        </w:rPr>
        <w:t>- Krijimi i kushteve për zhvillimin dhe nxitjen e krijimtarisë kulturore dhe artistike bashkëkohore</w:t>
      </w:r>
      <w:r w:rsidR="00E54D7F">
        <w:rPr>
          <w:rFonts w:ascii="Times New Roman" w:hAnsi="Times New Roman"/>
          <w:sz w:val="24"/>
          <w:szCs w:val="24"/>
          <w:lang w:val="sq-AL"/>
        </w:rPr>
        <w:t>.</w:t>
      </w:r>
    </w:p>
    <w:p w14:paraId="3E03DB66" w14:textId="54271647" w:rsidR="00EB2711" w:rsidRPr="00EB2711" w:rsidRDefault="00EB2711" w:rsidP="00EB2711">
      <w:pPr>
        <w:pStyle w:val="NoSpacing"/>
        <w:jc w:val="both"/>
        <w:rPr>
          <w:rFonts w:ascii="Times New Roman" w:hAnsi="Times New Roman"/>
          <w:sz w:val="24"/>
          <w:szCs w:val="24"/>
          <w:lang w:val="sq-AL"/>
        </w:rPr>
      </w:pPr>
      <w:r w:rsidRPr="00EB2711">
        <w:rPr>
          <w:rFonts w:ascii="Times New Roman" w:hAnsi="Times New Roman"/>
          <w:sz w:val="24"/>
          <w:szCs w:val="24"/>
          <w:lang w:val="sq-AL"/>
        </w:rPr>
        <w:t>- Krijimi i kushteve për ruajtjen, zhvillimin, pasurimin dhe promovimin e trashëgimisë kulturore</w:t>
      </w:r>
      <w:r w:rsidR="00E54D7F">
        <w:rPr>
          <w:rFonts w:ascii="Times New Roman" w:hAnsi="Times New Roman"/>
          <w:sz w:val="24"/>
          <w:szCs w:val="24"/>
          <w:lang w:val="sq-AL"/>
        </w:rPr>
        <w:t>.</w:t>
      </w:r>
      <w:r w:rsidRPr="00EB2711">
        <w:rPr>
          <w:rFonts w:ascii="Times New Roman" w:hAnsi="Times New Roman"/>
          <w:sz w:val="24"/>
          <w:szCs w:val="24"/>
          <w:lang w:val="sq-AL"/>
        </w:rPr>
        <w:t xml:space="preserve"> zbulimin, regjistrimin, grumbullimin, kërkimin, identifikimin, ruajtjen, mirëmbajtjen dhe përdorimin e të mirave kulturore</w:t>
      </w:r>
      <w:r w:rsidR="00E54D7F">
        <w:rPr>
          <w:rFonts w:ascii="Times New Roman" w:hAnsi="Times New Roman"/>
          <w:sz w:val="24"/>
          <w:szCs w:val="24"/>
          <w:lang w:val="sq-AL"/>
        </w:rPr>
        <w:t>.</w:t>
      </w:r>
    </w:p>
    <w:p w14:paraId="3504BC16" w14:textId="495D2E2D" w:rsidR="00EB2711" w:rsidRPr="00EB2711" w:rsidRDefault="00EB2711" w:rsidP="00EB2711">
      <w:pPr>
        <w:pStyle w:val="NoSpacing"/>
        <w:jc w:val="both"/>
        <w:rPr>
          <w:rFonts w:ascii="Times New Roman" w:hAnsi="Times New Roman"/>
          <w:sz w:val="24"/>
          <w:szCs w:val="24"/>
          <w:lang w:val="sq-AL"/>
        </w:rPr>
      </w:pPr>
      <w:r w:rsidRPr="00EB2711">
        <w:rPr>
          <w:rFonts w:ascii="Times New Roman" w:hAnsi="Times New Roman"/>
          <w:sz w:val="24"/>
          <w:szCs w:val="24"/>
          <w:lang w:val="sq-AL"/>
        </w:rPr>
        <w:t>- Ndërtimi i një sistemi të unifikuar informacioni bibliotekar dhe një funksion qendror në veprimtaritë bibliotekare</w:t>
      </w:r>
      <w:r w:rsidR="00E54D7F">
        <w:rPr>
          <w:rFonts w:ascii="Times New Roman" w:hAnsi="Times New Roman"/>
          <w:sz w:val="24"/>
          <w:szCs w:val="24"/>
          <w:lang w:val="sq-AL"/>
        </w:rPr>
        <w:t>.</w:t>
      </w:r>
    </w:p>
    <w:p w14:paraId="11B05E47" w14:textId="77777777" w:rsidR="00EB2711" w:rsidRDefault="00EB2711" w:rsidP="00EB2711">
      <w:pPr>
        <w:pStyle w:val="NoSpacing"/>
        <w:jc w:val="both"/>
        <w:rPr>
          <w:rFonts w:ascii="Times New Roman" w:hAnsi="Times New Roman"/>
          <w:sz w:val="24"/>
          <w:szCs w:val="24"/>
          <w:lang w:val="sq-AL"/>
        </w:rPr>
      </w:pPr>
      <w:r w:rsidRPr="00EB2711">
        <w:rPr>
          <w:rFonts w:ascii="Times New Roman" w:hAnsi="Times New Roman"/>
          <w:sz w:val="24"/>
          <w:szCs w:val="24"/>
          <w:lang w:val="sq-AL"/>
        </w:rPr>
        <w:t>- Çështje të tjera të përcaktuara me ligj si me interes të përgjithshëm në fushën e kulturës.</w:t>
      </w:r>
    </w:p>
    <w:p w14:paraId="0BB80584" w14:textId="77777777" w:rsidR="00E54D7F" w:rsidRPr="00EB2711" w:rsidRDefault="00E54D7F" w:rsidP="00EB2711">
      <w:pPr>
        <w:pStyle w:val="NoSpacing"/>
        <w:jc w:val="both"/>
        <w:rPr>
          <w:rFonts w:ascii="Times New Roman" w:hAnsi="Times New Roman"/>
          <w:sz w:val="24"/>
          <w:szCs w:val="24"/>
          <w:lang w:val="sq-AL"/>
        </w:rPr>
      </w:pPr>
    </w:p>
    <w:p w14:paraId="1C9C1A79" w14:textId="2822A5A2" w:rsidR="00194F61" w:rsidRDefault="00EB2711" w:rsidP="00EB2711">
      <w:pPr>
        <w:jc w:val="both"/>
        <w:rPr>
          <w:rFonts w:ascii="Times New Roman" w:hAnsi="Times New Roman"/>
          <w:bCs/>
          <w:sz w:val="24"/>
          <w:szCs w:val="24"/>
          <w:lang w:val="sq-AL"/>
        </w:rPr>
      </w:pPr>
      <w:r w:rsidRPr="00EB2711">
        <w:rPr>
          <w:rFonts w:ascii="Times New Roman" w:hAnsi="Times New Roman"/>
          <w:b/>
          <w:sz w:val="24"/>
          <w:szCs w:val="24"/>
          <w:lang w:val="sq-AL"/>
        </w:rPr>
        <w:t xml:space="preserve">3.3. </w:t>
      </w:r>
      <w:r w:rsidRPr="00E54D7F">
        <w:rPr>
          <w:rFonts w:ascii="Times New Roman" w:hAnsi="Times New Roman"/>
          <w:bCs/>
          <w:sz w:val="24"/>
          <w:szCs w:val="24"/>
          <w:lang w:val="sq-AL"/>
        </w:rPr>
        <w:t xml:space="preserve">Puna e </w:t>
      </w:r>
      <w:r w:rsidR="00E54D7F">
        <w:rPr>
          <w:rFonts w:ascii="Times New Roman" w:hAnsi="Times New Roman"/>
          <w:bCs/>
          <w:sz w:val="24"/>
          <w:szCs w:val="24"/>
          <w:lang w:val="sq-AL"/>
        </w:rPr>
        <w:t>Shtëpisë së kulturës udhëhiqet</w:t>
      </w:r>
      <w:r w:rsidRPr="00E54D7F">
        <w:rPr>
          <w:rFonts w:ascii="Times New Roman" w:hAnsi="Times New Roman"/>
          <w:bCs/>
          <w:sz w:val="24"/>
          <w:szCs w:val="24"/>
          <w:lang w:val="sq-AL"/>
        </w:rPr>
        <w:t xml:space="preserve"> nga </w:t>
      </w:r>
      <w:r w:rsidR="00E54D7F">
        <w:rPr>
          <w:rFonts w:ascii="Times New Roman" w:hAnsi="Times New Roman"/>
          <w:bCs/>
          <w:sz w:val="24"/>
          <w:szCs w:val="24"/>
          <w:lang w:val="sq-AL"/>
        </w:rPr>
        <w:t>d</w:t>
      </w:r>
      <w:r w:rsidRPr="00E54D7F">
        <w:rPr>
          <w:rFonts w:ascii="Times New Roman" w:hAnsi="Times New Roman"/>
          <w:bCs/>
          <w:sz w:val="24"/>
          <w:szCs w:val="24"/>
          <w:lang w:val="sq-AL"/>
        </w:rPr>
        <w:t xml:space="preserve">rejtori i </w:t>
      </w:r>
      <w:r w:rsidR="00E54D7F">
        <w:rPr>
          <w:rFonts w:ascii="Times New Roman" w:hAnsi="Times New Roman"/>
          <w:bCs/>
          <w:sz w:val="24"/>
          <w:szCs w:val="24"/>
          <w:lang w:val="sq-AL"/>
        </w:rPr>
        <w:t xml:space="preserve">Shtëpisë së kulturës, i cili </w:t>
      </w:r>
      <w:r w:rsidRPr="00E54D7F">
        <w:rPr>
          <w:rFonts w:ascii="Times New Roman" w:hAnsi="Times New Roman"/>
          <w:bCs/>
          <w:sz w:val="24"/>
          <w:szCs w:val="24"/>
          <w:lang w:val="sq-AL"/>
        </w:rPr>
        <w:t xml:space="preserve">për punën e tij i përgjigjet drejtpërdrejt </w:t>
      </w:r>
      <w:r w:rsidR="00E54D7F">
        <w:rPr>
          <w:rFonts w:ascii="Times New Roman" w:hAnsi="Times New Roman"/>
          <w:bCs/>
          <w:sz w:val="24"/>
          <w:szCs w:val="24"/>
          <w:lang w:val="sq-AL"/>
        </w:rPr>
        <w:t>d</w:t>
      </w:r>
      <w:r w:rsidRPr="00E54D7F">
        <w:rPr>
          <w:rFonts w:ascii="Times New Roman" w:hAnsi="Times New Roman"/>
          <w:bCs/>
          <w:sz w:val="24"/>
          <w:szCs w:val="24"/>
          <w:lang w:val="sq-AL"/>
        </w:rPr>
        <w:t xml:space="preserve">rejtorit të Drejtorisë Komunale </w:t>
      </w:r>
      <w:r w:rsidR="00E54D7F">
        <w:rPr>
          <w:rFonts w:ascii="Times New Roman" w:hAnsi="Times New Roman"/>
          <w:bCs/>
          <w:sz w:val="24"/>
          <w:szCs w:val="24"/>
          <w:lang w:val="sq-AL"/>
        </w:rPr>
        <w:t>për</w:t>
      </w:r>
      <w:r w:rsidRPr="00E54D7F">
        <w:rPr>
          <w:rFonts w:ascii="Times New Roman" w:hAnsi="Times New Roman"/>
          <w:bCs/>
          <w:sz w:val="24"/>
          <w:szCs w:val="24"/>
          <w:lang w:val="sq-AL"/>
        </w:rPr>
        <w:t xml:space="preserve"> Arsim dhe Kulturë.</w:t>
      </w:r>
    </w:p>
    <w:p w14:paraId="6C7BE195" w14:textId="4D2B3B8C" w:rsidR="000023BC" w:rsidRDefault="000023BC" w:rsidP="00EB2711">
      <w:pPr>
        <w:jc w:val="both"/>
        <w:rPr>
          <w:rFonts w:ascii="Times New Roman" w:hAnsi="Times New Roman"/>
          <w:bCs/>
          <w:sz w:val="24"/>
          <w:szCs w:val="24"/>
          <w:lang w:val="sq-AL"/>
        </w:rPr>
      </w:pPr>
      <w:r w:rsidRPr="000D5C1D">
        <w:rPr>
          <w:rFonts w:ascii="Times New Roman" w:hAnsi="Times New Roman"/>
          <w:b/>
          <w:sz w:val="24"/>
          <w:szCs w:val="24"/>
          <w:lang w:val="sq-AL"/>
        </w:rPr>
        <w:t>3.4</w:t>
      </w:r>
      <w:r>
        <w:rPr>
          <w:rFonts w:ascii="Times New Roman" w:hAnsi="Times New Roman"/>
          <w:bCs/>
          <w:sz w:val="24"/>
          <w:szCs w:val="24"/>
          <w:lang w:val="sq-AL"/>
        </w:rPr>
        <w:t xml:space="preserve">. Numri i punonjësve i paraparë në Shtëpinë e kulturës është 5. </w:t>
      </w:r>
    </w:p>
    <w:p w14:paraId="7A0CEE9B" w14:textId="14D76967" w:rsidR="000D5C1D" w:rsidRPr="00DB43BF" w:rsidRDefault="000D5C1D" w:rsidP="00EB2711">
      <w:pPr>
        <w:jc w:val="both"/>
        <w:rPr>
          <w:rFonts w:ascii="Times New Roman" w:hAnsi="Times New Roman"/>
          <w:b/>
          <w:sz w:val="24"/>
          <w:szCs w:val="24"/>
          <w:lang w:val="sq-AL"/>
        </w:rPr>
      </w:pPr>
      <w:r w:rsidRPr="000D5C1D">
        <w:rPr>
          <w:rFonts w:ascii="Times New Roman" w:hAnsi="Times New Roman"/>
          <w:b/>
          <w:sz w:val="24"/>
          <w:szCs w:val="24"/>
          <w:lang w:val="sq-AL"/>
        </w:rPr>
        <w:t>4</w:t>
      </w:r>
      <w:r>
        <w:rPr>
          <w:rFonts w:ascii="Times New Roman" w:hAnsi="Times New Roman"/>
          <w:bCs/>
          <w:sz w:val="24"/>
          <w:szCs w:val="24"/>
          <w:lang w:val="sq-AL"/>
        </w:rPr>
        <w:t xml:space="preserve">. </w:t>
      </w:r>
      <w:r w:rsidR="00E02FAD" w:rsidRPr="00E02FAD">
        <w:rPr>
          <w:rFonts w:ascii="Times New Roman" w:hAnsi="Times New Roman"/>
          <w:bCs/>
          <w:sz w:val="24"/>
          <w:szCs w:val="24"/>
          <w:lang w:val="sq-AL"/>
        </w:rPr>
        <w:t xml:space="preserve">Numri i punonjësve i paraparë në </w:t>
      </w:r>
      <w:r w:rsidR="00E02FAD">
        <w:rPr>
          <w:rFonts w:ascii="Times New Roman" w:hAnsi="Times New Roman"/>
          <w:bCs/>
          <w:sz w:val="24"/>
          <w:szCs w:val="24"/>
          <w:lang w:val="sq-AL"/>
        </w:rPr>
        <w:t>Drejtorinë për Arsim dhe Kulturë</w:t>
      </w:r>
      <w:r w:rsidR="00E02FAD" w:rsidRPr="00E02FAD">
        <w:rPr>
          <w:rFonts w:ascii="Times New Roman" w:hAnsi="Times New Roman"/>
          <w:bCs/>
          <w:sz w:val="24"/>
          <w:szCs w:val="24"/>
          <w:lang w:val="sq-AL"/>
        </w:rPr>
        <w:t xml:space="preserve"> është 2</w:t>
      </w:r>
      <w:r w:rsidR="00E02FAD">
        <w:rPr>
          <w:rFonts w:ascii="Times New Roman" w:hAnsi="Times New Roman"/>
          <w:bCs/>
          <w:sz w:val="24"/>
          <w:szCs w:val="24"/>
          <w:lang w:val="sq-AL"/>
        </w:rPr>
        <w:t>78</w:t>
      </w:r>
      <w:r w:rsidR="00E02FAD" w:rsidRPr="00E02FAD">
        <w:rPr>
          <w:rFonts w:ascii="Times New Roman" w:hAnsi="Times New Roman"/>
          <w:bCs/>
          <w:sz w:val="24"/>
          <w:szCs w:val="24"/>
          <w:lang w:val="sq-AL"/>
        </w:rPr>
        <w:t>.</w:t>
      </w:r>
    </w:p>
    <w:p w14:paraId="6EAD6C93" w14:textId="4A1CAE92" w:rsidR="006C3ABE" w:rsidRPr="0022611D" w:rsidRDefault="003846DE" w:rsidP="009D1CF8">
      <w:pPr>
        <w:contextualSpacing/>
        <w:jc w:val="center"/>
        <w:rPr>
          <w:rFonts w:ascii="Times New Roman" w:hAnsi="Times New Roman"/>
          <w:color w:val="FF0000"/>
          <w:sz w:val="24"/>
          <w:szCs w:val="24"/>
          <w:lang w:val="sr-Cyrl-RS"/>
        </w:rPr>
      </w:pPr>
      <w:r w:rsidRPr="001056BB">
        <w:rPr>
          <w:rFonts w:ascii="Times New Roman" w:hAnsi="Times New Roman"/>
          <w:b/>
          <w:bCs/>
          <w:sz w:val="24"/>
          <w:szCs w:val="24"/>
          <w:lang w:val="sq-AL"/>
        </w:rPr>
        <w:t>Struktura dhe fushëveprimi i punës</w:t>
      </w:r>
      <w:r w:rsidRPr="001056BB">
        <w:rPr>
          <w:rFonts w:ascii="Times New Roman" w:hAnsi="Times New Roman"/>
          <w:sz w:val="24"/>
          <w:szCs w:val="24"/>
          <w:lang w:val="sq-AL"/>
        </w:rPr>
        <w:t xml:space="preserve"> </w:t>
      </w:r>
      <w:r w:rsidR="001056BB">
        <w:rPr>
          <w:rFonts w:ascii="Times New Roman" w:hAnsi="Times New Roman"/>
          <w:b/>
          <w:color w:val="000000" w:themeColor="text1"/>
          <w:sz w:val="24"/>
          <w:szCs w:val="24"/>
          <w:lang w:val="sq-AL"/>
        </w:rPr>
        <w:t>së</w:t>
      </w:r>
      <w:r w:rsidR="001056BB" w:rsidRPr="00715780">
        <w:rPr>
          <w:rFonts w:ascii="Times New Roman" w:hAnsi="Times New Roman"/>
          <w:b/>
          <w:color w:val="000000" w:themeColor="text1"/>
          <w:sz w:val="24"/>
          <w:szCs w:val="24"/>
          <w:lang w:val="sr-Cyrl-RS"/>
        </w:rPr>
        <w:t xml:space="preserve"> Drejtorisë për </w:t>
      </w:r>
      <w:r w:rsidR="001056BB">
        <w:rPr>
          <w:rFonts w:ascii="Times New Roman" w:hAnsi="Times New Roman"/>
          <w:b/>
          <w:color w:val="000000" w:themeColor="text1"/>
          <w:sz w:val="24"/>
          <w:szCs w:val="24"/>
          <w:lang w:val="sq-AL"/>
        </w:rPr>
        <w:t>Rini dhe Sport</w:t>
      </w:r>
    </w:p>
    <w:p w14:paraId="1E28FAD4" w14:textId="01C553EC" w:rsidR="00301A7F" w:rsidRDefault="003846DE" w:rsidP="009D1CF8">
      <w:pPr>
        <w:contextualSpacing/>
        <w:jc w:val="center"/>
        <w:rPr>
          <w:rFonts w:ascii="Times New Roman" w:hAnsi="Times New Roman"/>
          <w:b/>
          <w:sz w:val="24"/>
          <w:szCs w:val="24"/>
          <w:lang w:val="sr-Cyrl-RS"/>
        </w:rPr>
      </w:pPr>
      <w:r>
        <w:rPr>
          <w:rFonts w:ascii="Times New Roman" w:hAnsi="Times New Roman"/>
          <w:b/>
          <w:sz w:val="24"/>
          <w:szCs w:val="24"/>
        </w:rPr>
        <w:t>Neni 15</w:t>
      </w:r>
    </w:p>
    <w:p w14:paraId="7A617AD8" w14:textId="77777777" w:rsidR="00E93509" w:rsidRPr="0022611D" w:rsidRDefault="00E93509" w:rsidP="009D1CF8">
      <w:pPr>
        <w:contextualSpacing/>
        <w:jc w:val="center"/>
        <w:rPr>
          <w:rFonts w:ascii="Times New Roman" w:hAnsi="Times New Roman"/>
          <w:b/>
          <w:sz w:val="24"/>
          <w:szCs w:val="24"/>
          <w:lang w:val="sr-Cyrl-RS"/>
        </w:rPr>
      </w:pPr>
    </w:p>
    <w:p w14:paraId="2B4DCA86" w14:textId="77777777" w:rsidR="00CB05DF" w:rsidRDefault="00DE559B" w:rsidP="00DE559B">
      <w:pPr>
        <w:rPr>
          <w:rFonts w:ascii="Times New Roman" w:hAnsi="Times New Roman"/>
          <w:b/>
          <w:sz w:val="24"/>
          <w:szCs w:val="24"/>
          <w:lang w:val="sq-AL"/>
        </w:rPr>
      </w:pPr>
      <w:r w:rsidRPr="0022611D">
        <w:rPr>
          <w:rFonts w:ascii="Times New Roman" w:hAnsi="Times New Roman"/>
          <w:b/>
          <w:sz w:val="24"/>
          <w:szCs w:val="24"/>
          <w:lang w:val="sr-Cyrl-RS"/>
        </w:rPr>
        <w:t>1.</w:t>
      </w:r>
      <w:r w:rsidR="00CB05DF">
        <w:rPr>
          <w:rFonts w:ascii="Times New Roman" w:hAnsi="Times New Roman"/>
          <w:b/>
          <w:sz w:val="24"/>
          <w:szCs w:val="24"/>
          <w:lang w:val="sq-AL"/>
        </w:rPr>
        <w:t xml:space="preserve"> Sektori për Rini dhe Sport</w:t>
      </w:r>
    </w:p>
    <w:p w14:paraId="0B9D4B6A" w14:textId="77777777" w:rsidR="003E29F6" w:rsidRDefault="00CB05DF" w:rsidP="003E29F6">
      <w:pPr>
        <w:tabs>
          <w:tab w:val="left" w:pos="3675"/>
        </w:tabs>
        <w:jc w:val="both"/>
        <w:rPr>
          <w:rFonts w:ascii="Times New Roman" w:hAnsi="Times New Roman"/>
          <w:color w:val="000000" w:themeColor="text1"/>
          <w:sz w:val="24"/>
          <w:szCs w:val="24"/>
        </w:rPr>
      </w:pPr>
      <w:r>
        <w:rPr>
          <w:rFonts w:ascii="Times New Roman" w:hAnsi="Times New Roman"/>
          <w:b/>
          <w:sz w:val="24"/>
          <w:szCs w:val="24"/>
          <w:lang w:val="sq-AL"/>
        </w:rPr>
        <w:t xml:space="preserve">1.1. </w:t>
      </w:r>
      <w:r w:rsidR="003E29F6" w:rsidRPr="00B33F22">
        <w:rPr>
          <w:rFonts w:ascii="Times New Roman" w:hAnsi="Times New Roman"/>
          <w:color w:val="000000" w:themeColor="text1"/>
          <w:sz w:val="24"/>
          <w:szCs w:val="24"/>
        </w:rPr>
        <w:t>Misioni i Sektorit për Rini dhe Sport</w:t>
      </w:r>
      <w:r w:rsidR="003E29F6" w:rsidRPr="00CE45FE">
        <w:rPr>
          <w:rFonts w:ascii="Times New Roman" w:hAnsi="Times New Roman"/>
          <w:color w:val="000000" w:themeColor="text1"/>
          <w:sz w:val="24"/>
          <w:szCs w:val="24"/>
        </w:rPr>
        <w:t xml:space="preserve"> është </w:t>
      </w:r>
      <w:r w:rsidR="003E29F6" w:rsidRPr="00C252E5">
        <w:rPr>
          <w:rFonts w:ascii="Times New Roman" w:hAnsi="Times New Roman"/>
          <w:color w:val="000000" w:themeColor="text1"/>
          <w:sz w:val="24"/>
          <w:szCs w:val="24"/>
        </w:rPr>
        <w:t>puna e vazhdueshme me të rinjtë dhe përfshirja më e madhe në aktivitete sportive, si dhe sigurimi i kushteve për punën e të rinjve dhe sportistëve në territorin e komunës.</w:t>
      </w:r>
    </w:p>
    <w:p w14:paraId="484E5AED" w14:textId="6C3E918E" w:rsidR="002E5248" w:rsidRPr="003E29F6" w:rsidRDefault="00DE559B" w:rsidP="00DE559B">
      <w:pPr>
        <w:rPr>
          <w:rFonts w:ascii="Times New Roman" w:hAnsi="Times New Roman"/>
          <w:b/>
          <w:bCs/>
          <w:sz w:val="24"/>
          <w:szCs w:val="24"/>
          <w:lang w:val="sr-Cyrl-RS"/>
        </w:rPr>
      </w:pPr>
      <w:r w:rsidRPr="003E29F6">
        <w:rPr>
          <w:rFonts w:ascii="Times New Roman" w:hAnsi="Times New Roman"/>
          <w:b/>
          <w:bCs/>
          <w:sz w:val="24"/>
          <w:szCs w:val="24"/>
          <w:lang w:val="sr-Cyrl-RS"/>
        </w:rPr>
        <w:t xml:space="preserve">1.2. </w:t>
      </w:r>
      <w:r w:rsidR="003E29F6" w:rsidRPr="00B33F22">
        <w:rPr>
          <w:rFonts w:ascii="Times New Roman" w:hAnsi="Times New Roman"/>
          <w:sz w:val="24"/>
          <w:szCs w:val="24"/>
          <w:lang w:val="sq-AL"/>
        </w:rPr>
        <w:t>Detyrat dhe përgjegjësitë e Sektorit për Rini dhe Sport janë:</w:t>
      </w:r>
      <w:r w:rsidR="003E29F6">
        <w:rPr>
          <w:rFonts w:ascii="Times New Roman" w:hAnsi="Times New Roman"/>
          <w:b/>
          <w:bCs/>
          <w:sz w:val="24"/>
          <w:szCs w:val="24"/>
          <w:lang w:val="sq-AL"/>
        </w:rPr>
        <w:t xml:space="preserve"> </w:t>
      </w:r>
    </w:p>
    <w:p w14:paraId="42CC15C9"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A26E23">
        <w:rPr>
          <w:rFonts w:ascii="Times New Roman" w:hAnsi="Times New Roman"/>
          <w:color w:val="000000" w:themeColor="text1"/>
          <w:sz w:val="24"/>
          <w:szCs w:val="24"/>
        </w:rPr>
        <w:t>iguron mirëmbajtjen dhe përdorimin e objekteve sportive në territorin e komunës</w:t>
      </w:r>
      <w:r>
        <w:rPr>
          <w:rFonts w:ascii="Times New Roman" w:hAnsi="Times New Roman"/>
          <w:color w:val="000000" w:themeColor="text1"/>
          <w:sz w:val="24"/>
          <w:szCs w:val="24"/>
        </w:rPr>
        <w:t>,</w:t>
      </w:r>
      <w:r w:rsidRPr="00A26E23">
        <w:rPr>
          <w:rFonts w:ascii="Times New Roman" w:hAnsi="Times New Roman"/>
          <w:color w:val="000000" w:themeColor="text1"/>
          <w:sz w:val="24"/>
          <w:szCs w:val="24"/>
        </w:rPr>
        <w:t xml:space="preserve">  </w:t>
      </w:r>
    </w:p>
    <w:p w14:paraId="2A6C9690"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A26E23">
        <w:rPr>
          <w:rFonts w:ascii="Times New Roman" w:hAnsi="Times New Roman"/>
          <w:color w:val="000000" w:themeColor="text1"/>
          <w:sz w:val="24"/>
          <w:szCs w:val="24"/>
        </w:rPr>
        <w:t>iguron kushte për punën e talentëve të rinj në sport</w:t>
      </w:r>
      <w:r>
        <w:rPr>
          <w:rFonts w:ascii="Times New Roman" w:hAnsi="Times New Roman"/>
          <w:color w:val="000000" w:themeColor="text1"/>
          <w:sz w:val="24"/>
          <w:szCs w:val="24"/>
        </w:rPr>
        <w:t>,</w:t>
      </w:r>
      <w:r w:rsidRPr="00A26E23">
        <w:rPr>
          <w:rFonts w:ascii="Times New Roman" w:hAnsi="Times New Roman"/>
          <w:color w:val="000000" w:themeColor="text1"/>
          <w:sz w:val="24"/>
          <w:szCs w:val="24"/>
        </w:rPr>
        <w:t xml:space="preserve"> </w:t>
      </w:r>
    </w:p>
    <w:p w14:paraId="22D8E449"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A26E23">
        <w:rPr>
          <w:rFonts w:ascii="Times New Roman" w:hAnsi="Times New Roman"/>
          <w:color w:val="000000" w:themeColor="text1"/>
          <w:sz w:val="24"/>
          <w:szCs w:val="24"/>
        </w:rPr>
        <w:t>ërgatit strategjinë e zhvillimit të sportit dhe përfshirja e të rinjve</w:t>
      </w:r>
      <w:r>
        <w:rPr>
          <w:rFonts w:ascii="Times New Roman" w:hAnsi="Times New Roman"/>
          <w:color w:val="000000" w:themeColor="text1"/>
          <w:sz w:val="24"/>
          <w:szCs w:val="24"/>
        </w:rPr>
        <w:t>,</w:t>
      </w:r>
      <w:r w:rsidRPr="00A26E23">
        <w:rPr>
          <w:rFonts w:ascii="Times New Roman" w:hAnsi="Times New Roman"/>
          <w:color w:val="000000" w:themeColor="text1"/>
          <w:sz w:val="24"/>
          <w:szCs w:val="24"/>
        </w:rPr>
        <w:t xml:space="preserve"> </w:t>
      </w:r>
    </w:p>
    <w:p w14:paraId="75BA936B"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A26E23">
        <w:rPr>
          <w:rFonts w:ascii="Times New Roman" w:hAnsi="Times New Roman"/>
          <w:color w:val="000000" w:themeColor="text1"/>
          <w:sz w:val="24"/>
          <w:szCs w:val="24"/>
        </w:rPr>
        <w:t>err pjesë në realizimin e projekteve në fushën e sportit</w:t>
      </w:r>
      <w:r>
        <w:rPr>
          <w:rFonts w:ascii="Times New Roman" w:hAnsi="Times New Roman"/>
          <w:color w:val="000000" w:themeColor="text1"/>
          <w:sz w:val="24"/>
          <w:szCs w:val="24"/>
        </w:rPr>
        <w:t>,</w:t>
      </w:r>
    </w:p>
    <w:p w14:paraId="11B653FA"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A26E23">
        <w:rPr>
          <w:rFonts w:ascii="Times New Roman" w:hAnsi="Times New Roman"/>
          <w:color w:val="000000" w:themeColor="text1"/>
          <w:sz w:val="24"/>
          <w:szCs w:val="24"/>
        </w:rPr>
        <w:t>onitoron të gjitha punimet në infrastrukturë të objekteve sportive dhe rinore</w:t>
      </w:r>
      <w:r>
        <w:rPr>
          <w:rFonts w:ascii="Times New Roman" w:hAnsi="Times New Roman"/>
          <w:color w:val="000000" w:themeColor="text1"/>
          <w:sz w:val="24"/>
          <w:szCs w:val="24"/>
        </w:rPr>
        <w:t>,</w:t>
      </w:r>
      <w:r w:rsidRPr="00A26E23">
        <w:rPr>
          <w:rFonts w:ascii="Times New Roman" w:hAnsi="Times New Roman"/>
          <w:color w:val="000000" w:themeColor="text1"/>
          <w:sz w:val="24"/>
          <w:szCs w:val="24"/>
        </w:rPr>
        <w:t xml:space="preserve"> </w:t>
      </w:r>
    </w:p>
    <w:p w14:paraId="1AC06B13" w14:textId="77777777" w:rsidR="00342E11" w:rsidRPr="00A26E23"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A26E23">
        <w:rPr>
          <w:rFonts w:ascii="Times New Roman" w:hAnsi="Times New Roman"/>
          <w:color w:val="000000" w:themeColor="text1"/>
          <w:sz w:val="24"/>
          <w:szCs w:val="24"/>
        </w:rPr>
        <w:t>dihmon organizata rinore dhe sportive në shkrimin e projekteve</w:t>
      </w:r>
      <w:r>
        <w:rPr>
          <w:rFonts w:ascii="Times New Roman" w:hAnsi="Times New Roman"/>
          <w:color w:val="000000" w:themeColor="text1"/>
          <w:sz w:val="24"/>
          <w:szCs w:val="24"/>
        </w:rPr>
        <w:t>,</w:t>
      </w:r>
      <w:r w:rsidRPr="00A26E23">
        <w:rPr>
          <w:rFonts w:ascii="Times New Roman" w:hAnsi="Times New Roman"/>
          <w:color w:val="000000" w:themeColor="text1"/>
          <w:sz w:val="24"/>
          <w:szCs w:val="24"/>
        </w:rPr>
        <w:t xml:space="preserve"> </w:t>
      </w:r>
    </w:p>
    <w:p w14:paraId="62D875CB" w14:textId="77777777" w:rsidR="00342E11" w:rsidRDefault="00342E11" w:rsidP="00342E11">
      <w:pPr>
        <w:spacing w:after="0"/>
        <w:jc w:val="both"/>
        <w:rPr>
          <w:rFonts w:ascii="Times New Roman" w:hAnsi="Times New Roman"/>
          <w:color w:val="000000" w:themeColor="text1"/>
          <w:sz w:val="24"/>
          <w:szCs w:val="24"/>
        </w:rPr>
      </w:pPr>
      <w:r w:rsidRPr="00A26E23">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A26E23">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0C17CD63" w14:textId="77777777" w:rsidR="00A07C74" w:rsidRDefault="00A07C74" w:rsidP="00342E11">
      <w:pPr>
        <w:spacing w:after="0"/>
        <w:jc w:val="both"/>
        <w:rPr>
          <w:rFonts w:ascii="Times New Roman" w:hAnsi="Times New Roman"/>
          <w:color w:val="000000" w:themeColor="text1"/>
          <w:sz w:val="24"/>
          <w:szCs w:val="24"/>
        </w:rPr>
      </w:pPr>
    </w:p>
    <w:p w14:paraId="6717DB77" w14:textId="785E868E" w:rsidR="00A07C74" w:rsidRPr="00A07C74" w:rsidRDefault="00A07C74" w:rsidP="00A07C74">
      <w:pPr>
        <w:spacing w:after="0"/>
        <w:jc w:val="both"/>
        <w:rPr>
          <w:rFonts w:ascii="Times New Roman" w:hAnsi="Times New Roman"/>
          <w:color w:val="000000" w:themeColor="text1"/>
          <w:sz w:val="24"/>
          <w:szCs w:val="24"/>
        </w:rPr>
      </w:pPr>
      <w:r w:rsidRPr="00A07C74">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Sektori për Rini dhe Sport </w:t>
      </w:r>
      <w:r w:rsidRPr="00A07C74">
        <w:rPr>
          <w:rFonts w:ascii="Times New Roman" w:hAnsi="Times New Roman"/>
          <w:color w:val="000000" w:themeColor="text1"/>
          <w:sz w:val="24"/>
          <w:szCs w:val="24"/>
        </w:rPr>
        <w:t xml:space="preserve">udhëhiqet nga udhëheqësi i Sektorit për </w:t>
      </w:r>
      <w:r>
        <w:rPr>
          <w:rFonts w:ascii="Times New Roman" w:hAnsi="Times New Roman"/>
          <w:color w:val="000000" w:themeColor="text1"/>
          <w:sz w:val="24"/>
          <w:szCs w:val="24"/>
        </w:rPr>
        <w:t>Rini dhe Sport</w:t>
      </w:r>
      <w:r w:rsidRPr="00A07C74">
        <w:rPr>
          <w:rFonts w:ascii="Times New Roman" w:hAnsi="Times New Roman"/>
          <w:color w:val="000000" w:themeColor="text1"/>
          <w:sz w:val="24"/>
          <w:szCs w:val="24"/>
        </w:rPr>
        <w:t xml:space="preserve">, i cili për punën e tij i përgjigjet drejtorit të Drejtorisë për </w:t>
      </w:r>
      <w:r>
        <w:rPr>
          <w:rFonts w:ascii="Times New Roman" w:hAnsi="Times New Roman"/>
          <w:color w:val="000000" w:themeColor="text1"/>
          <w:sz w:val="24"/>
          <w:szCs w:val="24"/>
        </w:rPr>
        <w:t>Rini dhe Sport.</w:t>
      </w:r>
    </w:p>
    <w:p w14:paraId="100D08C0" w14:textId="146CB710" w:rsidR="00A07C74" w:rsidRDefault="00A07C74" w:rsidP="00A07C74">
      <w:pPr>
        <w:spacing w:after="0"/>
        <w:jc w:val="both"/>
        <w:rPr>
          <w:rFonts w:ascii="Times New Roman" w:hAnsi="Times New Roman"/>
          <w:color w:val="000000" w:themeColor="text1"/>
          <w:sz w:val="24"/>
          <w:szCs w:val="24"/>
        </w:rPr>
      </w:pPr>
      <w:r w:rsidRPr="00234578">
        <w:rPr>
          <w:rFonts w:ascii="Times New Roman" w:hAnsi="Times New Roman"/>
          <w:b/>
          <w:bCs/>
          <w:color w:val="000000" w:themeColor="text1"/>
          <w:sz w:val="24"/>
          <w:szCs w:val="24"/>
        </w:rPr>
        <w:t>1.4</w:t>
      </w:r>
      <w:r w:rsidRPr="00A07C74">
        <w:rPr>
          <w:rFonts w:ascii="Times New Roman" w:hAnsi="Times New Roman"/>
          <w:color w:val="000000" w:themeColor="text1"/>
          <w:sz w:val="24"/>
          <w:szCs w:val="24"/>
        </w:rPr>
        <w:t xml:space="preserve">. Numri i punonjësve i paraparë në Sektorin për </w:t>
      </w:r>
      <w:r>
        <w:rPr>
          <w:rFonts w:ascii="Times New Roman" w:hAnsi="Times New Roman"/>
          <w:color w:val="000000" w:themeColor="text1"/>
          <w:sz w:val="24"/>
          <w:szCs w:val="24"/>
        </w:rPr>
        <w:t>Rini dhe Sport</w:t>
      </w:r>
      <w:r w:rsidRPr="00A07C7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5</w:t>
      </w:r>
      <w:r w:rsidRPr="00A07C74">
        <w:rPr>
          <w:rFonts w:ascii="Times New Roman" w:hAnsi="Times New Roman"/>
          <w:color w:val="000000" w:themeColor="text1"/>
          <w:sz w:val="24"/>
          <w:szCs w:val="24"/>
        </w:rPr>
        <w:t>.</w:t>
      </w:r>
    </w:p>
    <w:p w14:paraId="0A2C1783" w14:textId="77777777" w:rsidR="008B1592" w:rsidRDefault="008B1592" w:rsidP="00A07C74">
      <w:pPr>
        <w:spacing w:after="0"/>
        <w:jc w:val="both"/>
        <w:rPr>
          <w:rFonts w:ascii="Times New Roman" w:hAnsi="Times New Roman"/>
          <w:color w:val="000000" w:themeColor="text1"/>
          <w:sz w:val="24"/>
          <w:szCs w:val="24"/>
        </w:rPr>
      </w:pPr>
    </w:p>
    <w:p w14:paraId="782FE960" w14:textId="75736527" w:rsidR="008B1592" w:rsidRDefault="008B1592" w:rsidP="00A07C74">
      <w:pPr>
        <w:spacing w:after="0"/>
        <w:jc w:val="both"/>
        <w:rPr>
          <w:rFonts w:ascii="Times New Roman" w:hAnsi="Times New Roman"/>
          <w:color w:val="000000" w:themeColor="text1"/>
          <w:sz w:val="24"/>
          <w:szCs w:val="24"/>
        </w:rPr>
      </w:pPr>
      <w:r w:rsidRPr="008B1592">
        <w:rPr>
          <w:rFonts w:ascii="Times New Roman" w:hAnsi="Times New Roman"/>
          <w:b/>
          <w:bCs/>
          <w:color w:val="000000" w:themeColor="text1"/>
          <w:sz w:val="24"/>
          <w:szCs w:val="24"/>
        </w:rPr>
        <w:t>2</w:t>
      </w:r>
      <w:r>
        <w:rPr>
          <w:rFonts w:ascii="Times New Roman" w:hAnsi="Times New Roman"/>
          <w:color w:val="000000" w:themeColor="text1"/>
          <w:sz w:val="24"/>
          <w:szCs w:val="24"/>
        </w:rPr>
        <w:t xml:space="preserve">. </w:t>
      </w:r>
      <w:r w:rsidRPr="00A07C74">
        <w:rPr>
          <w:rFonts w:ascii="Times New Roman" w:hAnsi="Times New Roman"/>
          <w:color w:val="000000" w:themeColor="text1"/>
          <w:sz w:val="24"/>
          <w:szCs w:val="24"/>
        </w:rPr>
        <w:t xml:space="preserve">Numri i punonjësve i paraparë në </w:t>
      </w:r>
      <w:r>
        <w:rPr>
          <w:rFonts w:ascii="Times New Roman" w:hAnsi="Times New Roman"/>
          <w:color w:val="000000" w:themeColor="text1"/>
          <w:sz w:val="24"/>
          <w:szCs w:val="24"/>
        </w:rPr>
        <w:t>Drejtorinë</w:t>
      </w:r>
      <w:r w:rsidRPr="00A07C74">
        <w:rPr>
          <w:rFonts w:ascii="Times New Roman" w:hAnsi="Times New Roman"/>
          <w:color w:val="000000" w:themeColor="text1"/>
          <w:sz w:val="24"/>
          <w:szCs w:val="24"/>
        </w:rPr>
        <w:t xml:space="preserve"> për </w:t>
      </w:r>
      <w:r>
        <w:rPr>
          <w:rFonts w:ascii="Times New Roman" w:hAnsi="Times New Roman"/>
          <w:color w:val="000000" w:themeColor="text1"/>
          <w:sz w:val="24"/>
          <w:szCs w:val="24"/>
        </w:rPr>
        <w:t>Rini dhe Sport</w:t>
      </w:r>
      <w:r w:rsidRPr="00A07C7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6</w:t>
      </w:r>
      <w:r w:rsidRPr="00A07C74">
        <w:rPr>
          <w:rFonts w:ascii="Times New Roman" w:hAnsi="Times New Roman"/>
          <w:color w:val="000000" w:themeColor="text1"/>
          <w:sz w:val="24"/>
          <w:szCs w:val="24"/>
        </w:rPr>
        <w:t>.</w:t>
      </w:r>
    </w:p>
    <w:p w14:paraId="7F7FA6A7" w14:textId="77777777" w:rsidR="008B1592" w:rsidRDefault="008B1592" w:rsidP="00DE559B">
      <w:pPr>
        <w:contextualSpacing/>
        <w:jc w:val="center"/>
        <w:rPr>
          <w:rFonts w:ascii="Times New Roman" w:hAnsi="Times New Roman"/>
          <w:color w:val="FF0000"/>
          <w:sz w:val="24"/>
          <w:szCs w:val="24"/>
          <w:lang w:val="sq-AL"/>
        </w:rPr>
      </w:pPr>
    </w:p>
    <w:p w14:paraId="76061FC6" w14:textId="327351D9" w:rsidR="00E5496E" w:rsidRPr="00BD14F9" w:rsidRDefault="00E5496E" w:rsidP="00DE559B">
      <w:pPr>
        <w:contextualSpacing/>
        <w:jc w:val="center"/>
        <w:rPr>
          <w:rFonts w:ascii="Times New Roman" w:hAnsi="Times New Roman"/>
          <w:b/>
          <w:sz w:val="24"/>
          <w:szCs w:val="24"/>
          <w:lang w:val="sq-AL"/>
        </w:rPr>
      </w:pPr>
      <w:r w:rsidRPr="00BD14F9">
        <w:rPr>
          <w:rFonts w:ascii="Times New Roman" w:hAnsi="Times New Roman"/>
          <w:b/>
          <w:sz w:val="24"/>
          <w:szCs w:val="24"/>
          <w:lang w:val="sq-AL"/>
        </w:rPr>
        <w:t xml:space="preserve">Struktura dhe fushëveprimi </w:t>
      </w:r>
      <w:r w:rsidR="007B7CB8">
        <w:rPr>
          <w:rFonts w:ascii="Times New Roman" w:hAnsi="Times New Roman"/>
          <w:b/>
          <w:sz w:val="24"/>
          <w:szCs w:val="24"/>
          <w:lang w:val="sq-AL"/>
        </w:rPr>
        <w:t xml:space="preserve">i </w:t>
      </w:r>
      <w:r w:rsidR="007B7CB8" w:rsidRPr="007B7CB8">
        <w:rPr>
          <w:rFonts w:ascii="Times New Roman" w:hAnsi="Times New Roman"/>
          <w:b/>
          <w:sz w:val="24"/>
          <w:szCs w:val="24"/>
          <w:lang w:val="sq-AL"/>
        </w:rPr>
        <w:t>punës së Drejtorisë për Bujqësi dhe Pylltari</w:t>
      </w:r>
    </w:p>
    <w:p w14:paraId="406007E7" w14:textId="09EB0838" w:rsidR="00DB619A" w:rsidRPr="0022611D" w:rsidRDefault="00F30F78" w:rsidP="00DE559B">
      <w:pPr>
        <w:contextualSpacing/>
        <w:jc w:val="center"/>
        <w:rPr>
          <w:rFonts w:ascii="Times New Roman" w:hAnsi="Times New Roman"/>
          <w:b/>
          <w:sz w:val="24"/>
          <w:szCs w:val="24"/>
          <w:lang w:val="sr-Cyrl-RS"/>
        </w:rPr>
      </w:pPr>
      <w:r>
        <w:rPr>
          <w:rFonts w:ascii="Times New Roman" w:hAnsi="Times New Roman"/>
          <w:b/>
          <w:sz w:val="24"/>
          <w:szCs w:val="24"/>
        </w:rPr>
        <w:t>Neni 16</w:t>
      </w:r>
    </w:p>
    <w:p w14:paraId="71CE0DC0" w14:textId="309724EF" w:rsidR="003310E1" w:rsidRPr="00E56002" w:rsidRDefault="00985D67" w:rsidP="00895312">
      <w:pPr>
        <w:pStyle w:val="ListParagraph"/>
        <w:numPr>
          <w:ilvl w:val="0"/>
          <w:numId w:val="97"/>
        </w:numPr>
        <w:jc w:val="both"/>
        <w:rPr>
          <w:rFonts w:ascii="Times New Roman" w:hAnsi="Times New Roman"/>
          <w:b/>
          <w:sz w:val="24"/>
          <w:szCs w:val="24"/>
          <w:lang w:val="sr-Cyrl-RS"/>
        </w:rPr>
      </w:pPr>
      <w:bookmarkStart w:id="4" w:name="_Hlk195512161"/>
      <w:r>
        <w:rPr>
          <w:rFonts w:ascii="Times New Roman" w:hAnsi="Times New Roman"/>
          <w:b/>
          <w:sz w:val="24"/>
          <w:szCs w:val="24"/>
          <w:lang w:val="sq-AL"/>
        </w:rPr>
        <w:t xml:space="preserve">Sektori për Bujqësi dhe Zhvillim Rural </w:t>
      </w:r>
      <w:bookmarkEnd w:id="4"/>
    </w:p>
    <w:p w14:paraId="75CDC284" w14:textId="77777777" w:rsidR="003A6AA0" w:rsidRDefault="00E56002" w:rsidP="003A6AA0">
      <w:pPr>
        <w:pStyle w:val="NoSpacing"/>
        <w:jc w:val="both"/>
        <w:rPr>
          <w:rFonts w:ascii="Times New Roman" w:hAnsi="Times New Roman"/>
          <w:sz w:val="24"/>
          <w:szCs w:val="24"/>
        </w:rPr>
      </w:pPr>
      <w:r>
        <w:rPr>
          <w:rFonts w:ascii="Times New Roman" w:hAnsi="Times New Roman"/>
          <w:b/>
          <w:sz w:val="24"/>
          <w:szCs w:val="24"/>
          <w:lang w:val="sq-AL"/>
        </w:rPr>
        <w:t xml:space="preserve">1.1. </w:t>
      </w:r>
      <w:r w:rsidR="003A6AA0" w:rsidRPr="00F40C71">
        <w:rPr>
          <w:rFonts w:ascii="Times New Roman" w:hAnsi="Times New Roman"/>
          <w:sz w:val="24"/>
          <w:szCs w:val="24"/>
        </w:rPr>
        <w:t>Misioni i Sektorit për Bujqësi dhe Zhvillim Rural</w:t>
      </w:r>
      <w:r w:rsidR="003A6AA0" w:rsidRPr="00D378B0">
        <w:rPr>
          <w:rFonts w:ascii="Times New Roman" w:hAnsi="Times New Roman"/>
          <w:sz w:val="24"/>
          <w:szCs w:val="24"/>
        </w:rPr>
        <w:t xml:space="preserve"> është promovimi i bujqësisë së qëndrueshme, kujdesi për prodhuesit bujqësorë, zhvillimi i zonave rurale dhe përmirësimi i standardeve të jetesës së banorëve të atyre zonave.</w:t>
      </w:r>
    </w:p>
    <w:p w14:paraId="46AE057B" w14:textId="77777777" w:rsidR="003A6AA0" w:rsidRDefault="003A6AA0" w:rsidP="003A6AA0">
      <w:pPr>
        <w:pStyle w:val="NoSpacing"/>
        <w:jc w:val="both"/>
        <w:rPr>
          <w:rFonts w:ascii="Times New Roman" w:hAnsi="Times New Roman"/>
          <w:sz w:val="24"/>
          <w:szCs w:val="24"/>
        </w:rPr>
      </w:pPr>
    </w:p>
    <w:p w14:paraId="4BA3D0D2" w14:textId="03BBB087" w:rsidR="003A6AA0" w:rsidRDefault="003A6AA0" w:rsidP="003A6AA0">
      <w:pPr>
        <w:pStyle w:val="NoSpacing"/>
        <w:jc w:val="both"/>
        <w:rPr>
          <w:rFonts w:ascii="Times New Roman" w:hAnsi="Times New Roman"/>
          <w:b/>
          <w:bCs/>
          <w:sz w:val="24"/>
          <w:szCs w:val="24"/>
        </w:rPr>
      </w:pPr>
      <w:r w:rsidRPr="003A6AA0">
        <w:rPr>
          <w:rFonts w:ascii="Times New Roman" w:hAnsi="Times New Roman"/>
          <w:b/>
          <w:bCs/>
          <w:sz w:val="24"/>
          <w:szCs w:val="24"/>
        </w:rPr>
        <w:t xml:space="preserve">1.2. </w:t>
      </w:r>
      <w:r w:rsidRPr="00F40C71">
        <w:rPr>
          <w:rFonts w:ascii="Times New Roman" w:hAnsi="Times New Roman"/>
          <w:sz w:val="24"/>
          <w:szCs w:val="24"/>
        </w:rPr>
        <w:t>Detyrat dhe përgjegjësitë e Sektorit për Bujqësi dhe Zhvillim Rural janë:</w:t>
      </w:r>
      <w:r w:rsidRPr="003A6AA0">
        <w:rPr>
          <w:rFonts w:ascii="Times New Roman" w:hAnsi="Times New Roman"/>
          <w:b/>
          <w:bCs/>
          <w:sz w:val="24"/>
          <w:szCs w:val="24"/>
        </w:rPr>
        <w:t xml:space="preserve"> </w:t>
      </w:r>
    </w:p>
    <w:p w14:paraId="2B3C4905" w14:textId="77777777" w:rsidR="003A6AA0" w:rsidRPr="003A6AA0" w:rsidRDefault="003A6AA0" w:rsidP="003A6AA0">
      <w:pPr>
        <w:pStyle w:val="NoSpacing"/>
        <w:jc w:val="both"/>
        <w:rPr>
          <w:rFonts w:ascii="Times New Roman" w:hAnsi="Times New Roman"/>
          <w:b/>
          <w:bCs/>
          <w:sz w:val="24"/>
          <w:szCs w:val="24"/>
        </w:rPr>
      </w:pPr>
    </w:p>
    <w:p w14:paraId="3B80B3BB"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64505A">
        <w:rPr>
          <w:rFonts w:ascii="Times New Roman" w:hAnsi="Times New Roman"/>
          <w:color w:val="000000" w:themeColor="text1"/>
          <w:sz w:val="24"/>
          <w:szCs w:val="24"/>
        </w:rPr>
        <w:t>onitoron dhe analizon gjendjen në fushën e bujqësisë</w:t>
      </w:r>
      <w:r>
        <w:rPr>
          <w:rFonts w:ascii="Times New Roman" w:hAnsi="Times New Roman"/>
          <w:color w:val="000000" w:themeColor="text1"/>
          <w:sz w:val="24"/>
          <w:szCs w:val="24"/>
        </w:rPr>
        <w:t>,</w:t>
      </w:r>
    </w:p>
    <w:p w14:paraId="537BDB62"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64505A">
        <w:rPr>
          <w:rFonts w:ascii="Times New Roman" w:hAnsi="Times New Roman"/>
          <w:color w:val="000000" w:themeColor="text1"/>
          <w:sz w:val="24"/>
          <w:szCs w:val="24"/>
        </w:rPr>
        <w:t>ropozon planin e masave për përmirësimin dhe rritjen e prodhimit bujqësor</w:t>
      </w:r>
      <w:r>
        <w:rPr>
          <w:rFonts w:ascii="Times New Roman" w:hAnsi="Times New Roman"/>
          <w:color w:val="000000" w:themeColor="text1"/>
          <w:sz w:val="24"/>
          <w:szCs w:val="24"/>
        </w:rPr>
        <w:t>,</w:t>
      </w:r>
      <w:r w:rsidRPr="0064505A">
        <w:rPr>
          <w:rFonts w:ascii="Times New Roman" w:hAnsi="Times New Roman"/>
          <w:color w:val="000000" w:themeColor="text1"/>
          <w:sz w:val="24"/>
          <w:szCs w:val="24"/>
        </w:rPr>
        <w:t xml:space="preserve"> </w:t>
      </w:r>
    </w:p>
    <w:p w14:paraId="519C1F42"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B</w:t>
      </w:r>
      <w:r w:rsidRPr="0064505A">
        <w:rPr>
          <w:rFonts w:ascii="Times New Roman" w:hAnsi="Times New Roman"/>
          <w:color w:val="000000" w:themeColor="text1"/>
          <w:sz w:val="24"/>
          <w:szCs w:val="24"/>
        </w:rPr>
        <w:t>ashkëpunon me institucione dhe organizata të tjera, me qëllim të sjelljes së investimeve në prodhimin bujqësor</w:t>
      </w:r>
      <w:r>
        <w:rPr>
          <w:rFonts w:ascii="Times New Roman" w:hAnsi="Times New Roman"/>
          <w:color w:val="000000" w:themeColor="text1"/>
          <w:sz w:val="24"/>
          <w:szCs w:val="24"/>
        </w:rPr>
        <w:t>,</w:t>
      </w:r>
      <w:r w:rsidRPr="0064505A">
        <w:rPr>
          <w:rFonts w:ascii="Times New Roman" w:hAnsi="Times New Roman"/>
          <w:color w:val="000000" w:themeColor="text1"/>
          <w:sz w:val="24"/>
          <w:szCs w:val="24"/>
        </w:rPr>
        <w:t xml:space="preserve"> </w:t>
      </w:r>
    </w:p>
    <w:p w14:paraId="6D680CF4"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64505A">
        <w:rPr>
          <w:rFonts w:ascii="Times New Roman" w:hAnsi="Times New Roman"/>
          <w:color w:val="000000" w:themeColor="text1"/>
          <w:sz w:val="24"/>
          <w:szCs w:val="24"/>
        </w:rPr>
        <w:t>dihmon prodhuesit bujqësor në organizimin e trajnimeve dhe ndërlidhjen reciproke</w:t>
      </w:r>
      <w:r>
        <w:rPr>
          <w:rFonts w:ascii="Times New Roman" w:hAnsi="Times New Roman"/>
          <w:color w:val="000000" w:themeColor="text1"/>
          <w:sz w:val="24"/>
          <w:szCs w:val="24"/>
        </w:rPr>
        <w:t>,</w:t>
      </w:r>
      <w:r w:rsidRPr="0064505A">
        <w:rPr>
          <w:rFonts w:ascii="Times New Roman" w:hAnsi="Times New Roman"/>
          <w:color w:val="000000" w:themeColor="text1"/>
          <w:sz w:val="24"/>
          <w:szCs w:val="24"/>
        </w:rPr>
        <w:t xml:space="preserve"> </w:t>
      </w:r>
    </w:p>
    <w:p w14:paraId="4BC5CEA5"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64505A">
        <w:rPr>
          <w:rFonts w:ascii="Times New Roman" w:hAnsi="Times New Roman"/>
          <w:color w:val="000000" w:themeColor="text1"/>
          <w:sz w:val="24"/>
          <w:szCs w:val="24"/>
        </w:rPr>
        <w:t>dihmon në zbatimin e masave bashkëkohore agro-teknike në prodhimin bujqësor</w:t>
      </w:r>
      <w:r>
        <w:rPr>
          <w:rFonts w:ascii="Times New Roman" w:hAnsi="Times New Roman"/>
          <w:color w:val="000000" w:themeColor="text1"/>
          <w:sz w:val="24"/>
          <w:szCs w:val="24"/>
        </w:rPr>
        <w:t>,</w:t>
      </w:r>
    </w:p>
    <w:p w14:paraId="7E958041"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H</w:t>
      </w:r>
      <w:r w:rsidRPr="0064505A">
        <w:rPr>
          <w:rFonts w:ascii="Times New Roman" w:hAnsi="Times New Roman"/>
          <w:color w:val="000000" w:themeColor="text1"/>
          <w:sz w:val="24"/>
          <w:szCs w:val="24"/>
        </w:rPr>
        <w:t>arton planin për zhvillimin afatgjatë të zhvillimit rural</w:t>
      </w:r>
      <w:r>
        <w:rPr>
          <w:rFonts w:ascii="Times New Roman" w:hAnsi="Times New Roman"/>
          <w:color w:val="000000" w:themeColor="text1"/>
          <w:sz w:val="24"/>
          <w:szCs w:val="24"/>
        </w:rPr>
        <w:t>,</w:t>
      </w:r>
      <w:r w:rsidRPr="0064505A">
        <w:rPr>
          <w:rFonts w:ascii="Times New Roman" w:hAnsi="Times New Roman"/>
          <w:color w:val="000000" w:themeColor="text1"/>
          <w:sz w:val="24"/>
          <w:szCs w:val="24"/>
        </w:rPr>
        <w:t xml:space="preserve"> </w:t>
      </w:r>
    </w:p>
    <w:p w14:paraId="48664888"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64505A">
        <w:rPr>
          <w:rFonts w:ascii="Times New Roman" w:hAnsi="Times New Roman"/>
          <w:color w:val="000000" w:themeColor="text1"/>
          <w:sz w:val="24"/>
          <w:szCs w:val="24"/>
        </w:rPr>
        <w:t>dihmon në ndërtimin e infrastrukturës në zonat rurale, mirëmbajtjen e manifestimeve</w:t>
      </w:r>
      <w:r>
        <w:rPr>
          <w:rFonts w:ascii="Times New Roman" w:hAnsi="Times New Roman"/>
          <w:color w:val="000000" w:themeColor="text1"/>
          <w:sz w:val="24"/>
          <w:szCs w:val="24"/>
        </w:rPr>
        <w:t>,</w:t>
      </w:r>
    </w:p>
    <w:p w14:paraId="16F95A42" w14:textId="77777777" w:rsidR="00506D55" w:rsidRPr="0064505A"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J</w:t>
      </w:r>
      <w:r w:rsidRPr="0064505A">
        <w:rPr>
          <w:rFonts w:ascii="Times New Roman" w:hAnsi="Times New Roman"/>
          <w:color w:val="000000" w:themeColor="text1"/>
          <w:sz w:val="24"/>
          <w:szCs w:val="24"/>
        </w:rPr>
        <w:t>ep udhëzime për përmirësimin e aktiviteteve ekonomike në zonat rurale</w:t>
      </w:r>
      <w:r>
        <w:rPr>
          <w:rFonts w:ascii="Times New Roman" w:hAnsi="Times New Roman"/>
          <w:color w:val="000000" w:themeColor="text1"/>
          <w:sz w:val="24"/>
          <w:szCs w:val="24"/>
        </w:rPr>
        <w:t>,</w:t>
      </w:r>
      <w:r w:rsidRPr="0064505A">
        <w:rPr>
          <w:rFonts w:ascii="Times New Roman" w:hAnsi="Times New Roman"/>
          <w:color w:val="000000" w:themeColor="text1"/>
          <w:sz w:val="24"/>
          <w:szCs w:val="24"/>
        </w:rPr>
        <w:t xml:space="preserve"> </w:t>
      </w:r>
    </w:p>
    <w:p w14:paraId="77084913" w14:textId="77777777" w:rsidR="00506D55" w:rsidRDefault="00506D55" w:rsidP="00506D55">
      <w:pPr>
        <w:contextualSpacing/>
        <w:jc w:val="both"/>
        <w:rPr>
          <w:rFonts w:ascii="Times New Roman" w:hAnsi="Times New Roman"/>
          <w:color w:val="000000" w:themeColor="text1"/>
          <w:sz w:val="24"/>
          <w:szCs w:val="24"/>
        </w:rPr>
      </w:pPr>
      <w:r w:rsidRPr="0064505A">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64505A">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41A86594" w14:textId="77777777" w:rsidR="005E3E75" w:rsidRDefault="005E3E75" w:rsidP="00506D55">
      <w:pPr>
        <w:contextualSpacing/>
        <w:jc w:val="both"/>
        <w:rPr>
          <w:rFonts w:ascii="Times New Roman" w:hAnsi="Times New Roman"/>
          <w:color w:val="000000" w:themeColor="text1"/>
          <w:sz w:val="24"/>
          <w:szCs w:val="24"/>
        </w:rPr>
      </w:pPr>
    </w:p>
    <w:p w14:paraId="4ACB9073" w14:textId="66CD1AA7" w:rsidR="00B93C33" w:rsidRDefault="005E3E75" w:rsidP="00B93C33">
      <w:pPr>
        <w:spacing w:after="0"/>
        <w:jc w:val="both"/>
        <w:rPr>
          <w:rFonts w:ascii="Times New Roman" w:hAnsi="Times New Roman"/>
          <w:color w:val="000000" w:themeColor="text1"/>
          <w:sz w:val="24"/>
          <w:szCs w:val="24"/>
        </w:rPr>
      </w:pPr>
      <w:r w:rsidRPr="00B93C33">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Sektori për Bujqësi dhe Zhvillim Rural </w:t>
      </w:r>
      <w:r w:rsidR="00B93C33" w:rsidRPr="00A07C74">
        <w:rPr>
          <w:rFonts w:ascii="Times New Roman" w:hAnsi="Times New Roman"/>
          <w:color w:val="000000" w:themeColor="text1"/>
          <w:sz w:val="24"/>
          <w:szCs w:val="24"/>
        </w:rPr>
        <w:t xml:space="preserve">udhëhiqet nga udhëheqësi i Sektorit për </w:t>
      </w:r>
      <w:r w:rsidR="00B93C33">
        <w:rPr>
          <w:rFonts w:ascii="Times New Roman" w:hAnsi="Times New Roman"/>
          <w:color w:val="000000" w:themeColor="text1"/>
          <w:sz w:val="24"/>
          <w:szCs w:val="24"/>
        </w:rPr>
        <w:t>Bujqësi</w:t>
      </w:r>
      <w:r w:rsidR="00B93C33" w:rsidRPr="00A07C74">
        <w:rPr>
          <w:rFonts w:ascii="Times New Roman" w:hAnsi="Times New Roman"/>
          <w:color w:val="000000" w:themeColor="text1"/>
          <w:sz w:val="24"/>
          <w:szCs w:val="24"/>
        </w:rPr>
        <w:t>,</w:t>
      </w:r>
      <w:r w:rsidR="000D7639">
        <w:rPr>
          <w:rFonts w:ascii="Times New Roman" w:hAnsi="Times New Roman"/>
          <w:color w:val="000000" w:themeColor="text1"/>
          <w:sz w:val="24"/>
          <w:szCs w:val="24"/>
        </w:rPr>
        <w:t xml:space="preserve"> </w:t>
      </w:r>
      <w:r w:rsidR="00B93C33" w:rsidRPr="00A07C74">
        <w:rPr>
          <w:rFonts w:ascii="Times New Roman" w:hAnsi="Times New Roman"/>
          <w:color w:val="000000" w:themeColor="text1"/>
          <w:sz w:val="24"/>
          <w:szCs w:val="24"/>
        </w:rPr>
        <w:t xml:space="preserve">i cili për punën e tij i përgjigjet drejtorit të Drejtorisë për </w:t>
      </w:r>
      <w:r w:rsidR="00B93C33">
        <w:rPr>
          <w:rFonts w:ascii="Times New Roman" w:hAnsi="Times New Roman"/>
          <w:color w:val="000000" w:themeColor="text1"/>
          <w:sz w:val="24"/>
          <w:szCs w:val="24"/>
        </w:rPr>
        <w:t>Bujqësi dhe Pylltari.</w:t>
      </w:r>
    </w:p>
    <w:p w14:paraId="03161402" w14:textId="77777777" w:rsidR="004519E5" w:rsidRPr="00A07C74" w:rsidRDefault="004519E5" w:rsidP="00B93C33">
      <w:pPr>
        <w:spacing w:after="0"/>
        <w:jc w:val="both"/>
        <w:rPr>
          <w:rFonts w:ascii="Times New Roman" w:hAnsi="Times New Roman"/>
          <w:color w:val="000000" w:themeColor="text1"/>
          <w:sz w:val="24"/>
          <w:szCs w:val="24"/>
        </w:rPr>
      </w:pPr>
    </w:p>
    <w:p w14:paraId="7E716DA1" w14:textId="1A71BA6D" w:rsidR="00B93C33" w:rsidRDefault="00B93C33" w:rsidP="00B93C33">
      <w:pPr>
        <w:spacing w:after="0"/>
        <w:jc w:val="both"/>
        <w:rPr>
          <w:rFonts w:ascii="Times New Roman" w:hAnsi="Times New Roman"/>
          <w:color w:val="000000" w:themeColor="text1"/>
          <w:sz w:val="24"/>
          <w:szCs w:val="24"/>
        </w:rPr>
      </w:pPr>
      <w:r w:rsidRPr="00234578">
        <w:rPr>
          <w:rFonts w:ascii="Times New Roman" w:hAnsi="Times New Roman"/>
          <w:b/>
          <w:bCs/>
          <w:color w:val="000000" w:themeColor="text1"/>
          <w:sz w:val="24"/>
          <w:szCs w:val="24"/>
        </w:rPr>
        <w:t>1.4</w:t>
      </w:r>
      <w:r w:rsidRPr="00A07C74">
        <w:rPr>
          <w:rFonts w:ascii="Times New Roman" w:hAnsi="Times New Roman"/>
          <w:color w:val="000000" w:themeColor="text1"/>
          <w:sz w:val="24"/>
          <w:szCs w:val="24"/>
        </w:rPr>
        <w:t xml:space="preserve">. Numri i punonjësve i paraparë në Sektorin për </w:t>
      </w:r>
      <w:r w:rsidR="004519E5">
        <w:rPr>
          <w:rFonts w:ascii="Times New Roman" w:hAnsi="Times New Roman"/>
          <w:color w:val="000000" w:themeColor="text1"/>
          <w:sz w:val="24"/>
          <w:szCs w:val="24"/>
        </w:rPr>
        <w:t>Bujqësi dhe Zhvillim Rural</w:t>
      </w:r>
      <w:r w:rsidRPr="00A07C7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5</w:t>
      </w:r>
      <w:r w:rsidRPr="00A07C74">
        <w:rPr>
          <w:rFonts w:ascii="Times New Roman" w:hAnsi="Times New Roman"/>
          <w:color w:val="000000" w:themeColor="text1"/>
          <w:sz w:val="24"/>
          <w:szCs w:val="24"/>
        </w:rPr>
        <w:t>.</w:t>
      </w:r>
    </w:p>
    <w:p w14:paraId="6087C23B" w14:textId="77777777" w:rsidR="00B93C33" w:rsidRDefault="00B93C33" w:rsidP="00B93C33">
      <w:pPr>
        <w:spacing w:after="0"/>
        <w:jc w:val="both"/>
        <w:rPr>
          <w:rFonts w:ascii="Times New Roman" w:hAnsi="Times New Roman"/>
          <w:color w:val="000000" w:themeColor="text1"/>
          <w:sz w:val="24"/>
          <w:szCs w:val="24"/>
        </w:rPr>
      </w:pPr>
    </w:p>
    <w:p w14:paraId="53333E4E" w14:textId="7F1AF5A7" w:rsidR="00B93C33" w:rsidRDefault="00B93C33" w:rsidP="00B93C33">
      <w:pPr>
        <w:spacing w:after="0"/>
        <w:jc w:val="both"/>
        <w:rPr>
          <w:rFonts w:ascii="Times New Roman" w:hAnsi="Times New Roman"/>
          <w:color w:val="000000" w:themeColor="text1"/>
          <w:sz w:val="24"/>
          <w:szCs w:val="24"/>
        </w:rPr>
      </w:pPr>
      <w:r w:rsidRPr="008B1592">
        <w:rPr>
          <w:rFonts w:ascii="Times New Roman" w:hAnsi="Times New Roman"/>
          <w:b/>
          <w:bCs/>
          <w:color w:val="000000" w:themeColor="text1"/>
          <w:sz w:val="24"/>
          <w:szCs w:val="24"/>
        </w:rPr>
        <w:t>2</w:t>
      </w:r>
      <w:r>
        <w:rPr>
          <w:rFonts w:ascii="Times New Roman" w:hAnsi="Times New Roman"/>
          <w:color w:val="000000" w:themeColor="text1"/>
          <w:sz w:val="24"/>
          <w:szCs w:val="24"/>
        </w:rPr>
        <w:t xml:space="preserve">. </w:t>
      </w:r>
      <w:r w:rsidRPr="00A07C74">
        <w:rPr>
          <w:rFonts w:ascii="Times New Roman" w:hAnsi="Times New Roman"/>
          <w:color w:val="000000" w:themeColor="text1"/>
          <w:sz w:val="24"/>
          <w:szCs w:val="24"/>
        </w:rPr>
        <w:t xml:space="preserve">Numri i punonjësve i paraparë në </w:t>
      </w:r>
      <w:r>
        <w:rPr>
          <w:rFonts w:ascii="Times New Roman" w:hAnsi="Times New Roman"/>
          <w:color w:val="000000" w:themeColor="text1"/>
          <w:sz w:val="24"/>
          <w:szCs w:val="24"/>
        </w:rPr>
        <w:t>Drejtorinë</w:t>
      </w:r>
      <w:r w:rsidRPr="00A07C74">
        <w:rPr>
          <w:rFonts w:ascii="Times New Roman" w:hAnsi="Times New Roman"/>
          <w:color w:val="000000" w:themeColor="text1"/>
          <w:sz w:val="24"/>
          <w:szCs w:val="24"/>
        </w:rPr>
        <w:t xml:space="preserve"> për </w:t>
      </w:r>
      <w:r w:rsidR="004519E5">
        <w:rPr>
          <w:rFonts w:ascii="Times New Roman" w:hAnsi="Times New Roman"/>
          <w:color w:val="000000" w:themeColor="text1"/>
          <w:sz w:val="24"/>
          <w:szCs w:val="24"/>
        </w:rPr>
        <w:t>Bujqësi dhe Pylltari</w:t>
      </w:r>
      <w:r w:rsidRPr="00A07C74">
        <w:rPr>
          <w:rFonts w:ascii="Times New Roman" w:hAnsi="Times New Roman"/>
          <w:color w:val="000000" w:themeColor="text1"/>
          <w:sz w:val="24"/>
          <w:szCs w:val="24"/>
        </w:rPr>
        <w:t xml:space="preserve"> është </w:t>
      </w:r>
      <w:r>
        <w:rPr>
          <w:rFonts w:ascii="Times New Roman" w:hAnsi="Times New Roman"/>
          <w:color w:val="000000" w:themeColor="text1"/>
          <w:sz w:val="24"/>
          <w:szCs w:val="24"/>
        </w:rPr>
        <w:t>6</w:t>
      </w:r>
      <w:r w:rsidRPr="00A07C74">
        <w:rPr>
          <w:rFonts w:ascii="Times New Roman" w:hAnsi="Times New Roman"/>
          <w:color w:val="000000" w:themeColor="text1"/>
          <w:sz w:val="24"/>
          <w:szCs w:val="24"/>
        </w:rPr>
        <w:t>.</w:t>
      </w:r>
    </w:p>
    <w:p w14:paraId="2CEA5245" w14:textId="77777777" w:rsidR="00AF2405" w:rsidRDefault="00AF2405" w:rsidP="00FB23D7">
      <w:pPr>
        <w:contextualSpacing/>
        <w:jc w:val="center"/>
        <w:rPr>
          <w:rFonts w:ascii="Times New Roman" w:hAnsi="Times New Roman"/>
          <w:color w:val="FF0000"/>
          <w:sz w:val="24"/>
          <w:szCs w:val="24"/>
          <w:lang w:val="sq-AL"/>
        </w:rPr>
      </w:pPr>
    </w:p>
    <w:p w14:paraId="06E61C54" w14:textId="38DCF336" w:rsidR="006C3ABE" w:rsidRPr="0022611D" w:rsidRDefault="00AF2405" w:rsidP="00FB23D7">
      <w:pPr>
        <w:contextualSpacing/>
        <w:jc w:val="center"/>
        <w:rPr>
          <w:rFonts w:ascii="Times New Roman" w:hAnsi="Times New Roman"/>
          <w:color w:val="FF0000"/>
          <w:sz w:val="24"/>
          <w:szCs w:val="24"/>
          <w:lang w:val="sr-Cyrl-RS"/>
        </w:rPr>
      </w:pPr>
      <w:r w:rsidRPr="00FF4935">
        <w:rPr>
          <w:rFonts w:ascii="Times New Roman" w:hAnsi="Times New Roman"/>
          <w:b/>
          <w:bCs/>
          <w:sz w:val="24"/>
          <w:szCs w:val="24"/>
          <w:lang w:val="sq-AL"/>
        </w:rPr>
        <w:t xml:space="preserve">Struktura dhe fushëveprimi i punës së </w:t>
      </w:r>
      <w:r w:rsidRPr="005E5243">
        <w:rPr>
          <w:rFonts w:ascii="Times New Roman" w:hAnsi="Times New Roman"/>
          <w:b/>
          <w:sz w:val="24"/>
          <w:szCs w:val="24"/>
          <w:lang w:val="sr-Cyrl-RS"/>
        </w:rPr>
        <w:t xml:space="preserve">Drejtorisë për </w:t>
      </w:r>
      <w:r>
        <w:rPr>
          <w:rFonts w:ascii="Times New Roman" w:hAnsi="Times New Roman"/>
          <w:b/>
          <w:sz w:val="24"/>
          <w:szCs w:val="24"/>
          <w:lang w:val="sq-AL"/>
        </w:rPr>
        <w:t xml:space="preserve">Shërbime Publike dhe </w:t>
      </w:r>
      <w:r w:rsidR="00372905" w:rsidRPr="00372905">
        <w:rPr>
          <w:rFonts w:ascii="Times New Roman" w:hAnsi="Times New Roman"/>
          <w:b/>
          <w:sz w:val="24"/>
          <w:szCs w:val="24"/>
          <w:lang w:val="sq-AL"/>
        </w:rPr>
        <w:t>Situata Emergjente</w:t>
      </w:r>
    </w:p>
    <w:p w14:paraId="19A01DF9" w14:textId="16CFC9CB" w:rsidR="00DB619A" w:rsidRPr="000C1139" w:rsidRDefault="000C1139" w:rsidP="00FB23D7">
      <w:pPr>
        <w:contextualSpacing/>
        <w:jc w:val="center"/>
        <w:rPr>
          <w:rFonts w:ascii="Times New Roman" w:hAnsi="Times New Roman"/>
          <w:b/>
          <w:bCs/>
          <w:sz w:val="24"/>
          <w:szCs w:val="24"/>
          <w:lang w:val="sr-Cyrl-RS"/>
        </w:rPr>
      </w:pPr>
      <w:r w:rsidRPr="000C1139">
        <w:rPr>
          <w:rFonts w:ascii="Times New Roman" w:hAnsi="Times New Roman"/>
          <w:b/>
          <w:bCs/>
          <w:sz w:val="24"/>
          <w:szCs w:val="24"/>
        </w:rPr>
        <w:t>Neni 17</w:t>
      </w:r>
    </w:p>
    <w:p w14:paraId="2EAA9EC5" w14:textId="7FEAAA76" w:rsidR="00DB619A" w:rsidRPr="009E6C53" w:rsidRDefault="009E6C53" w:rsidP="00895312">
      <w:pPr>
        <w:pStyle w:val="ListParagraph"/>
        <w:numPr>
          <w:ilvl w:val="0"/>
          <w:numId w:val="99"/>
        </w:numPr>
        <w:rPr>
          <w:rFonts w:ascii="Times New Roman" w:hAnsi="Times New Roman"/>
          <w:b/>
          <w:sz w:val="24"/>
          <w:szCs w:val="24"/>
          <w:lang w:val="sr-Cyrl-RS"/>
        </w:rPr>
      </w:pPr>
      <w:r w:rsidRPr="009E6C53">
        <w:rPr>
          <w:rFonts w:ascii="Times New Roman" w:hAnsi="Times New Roman"/>
          <w:b/>
          <w:sz w:val="24"/>
          <w:szCs w:val="24"/>
          <w:lang w:val="sr-Cyrl-RS"/>
        </w:rPr>
        <w:t xml:space="preserve">Sektori për Shërbime Publike dhe </w:t>
      </w:r>
      <w:r w:rsidR="00372905" w:rsidRPr="00372905">
        <w:rPr>
          <w:rFonts w:ascii="Times New Roman" w:hAnsi="Times New Roman"/>
          <w:b/>
          <w:sz w:val="24"/>
          <w:szCs w:val="24"/>
          <w:lang w:val="sr-Cyrl-RS"/>
        </w:rPr>
        <w:t>Situata Emergjente</w:t>
      </w:r>
    </w:p>
    <w:p w14:paraId="1A674FA3" w14:textId="1BBF44BD" w:rsidR="009E6C53" w:rsidRDefault="009E6C53" w:rsidP="009E6C53">
      <w:pPr>
        <w:tabs>
          <w:tab w:val="left" w:pos="3675"/>
        </w:tabs>
        <w:jc w:val="both"/>
        <w:rPr>
          <w:rFonts w:ascii="Times New Roman" w:hAnsi="Times New Roman"/>
          <w:color w:val="000000" w:themeColor="text1"/>
          <w:sz w:val="24"/>
          <w:szCs w:val="24"/>
        </w:rPr>
      </w:pPr>
      <w:r>
        <w:rPr>
          <w:rFonts w:ascii="Times New Roman" w:hAnsi="Times New Roman"/>
          <w:b/>
          <w:sz w:val="24"/>
          <w:szCs w:val="24"/>
          <w:lang w:val="sq-AL"/>
        </w:rPr>
        <w:t xml:space="preserve">1.1. </w:t>
      </w:r>
      <w:r w:rsidRPr="007A6E7D">
        <w:rPr>
          <w:rFonts w:ascii="Times New Roman" w:hAnsi="Times New Roman"/>
          <w:color w:val="000000" w:themeColor="text1"/>
          <w:sz w:val="24"/>
          <w:szCs w:val="24"/>
        </w:rPr>
        <w:t xml:space="preserve">Misioni i Sektorit për Shërbime Publike dhe </w:t>
      </w:r>
      <w:r w:rsidR="00372905" w:rsidRPr="007A6E7D">
        <w:rPr>
          <w:rFonts w:ascii="Times New Roman" w:hAnsi="Times New Roman"/>
          <w:color w:val="000000" w:themeColor="text1"/>
          <w:sz w:val="24"/>
          <w:szCs w:val="24"/>
        </w:rPr>
        <w:t>Situata Emergjente</w:t>
      </w:r>
      <w:r w:rsidR="00372905" w:rsidRPr="00372905">
        <w:rPr>
          <w:rFonts w:ascii="Times New Roman" w:hAnsi="Times New Roman"/>
          <w:b/>
          <w:bCs/>
          <w:color w:val="000000" w:themeColor="text1"/>
          <w:sz w:val="24"/>
          <w:szCs w:val="24"/>
        </w:rPr>
        <w:t xml:space="preserve"> </w:t>
      </w:r>
      <w:r w:rsidRPr="006409A4">
        <w:rPr>
          <w:rFonts w:ascii="Times New Roman" w:hAnsi="Times New Roman"/>
          <w:color w:val="000000" w:themeColor="text1"/>
          <w:sz w:val="24"/>
          <w:szCs w:val="24"/>
        </w:rPr>
        <w:t xml:space="preserve">është </w:t>
      </w:r>
      <w:r>
        <w:rPr>
          <w:rFonts w:ascii="Times New Roman" w:hAnsi="Times New Roman"/>
          <w:color w:val="000000" w:themeColor="text1"/>
          <w:sz w:val="24"/>
          <w:szCs w:val="24"/>
        </w:rPr>
        <w:t>ofrimi i</w:t>
      </w:r>
      <w:r w:rsidRPr="006409A4">
        <w:rPr>
          <w:rFonts w:ascii="Times New Roman" w:hAnsi="Times New Roman"/>
          <w:color w:val="000000" w:themeColor="text1"/>
          <w:sz w:val="24"/>
          <w:szCs w:val="24"/>
        </w:rPr>
        <w:t xml:space="preserve"> shërbime</w:t>
      </w:r>
      <w:r>
        <w:rPr>
          <w:rFonts w:ascii="Times New Roman" w:hAnsi="Times New Roman"/>
          <w:color w:val="000000" w:themeColor="text1"/>
          <w:sz w:val="24"/>
          <w:szCs w:val="24"/>
        </w:rPr>
        <w:t>ve</w:t>
      </w:r>
      <w:r w:rsidRPr="006409A4">
        <w:rPr>
          <w:rFonts w:ascii="Times New Roman" w:hAnsi="Times New Roman"/>
          <w:color w:val="000000" w:themeColor="text1"/>
          <w:sz w:val="24"/>
          <w:szCs w:val="24"/>
        </w:rPr>
        <w:t xml:space="preserve"> publike</w:t>
      </w:r>
      <w:r>
        <w:rPr>
          <w:rFonts w:ascii="Times New Roman" w:hAnsi="Times New Roman"/>
          <w:color w:val="000000" w:themeColor="text1"/>
          <w:sz w:val="24"/>
          <w:szCs w:val="24"/>
        </w:rPr>
        <w:t xml:space="preserve"> dhe </w:t>
      </w:r>
      <w:r w:rsidRPr="00BF11FF">
        <w:rPr>
          <w:rFonts w:ascii="Times New Roman" w:hAnsi="Times New Roman"/>
          <w:color w:val="000000" w:themeColor="text1"/>
          <w:sz w:val="24"/>
          <w:szCs w:val="24"/>
        </w:rPr>
        <w:t>mbrojtja dhe veprimi efikas në rast të fatkeqësive natyrore dhe fatkeqësive të tjera, si dhe zbatimi në kohë i aktiviteteve të menaxhimit të mbe</w:t>
      </w:r>
      <w:r>
        <w:rPr>
          <w:rFonts w:ascii="Times New Roman" w:hAnsi="Times New Roman"/>
          <w:color w:val="000000" w:themeColor="text1"/>
          <w:sz w:val="24"/>
          <w:szCs w:val="24"/>
        </w:rPr>
        <w:t>turinave.</w:t>
      </w:r>
    </w:p>
    <w:p w14:paraId="086154E9" w14:textId="7F880767" w:rsidR="006D381F" w:rsidRPr="006D381F" w:rsidRDefault="006D381F" w:rsidP="009E6C53">
      <w:pPr>
        <w:tabs>
          <w:tab w:val="left" w:pos="3675"/>
        </w:tabs>
        <w:jc w:val="both"/>
        <w:rPr>
          <w:rFonts w:ascii="Times New Roman" w:hAnsi="Times New Roman"/>
          <w:b/>
          <w:bCs/>
          <w:color w:val="000000" w:themeColor="text1"/>
          <w:sz w:val="24"/>
          <w:szCs w:val="24"/>
        </w:rPr>
      </w:pPr>
      <w:r w:rsidRPr="006D381F">
        <w:rPr>
          <w:rFonts w:ascii="Times New Roman" w:hAnsi="Times New Roman"/>
          <w:b/>
          <w:bCs/>
          <w:color w:val="000000" w:themeColor="text1"/>
          <w:sz w:val="24"/>
          <w:szCs w:val="24"/>
        </w:rPr>
        <w:t>1.2.</w:t>
      </w:r>
      <w:r w:rsidRPr="007A6E7D">
        <w:rPr>
          <w:rFonts w:ascii="Times New Roman" w:hAnsi="Times New Roman"/>
          <w:color w:val="000000" w:themeColor="text1"/>
          <w:sz w:val="24"/>
          <w:szCs w:val="24"/>
        </w:rPr>
        <w:t xml:space="preserve"> Detyrat dhe përgjegjësitë e Sektorit për Shërbime Publike dhe </w:t>
      </w:r>
      <w:r w:rsidR="00372905" w:rsidRPr="007A6E7D">
        <w:rPr>
          <w:rFonts w:ascii="Times New Roman" w:hAnsi="Times New Roman"/>
          <w:color w:val="000000" w:themeColor="text1"/>
          <w:sz w:val="24"/>
          <w:szCs w:val="24"/>
        </w:rPr>
        <w:t xml:space="preserve">Situata Emergjente </w:t>
      </w:r>
      <w:r w:rsidRPr="007A6E7D">
        <w:rPr>
          <w:rFonts w:ascii="Times New Roman" w:hAnsi="Times New Roman"/>
          <w:color w:val="000000" w:themeColor="text1"/>
          <w:sz w:val="24"/>
          <w:szCs w:val="24"/>
        </w:rPr>
        <w:t>janë:</w:t>
      </w:r>
    </w:p>
    <w:p w14:paraId="013ECA16" w14:textId="77777777" w:rsidR="008969FC" w:rsidRPr="00F97D7E" w:rsidRDefault="008969FC" w:rsidP="008969FC">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F97D7E">
        <w:rPr>
          <w:rFonts w:ascii="Times New Roman" w:hAnsi="Times New Roman"/>
          <w:color w:val="000000" w:themeColor="text1"/>
          <w:sz w:val="24"/>
          <w:szCs w:val="24"/>
        </w:rPr>
        <w:t>undëson ofrimin e shërbimeve publike komunale në territorin e komunës</w:t>
      </w:r>
      <w:r>
        <w:rPr>
          <w:rFonts w:ascii="Times New Roman" w:hAnsi="Times New Roman"/>
          <w:color w:val="000000" w:themeColor="text1"/>
          <w:sz w:val="24"/>
          <w:szCs w:val="24"/>
        </w:rPr>
        <w:t>,</w:t>
      </w:r>
    </w:p>
    <w:p w14:paraId="60DB55C7" w14:textId="77777777" w:rsidR="008969FC" w:rsidRPr="00F97D7E" w:rsidRDefault="008969FC" w:rsidP="008969FC">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F97D7E">
        <w:rPr>
          <w:rFonts w:ascii="Times New Roman" w:hAnsi="Times New Roman"/>
          <w:color w:val="000000" w:themeColor="text1"/>
          <w:sz w:val="24"/>
          <w:szCs w:val="24"/>
        </w:rPr>
        <w:t>ryen analiza për cilësinë dhe propozon masa për përmirësimin e ofrimit të shërbimeve publike,</w:t>
      </w:r>
    </w:p>
    <w:p w14:paraId="59769E71" w14:textId="77777777" w:rsidR="008969FC" w:rsidRPr="00F97D7E" w:rsidRDefault="008969FC" w:rsidP="008969FC">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P</w:t>
      </w:r>
      <w:r w:rsidRPr="00F97D7E">
        <w:rPr>
          <w:rFonts w:ascii="Times New Roman" w:hAnsi="Times New Roman"/>
          <w:color w:val="000000" w:themeColor="text1"/>
          <w:sz w:val="24"/>
          <w:szCs w:val="24"/>
        </w:rPr>
        <w:t xml:space="preserve">ërgatit dhe zbaton planin për situata emergjente dhe shpëtim në rast të fatkeqësive natyrore dhe </w:t>
      </w:r>
      <w:r>
        <w:rPr>
          <w:rFonts w:ascii="Times New Roman" w:hAnsi="Times New Roman"/>
          <w:color w:val="000000" w:themeColor="text1"/>
          <w:sz w:val="24"/>
          <w:szCs w:val="24"/>
        </w:rPr>
        <w:t xml:space="preserve">fatkeqësive </w:t>
      </w:r>
      <w:r w:rsidRPr="00F97D7E">
        <w:rPr>
          <w:rFonts w:ascii="Times New Roman" w:hAnsi="Times New Roman"/>
          <w:color w:val="000000" w:themeColor="text1"/>
          <w:sz w:val="24"/>
          <w:szCs w:val="24"/>
        </w:rPr>
        <w:t>të tjera</w:t>
      </w:r>
      <w:r>
        <w:rPr>
          <w:rFonts w:ascii="Times New Roman" w:hAnsi="Times New Roman"/>
          <w:color w:val="000000" w:themeColor="text1"/>
          <w:sz w:val="24"/>
          <w:szCs w:val="24"/>
        </w:rPr>
        <w:t>,</w:t>
      </w:r>
    </w:p>
    <w:p w14:paraId="36A9309D" w14:textId="77777777" w:rsidR="008969FC" w:rsidRPr="00F97D7E" w:rsidRDefault="008969FC" w:rsidP="008969FC">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F97D7E">
        <w:rPr>
          <w:rFonts w:ascii="Times New Roman" w:hAnsi="Times New Roman"/>
          <w:color w:val="000000" w:themeColor="text1"/>
          <w:sz w:val="24"/>
          <w:szCs w:val="24"/>
        </w:rPr>
        <w:t>err pjesë gjatë fatkeqësive natyrore dhe të tjera dhe eliminimin e pasojave të shkaktuara</w:t>
      </w:r>
      <w:r>
        <w:rPr>
          <w:rFonts w:ascii="Times New Roman" w:hAnsi="Times New Roman"/>
          <w:color w:val="000000" w:themeColor="text1"/>
          <w:sz w:val="24"/>
          <w:szCs w:val="24"/>
        </w:rPr>
        <w:t>,</w:t>
      </w:r>
    </w:p>
    <w:p w14:paraId="13BACF87" w14:textId="77777777" w:rsidR="008969FC" w:rsidRDefault="008969FC" w:rsidP="008969FC">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Zbaton</w:t>
      </w:r>
      <w:r w:rsidRPr="00F97D7E">
        <w:rPr>
          <w:rFonts w:ascii="Times New Roman" w:hAnsi="Times New Roman"/>
          <w:color w:val="000000" w:themeColor="text1"/>
          <w:sz w:val="24"/>
          <w:szCs w:val="24"/>
        </w:rPr>
        <w:t xml:space="preserve"> programe trajnuese për ekipet e shpëtimit dhe siguron pajisje përkatëse të nevojshme për ofrimin e ndihmës në rast të fatkeqësive natyrore dhe</w:t>
      </w:r>
      <w:r>
        <w:rPr>
          <w:rFonts w:ascii="Times New Roman" w:hAnsi="Times New Roman"/>
          <w:color w:val="000000" w:themeColor="text1"/>
          <w:sz w:val="24"/>
          <w:szCs w:val="24"/>
        </w:rPr>
        <w:t xml:space="preserve"> fatkeqësive</w:t>
      </w:r>
      <w:r w:rsidRPr="00F97D7E">
        <w:rPr>
          <w:rFonts w:ascii="Times New Roman" w:hAnsi="Times New Roman"/>
          <w:color w:val="000000" w:themeColor="text1"/>
          <w:sz w:val="24"/>
          <w:szCs w:val="24"/>
        </w:rPr>
        <w:t xml:space="preserve"> të tjera</w:t>
      </w:r>
      <w:r>
        <w:rPr>
          <w:rFonts w:ascii="Times New Roman" w:hAnsi="Times New Roman"/>
          <w:color w:val="000000" w:themeColor="text1"/>
          <w:sz w:val="24"/>
          <w:szCs w:val="24"/>
        </w:rPr>
        <w:t>,</w:t>
      </w:r>
    </w:p>
    <w:p w14:paraId="00B83561" w14:textId="77777777" w:rsidR="008969FC" w:rsidRPr="00F97D7E" w:rsidRDefault="008969FC" w:rsidP="008969FC">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Kryen detyra në fushën e menaxhimit të mbeturinave,</w:t>
      </w:r>
    </w:p>
    <w:p w14:paraId="6A11F32D" w14:textId="4DAB00C1" w:rsidR="008969FC" w:rsidRDefault="008969FC" w:rsidP="002041C4">
      <w:pPr>
        <w:contextualSpacing/>
        <w:jc w:val="both"/>
        <w:rPr>
          <w:rFonts w:ascii="Times New Roman" w:hAnsi="Times New Roman"/>
          <w:color w:val="000000" w:themeColor="text1"/>
          <w:sz w:val="24"/>
          <w:szCs w:val="24"/>
        </w:rPr>
      </w:pPr>
      <w:r w:rsidRPr="00F97D7E">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F97D7E">
        <w:rPr>
          <w:rFonts w:ascii="Times New Roman" w:hAnsi="Times New Roman"/>
          <w:color w:val="000000" w:themeColor="text1"/>
          <w:sz w:val="24"/>
          <w:szCs w:val="24"/>
        </w:rPr>
        <w:t xml:space="preserve">ryen edhe detyra tjera të nevojshme për funksionimin e </w:t>
      </w:r>
      <w:r>
        <w:rPr>
          <w:rFonts w:ascii="Times New Roman" w:hAnsi="Times New Roman"/>
          <w:color w:val="000000" w:themeColor="text1"/>
          <w:sz w:val="24"/>
          <w:szCs w:val="24"/>
        </w:rPr>
        <w:t>Sektorit.</w:t>
      </w:r>
    </w:p>
    <w:p w14:paraId="7490F666" w14:textId="77777777" w:rsidR="00625C52" w:rsidRDefault="00625C52" w:rsidP="002041C4">
      <w:pPr>
        <w:contextualSpacing/>
        <w:jc w:val="both"/>
        <w:rPr>
          <w:rFonts w:ascii="Times New Roman" w:hAnsi="Times New Roman"/>
          <w:color w:val="000000" w:themeColor="text1"/>
          <w:sz w:val="24"/>
          <w:szCs w:val="24"/>
        </w:rPr>
      </w:pPr>
    </w:p>
    <w:p w14:paraId="51578427" w14:textId="7A34C972" w:rsidR="008E13EF" w:rsidRPr="008E13EF" w:rsidRDefault="00625C52" w:rsidP="008E13EF">
      <w:pPr>
        <w:contextualSpacing/>
        <w:jc w:val="both"/>
        <w:rPr>
          <w:rFonts w:ascii="Times New Roman" w:hAnsi="Times New Roman"/>
          <w:color w:val="000000" w:themeColor="text1"/>
          <w:sz w:val="24"/>
          <w:szCs w:val="24"/>
        </w:rPr>
      </w:pPr>
      <w:r w:rsidRPr="00625C52">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w:t>
      </w:r>
      <w:r w:rsidR="008E13EF" w:rsidRPr="008E13EF">
        <w:rPr>
          <w:rFonts w:ascii="Times New Roman" w:hAnsi="Times New Roman"/>
          <w:color w:val="000000" w:themeColor="text1"/>
          <w:sz w:val="24"/>
          <w:szCs w:val="24"/>
        </w:rPr>
        <w:t>Sektor</w:t>
      </w:r>
      <w:r w:rsidR="008E13EF">
        <w:rPr>
          <w:rFonts w:ascii="Times New Roman" w:hAnsi="Times New Roman"/>
          <w:color w:val="000000" w:themeColor="text1"/>
          <w:sz w:val="24"/>
          <w:szCs w:val="24"/>
        </w:rPr>
        <w:t xml:space="preserve">i </w:t>
      </w:r>
      <w:r w:rsidR="008E13EF" w:rsidRPr="008E13EF">
        <w:rPr>
          <w:rFonts w:ascii="Times New Roman" w:hAnsi="Times New Roman"/>
          <w:color w:val="000000" w:themeColor="text1"/>
          <w:sz w:val="24"/>
          <w:szCs w:val="24"/>
        </w:rPr>
        <w:t xml:space="preserve">për Shërbime Publike dhe </w:t>
      </w:r>
      <w:r w:rsidR="00736BB7" w:rsidRPr="00736BB7">
        <w:rPr>
          <w:rFonts w:ascii="Times New Roman" w:hAnsi="Times New Roman"/>
          <w:color w:val="000000" w:themeColor="text1"/>
          <w:sz w:val="24"/>
          <w:szCs w:val="24"/>
        </w:rPr>
        <w:t xml:space="preserve">Situata Emergjente </w:t>
      </w:r>
      <w:r w:rsidR="008E13EF" w:rsidRPr="008E13EF">
        <w:rPr>
          <w:rFonts w:ascii="Times New Roman" w:hAnsi="Times New Roman"/>
          <w:color w:val="000000" w:themeColor="text1"/>
          <w:sz w:val="24"/>
          <w:szCs w:val="24"/>
        </w:rPr>
        <w:t xml:space="preserve">udhëhiqet nga udhëheqësi i Sektorit për Shërbime Publike dhe </w:t>
      </w:r>
      <w:r w:rsidR="00736BB7" w:rsidRPr="00736BB7">
        <w:rPr>
          <w:rFonts w:ascii="Times New Roman" w:hAnsi="Times New Roman"/>
          <w:color w:val="000000" w:themeColor="text1"/>
          <w:sz w:val="24"/>
          <w:szCs w:val="24"/>
        </w:rPr>
        <w:t>Situata Emergjente</w:t>
      </w:r>
      <w:r w:rsidR="008E13EF" w:rsidRPr="008E13EF">
        <w:rPr>
          <w:rFonts w:ascii="Times New Roman" w:hAnsi="Times New Roman"/>
          <w:color w:val="000000" w:themeColor="text1"/>
          <w:sz w:val="24"/>
          <w:szCs w:val="24"/>
        </w:rPr>
        <w:t xml:space="preserve">, i cili për punën e tij i përgjigjet drejtorit të Drejtorisë për </w:t>
      </w:r>
      <w:r w:rsidR="007330D7" w:rsidRPr="007330D7">
        <w:rPr>
          <w:rFonts w:ascii="Times New Roman" w:hAnsi="Times New Roman"/>
          <w:color w:val="000000" w:themeColor="text1"/>
          <w:sz w:val="24"/>
          <w:szCs w:val="24"/>
        </w:rPr>
        <w:t xml:space="preserve">Shërbime Publike dhe </w:t>
      </w:r>
      <w:r w:rsidR="00736BB7" w:rsidRPr="00736BB7">
        <w:rPr>
          <w:rFonts w:ascii="Times New Roman" w:hAnsi="Times New Roman"/>
          <w:color w:val="000000" w:themeColor="text1"/>
          <w:sz w:val="24"/>
          <w:szCs w:val="24"/>
        </w:rPr>
        <w:t>Situata Emergjente</w:t>
      </w:r>
      <w:r w:rsidR="008E13EF" w:rsidRPr="008E13EF">
        <w:rPr>
          <w:rFonts w:ascii="Times New Roman" w:hAnsi="Times New Roman"/>
          <w:color w:val="000000" w:themeColor="text1"/>
          <w:sz w:val="24"/>
          <w:szCs w:val="24"/>
        </w:rPr>
        <w:t>.</w:t>
      </w:r>
    </w:p>
    <w:p w14:paraId="25759CA5" w14:textId="77777777" w:rsidR="008E13EF" w:rsidRPr="008E13EF" w:rsidRDefault="008E13EF" w:rsidP="008E13EF">
      <w:pPr>
        <w:contextualSpacing/>
        <w:jc w:val="both"/>
        <w:rPr>
          <w:rFonts w:ascii="Times New Roman" w:hAnsi="Times New Roman"/>
          <w:color w:val="000000" w:themeColor="text1"/>
          <w:sz w:val="24"/>
          <w:szCs w:val="24"/>
        </w:rPr>
      </w:pPr>
    </w:p>
    <w:p w14:paraId="2C071C91" w14:textId="07030A20" w:rsidR="008E13EF" w:rsidRDefault="008E13EF" w:rsidP="008E13EF">
      <w:pPr>
        <w:contextualSpacing/>
        <w:jc w:val="both"/>
        <w:rPr>
          <w:rFonts w:ascii="Times New Roman" w:hAnsi="Times New Roman"/>
          <w:color w:val="000000" w:themeColor="text1"/>
          <w:sz w:val="24"/>
          <w:szCs w:val="24"/>
        </w:rPr>
      </w:pPr>
      <w:r w:rsidRPr="00894F17">
        <w:rPr>
          <w:rFonts w:ascii="Times New Roman" w:hAnsi="Times New Roman"/>
          <w:b/>
          <w:bCs/>
          <w:color w:val="000000" w:themeColor="text1"/>
          <w:sz w:val="24"/>
          <w:szCs w:val="24"/>
        </w:rPr>
        <w:t>1.4</w:t>
      </w:r>
      <w:r w:rsidRPr="008E13EF">
        <w:rPr>
          <w:rFonts w:ascii="Times New Roman" w:hAnsi="Times New Roman"/>
          <w:color w:val="000000" w:themeColor="text1"/>
          <w:sz w:val="24"/>
          <w:szCs w:val="24"/>
        </w:rPr>
        <w:t xml:space="preserve">. Numri i punonjësve i paraparë në Sektorin për </w:t>
      </w:r>
      <w:r w:rsidR="00894F17" w:rsidRPr="00894F17">
        <w:rPr>
          <w:rFonts w:ascii="Times New Roman" w:hAnsi="Times New Roman"/>
          <w:color w:val="000000" w:themeColor="text1"/>
          <w:sz w:val="24"/>
          <w:szCs w:val="24"/>
        </w:rPr>
        <w:t xml:space="preserve">Shërbime Publike dhe </w:t>
      </w:r>
      <w:r w:rsidR="00736BB7" w:rsidRPr="00736BB7">
        <w:rPr>
          <w:rFonts w:ascii="Times New Roman" w:hAnsi="Times New Roman"/>
          <w:color w:val="000000" w:themeColor="text1"/>
          <w:sz w:val="24"/>
          <w:szCs w:val="24"/>
        </w:rPr>
        <w:t xml:space="preserve">Situata Emergjente </w:t>
      </w:r>
      <w:r w:rsidRPr="008E13EF">
        <w:rPr>
          <w:rFonts w:ascii="Times New Roman" w:hAnsi="Times New Roman"/>
          <w:color w:val="000000" w:themeColor="text1"/>
          <w:sz w:val="24"/>
          <w:szCs w:val="24"/>
        </w:rPr>
        <w:t xml:space="preserve">është </w:t>
      </w:r>
      <w:r w:rsidR="003D1C51">
        <w:rPr>
          <w:rFonts w:ascii="Times New Roman" w:hAnsi="Times New Roman"/>
          <w:color w:val="000000" w:themeColor="text1"/>
          <w:sz w:val="24"/>
          <w:szCs w:val="24"/>
        </w:rPr>
        <w:t>6</w:t>
      </w:r>
      <w:r w:rsidRPr="008E13EF">
        <w:rPr>
          <w:rFonts w:ascii="Times New Roman" w:hAnsi="Times New Roman"/>
          <w:color w:val="000000" w:themeColor="text1"/>
          <w:sz w:val="24"/>
          <w:szCs w:val="24"/>
        </w:rPr>
        <w:t>.</w:t>
      </w:r>
    </w:p>
    <w:p w14:paraId="584E58B7" w14:textId="77777777" w:rsidR="00AC185F" w:rsidRPr="008E13EF" w:rsidRDefault="00AC185F" w:rsidP="008E13EF">
      <w:pPr>
        <w:contextualSpacing/>
        <w:jc w:val="both"/>
        <w:rPr>
          <w:rFonts w:ascii="Times New Roman" w:hAnsi="Times New Roman"/>
          <w:color w:val="000000" w:themeColor="text1"/>
          <w:sz w:val="24"/>
          <w:szCs w:val="24"/>
        </w:rPr>
      </w:pPr>
    </w:p>
    <w:p w14:paraId="3CDBDE23" w14:textId="06234462" w:rsidR="00625C52" w:rsidRDefault="008E13EF" w:rsidP="008E13EF">
      <w:pPr>
        <w:contextualSpacing/>
        <w:jc w:val="both"/>
        <w:rPr>
          <w:rFonts w:ascii="Times New Roman" w:hAnsi="Times New Roman"/>
          <w:color w:val="000000" w:themeColor="text1"/>
          <w:sz w:val="24"/>
          <w:szCs w:val="24"/>
        </w:rPr>
      </w:pPr>
      <w:r w:rsidRPr="00894F17">
        <w:rPr>
          <w:rFonts w:ascii="Times New Roman" w:hAnsi="Times New Roman"/>
          <w:b/>
          <w:bCs/>
          <w:color w:val="000000" w:themeColor="text1"/>
          <w:sz w:val="24"/>
          <w:szCs w:val="24"/>
        </w:rPr>
        <w:t>2</w:t>
      </w:r>
      <w:r w:rsidRPr="008E13EF">
        <w:rPr>
          <w:rFonts w:ascii="Times New Roman" w:hAnsi="Times New Roman"/>
          <w:color w:val="000000" w:themeColor="text1"/>
          <w:sz w:val="24"/>
          <w:szCs w:val="24"/>
        </w:rPr>
        <w:t xml:space="preserve">. Numri i punonjësve i paraparë në Drejtorinë për </w:t>
      </w:r>
      <w:r w:rsidR="003D1C51" w:rsidRPr="00894F17">
        <w:rPr>
          <w:rFonts w:ascii="Times New Roman" w:hAnsi="Times New Roman"/>
          <w:color w:val="000000" w:themeColor="text1"/>
          <w:sz w:val="24"/>
          <w:szCs w:val="24"/>
        </w:rPr>
        <w:t xml:space="preserve">Shërbime Publike dhe </w:t>
      </w:r>
      <w:r w:rsidR="00736BB7" w:rsidRPr="00736BB7">
        <w:rPr>
          <w:rFonts w:ascii="Times New Roman" w:hAnsi="Times New Roman"/>
          <w:color w:val="000000" w:themeColor="text1"/>
          <w:sz w:val="24"/>
          <w:szCs w:val="24"/>
        </w:rPr>
        <w:t xml:space="preserve">Situata Emergjente </w:t>
      </w:r>
      <w:r w:rsidRPr="008E13EF">
        <w:rPr>
          <w:rFonts w:ascii="Times New Roman" w:hAnsi="Times New Roman"/>
          <w:color w:val="000000" w:themeColor="text1"/>
          <w:sz w:val="24"/>
          <w:szCs w:val="24"/>
        </w:rPr>
        <w:t xml:space="preserve">është </w:t>
      </w:r>
      <w:r w:rsidR="003D1C51">
        <w:rPr>
          <w:rFonts w:ascii="Times New Roman" w:hAnsi="Times New Roman"/>
          <w:color w:val="000000" w:themeColor="text1"/>
          <w:sz w:val="24"/>
          <w:szCs w:val="24"/>
        </w:rPr>
        <w:t>7</w:t>
      </w:r>
      <w:r w:rsidRPr="008E13EF">
        <w:rPr>
          <w:rFonts w:ascii="Times New Roman" w:hAnsi="Times New Roman"/>
          <w:color w:val="000000" w:themeColor="text1"/>
          <w:sz w:val="24"/>
          <w:szCs w:val="24"/>
        </w:rPr>
        <w:t>.</w:t>
      </w:r>
    </w:p>
    <w:p w14:paraId="17C132BE" w14:textId="77777777" w:rsidR="006B771F" w:rsidRDefault="006B771F" w:rsidP="008E13EF">
      <w:pPr>
        <w:contextualSpacing/>
        <w:jc w:val="both"/>
        <w:rPr>
          <w:rFonts w:ascii="Times New Roman" w:hAnsi="Times New Roman"/>
          <w:color w:val="000000" w:themeColor="text1"/>
          <w:sz w:val="24"/>
          <w:szCs w:val="24"/>
        </w:rPr>
      </w:pPr>
    </w:p>
    <w:p w14:paraId="38B0A273" w14:textId="7FBC5213" w:rsidR="006C3ABE" w:rsidRPr="00277A46" w:rsidRDefault="00277A46" w:rsidP="00FB23D7">
      <w:pPr>
        <w:contextualSpacing/>
        <w:jc w:val="center"/>
        <w:rPr>
          <w:rFonts w:ascii="Times New Roman" w:hAnsi="Times New Roman"/>
          <w:b/>
          <w:bCs/>
          <w:sz w:val="24"/>
          <w:szCs w:val="24"/>
          <w:lang w:val="sr-Cyrl-RS"/>
        </w:rPr>
      </w:pPr>
      <w:r w:rsidRPr="00277A46">
        <w:rPr>
          <w:rFonts w:ascii="Times New Roman" w:hAnsi="Times New Roman"/>
          <w:b/>
          <w:bCs/>
          <w:sz w:val="24"/>
          <w:szCs w:val="24"/>
          <w:lang w:val="sq-AL"/>
        </w:rPr>
        <w:t>Struktura dhe fushëveprimi i punës së Drejtorisë për Inspekcion</w:t>
      </w:r>
    </w:p>
    <w:p w14:paraId="6B54EF77" w14:textId="6EE52B25" w:rsidR="006C3ABE" w:rsidRPr="007C3591" w:rsidRDefault="007C3591" w:rsidP="00FB23D7">
      <w:pPr>
        <w:contextualSpacing/>
        <w:jc w:val="center"/>
        <w:rPr>
          <w:rFonts w:ascii="Times New Roman" w:hAnsi="Times New Roman"/>
          <w:b/>
          <w:bCs/>
          <w:sz w:val="24"/>
          <w:szCs w:val="24"/>
          <w:lang w:val="sr-Cyrl-RS"/>
        </w:rPr>
      </w:pPr>
      <w:r w:rsidRPr="007C3591">
        <w:rPr>
          <w:rFonts w:ascii="Times New Roman" w:hAnsi="Times New Roman"/>
          <w:b/>
          <w:bCs/>
          <w:sz w:val="24"/>
          <w:szCs w:val="24"/>
        </w:rPr>
        <w:t>Neni 18</w:t>
      </w:r>
    </w:p>
    <w:p w14:paraId="6A29EDC2" w14:textId="59B8A998" w:rsidR="00DB619A" w:rsidRPr="000B39A0" w:rsidRDefault="000B39A0" w:rsidP="00895312">
      <w:pPr>
        <w:pStyle w:val="ListParagraph"/>
        <w:numPr>
          <w:ilvl w:val="0"/>
          <w:numId w:val="101"/>
        </w:numPr>
        <w:rPr>
          <w:rFonts w:ascii="Times New Roman" w:hAnsi="Times New Roman"/>
          <w:b/>
          <w:sz w:val="24"/>
          <w:szCs w:val="24"/>
          <w:lang w:val="sr-Cyrl-RS"/>
        </w:rPr>
      </w:pPr>
      <w:r>
        <w:rPr>
          <w:rFonts w:ascii="Times New Roman" w:hAnsi="Times New Roman"/>
          <w:b/>
          <w:sz w:val="24"/>
          <w:szCs w:val="24"/>
          <w:lang w:val="sq-AL"/>
        </w:rPr>
        <w:t>Sektori për Inspekcion</w:t>
      </w:r>
    </w:p>
    <w:p w14:paraId="66FAD78C" w14:textId="77777777" w:rsidR="007C0B9A" w:rsidRDefault="000B39A0" w:rsidP="007C0B9A">
      <w:pPr>
        <w:jc w:val="both"/>
        <w:rPr>
          <w:rFonts w:ascii="Times New Roman" w:hAnsi="Times New Roman"/>
          <w:bCs/>
          <w:sz w:val="24"/>
          <w:szCs w:val="24"/>
          <w:lang w:val="sq-AL"/>
        </w:rPr>
      </w:pPr>
      <w:r>
        <w:rPr>
          <w:rFonts w:ascii="Times New Roman" w:hAnsi="Times New Roman"/>
          <w:b/>
          <w:sz w:val="24"/>
          <w:szCs w:val="24"/>
          <w:lang w:val="sq-AL"/>
        </w:rPr>
        <w:t xml:space="preserve">1.1. </w:t>
      </w:r>
      <w:r w:rsidRPr="00ED4516">
        <w:rPr>
          <w:rFonts w:ascii="Times New Roman" w:hAnsi="Times New Roman"/>
          <w:bCs/>
          <w:sz w:val="24"/>
          <w:szCs w:val="24"/>
          <w:lang w:val="sq-AL"/>
        </w:rPr>
        <w:t>Misioni i Sektorit për Inspekcion</w:t>
      </w:r>
      <w:r w:rsidRPr="000B39A0">
        <w:rPr>
          <w:rFonts w:ascii="Times New Roman" w:hAnsi="Times New Roman"/>
          <w:b/>
          <w:sz w:val="24"/>
          <w:szCs w:val="24"/>
          <w:lang w:val="sq-AL"/>
        </w:rPr>
        <w:t xml:space="preserve"> </w:t>
      </w:r>
      <w:r w:rsidRPr="000B39A0">
        <w:rPr>
          <w:rFonts w:ascii="Times New Roman" w:hAnsi="Times New Roman"/>
          <w:bCs/>
          <w:sz w:val="24"/>
          <w:szCs w:val="24"/>
          <w:lang w:val="sq-AL"/>
        </w:rPr>
        <w:t>është kryerja e detyrave të mbikëqyrjes inspektuese në territorin e komunës në kohën e duhur, duke kryer kontrolle të rregullta dhe të jashtëzakonshme</w:t>
      </w:r>
      <w:r w:rsidR="007C0B9A">
        <w:rPr>
          <w:rFonts w:ascii="Times New Roman" w:hAnsi="Times New Roman"/>
          <w:bCs/>
          <w:sz w:val="24"/>
          <w:szCs w:val="24"/>
          <w:lang w:val="sq-AL"/>
        </w:rPr>
        <w:t>.</w:t>
      </w:r>
    </w:p>
    <w:p w14:paraId="54F682A2" w14:textId="48AC21E1" w:rsidR="002E5248" w:rsidRPr="0022611D" w:rsidRDefault="007C0B9A" w:rsidP="007C0B9A">
      <w:pPr>
        <w:jc w:val="both"/>
        <w:rPr>
          <w:rFonts w:ascii="Times New Roman" w:hAnsi="Times New Roman"/>
          <w:color w:val="FF0000"/>
          <w:sz w:val="24"/>
          <w:szCs w:val="24"/>
        </w:rPr>
      </w:pPr>
      <w:r>
        <w:rPr>
          <w:rFonts w:ascii="Times New Roman" w:hAnsi="Times New Roman"/>
          <w:b/>
          <w:sz w:val="24"/>
          <w:szCs w:val="24"/>
          <w:lang w:val="sq-AL"/>
        </w:rPr>
        <w:t xml:space="preserve">1.2. </w:t>
      </w:r>
      <w:r w:rsidRPr="00ED4516">
        <w:rPr>
          <w:rFonts w:ascii="Times New Roman" w:hAnsi="Times New Roman"/>
          <w:bCs/>
          <w:sz w:val="24"/>
          <w:szCs w:val="24"/>
          <w:lang w:val="sq-AL"/>
        </w:rPr>
        <w:t>Detyrat dhe përgjegjësitë e Sektorit për Inspek</w:t>
      </w:r>
      <w:r w:rsidR="003B4C85" w:rsidRPr="00ED4516">
        <w:rPr>
          <w:rFonts w:ascii="Times New Roman" w:hAnsi="Times New Roman"/>
          <w:bCs/>
          <w:sz w:val="24"/>
          <w:szCs w:val="24"/>
          <w:lang w:val="sq-AL"/>
        </w:rPr>
        <w:t>c</w:t>
      </w:r>
      <w:r w:rsidRPr="00ED4516">
        <w:rPr>
          <w:rFonts w:ascii="Times New Roman" w:hAnsi="Times New Roman"/>
          <w:bCs/>
          <w:sz w:val="24"/>
          <w:szCs w:val="24"/>
          <w:lang w:val="sq-AL"/>
        </w:rPr>
        <w:t>ion janë:</w:t>
      </w:r>
      <w:r w:rsidR="000B39A0" w:rsidRPr="000B39A0">
        <w:rPr>
          <w:rFonts w:ascii="Times New Roman" w:hAnsi="Times New Roman"/>
          <w:bCs/>
          <w:sz w:val="24"/>
          <w:szCs w:val="24"/>
          <w:lang w:val="sq-AL"/>
        </w:rPr>
        <w:t xml:space="preserve"> </w:t>
      </w:r>
    </w:p>
    <w:p w14:paraId="0A03CFFF" w14:textId="46E014C6" w:rsidR="008D19BD" w:rsidRPr="000A7137" w:rsidRDefault="002A6A5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8D19BD">
        <w:rPr>
          <w:rFonts w:ascii="Times New Roman" w:hAnsi="Times New Roman"/>
          <w:color w:val="000000" w:themeColor="text1"/>
          <w:sz w:val="24"/>
          <w:szCs w:val="24"/>
        </w:rPr>
        <w:t>Ko</w:t>
      </w:r>
      <w:r w:rsidR="008D19BD" w:rsidRPr="000A7137">
        <w:rPr>
          <w:rFonts w:ascii="Times New Roman" w:hAnsi="Times New Roman"/>
          <w:color w:val="000000" w:themeColor="text1"/>
          <w:sz w:val="24"/>
          <w:szCs w:val="24"/>
        </w:rPr>
        <w:t xml:space="preserve">trollon rregullisht objekte tregtare </w:t>
      </w:r>
      <w:r w:rsidR="008D19BD">
        <w:rPr>
          <w:rFonts w:ascii="Times New Roman" w:hAnsi="Times New Roman"/>
          <w:color w:val="000000" w:themeColor="text1"/>
          <w:sz w:val="24"/>
          <w:szCs w:val="24"/>
        </w:rPr>
        <w:t>dhe</w:t>
      </w:r>
      <w:r w:rsidR="008D19BD" w:rsidRPr="000A7137">
        <w:rPr>
          <w:rFonts w:ascii="Times New Roman" w:hAnsi="Times New Roman"/>
          <w:color w:val="000000" w:themeColor="text1"/>
          <w:sz w:val="24"/>
          <w:szCs w:val="24"/>
        </w:rPr>
        <w:t xml:space="preserve"> </w:t>
      </w:r>
      <w:r w:rsidR="008D19BD">
        <w:rPr>
          <w:rFonts w:ascii="Times New Roman" w:hAnsi="Times New Roman"/>
          <w:color w:val="000000" w:themeColor="text1"/>
          <w:sz w:val="24"/>
          <w:szCs w:val="24"/>
        </w:rPr>
        <w:t>industriale dhe depot,</w:t>
      </w:r>
      <w:r w:rsidR="008D19BD" w:rsidRPr="000A7137">
        <w:rPr>
          <w:rFonts w:ascii="Times New Roman" w:hAnsi="Times New Roman"/>
          <w:color w:val="000000" w:themeColor="text1"/>
          <w:sz w:val="24"/>
          <w:szCs w:val="24"/>
        </w:rPr>
        <w:t xml:space="preserve"> </w:t>
      </w:r>
    </w:p>
    <w:p w14:paraId="4F4F1D7D" w14:textId="77777777" w:rsidR="008D19BD" w:rsidRPr="000A7137" w:rsidRDefault="008D19BD" w:rsidP="008D19BD">
      <w:pPr>
        <w:contextualSpacing/>
        <w:jc w:val="both"/>
        <w:rPr>
          <w:rFonts w:ascii="Times New Roman" w:hAnsi="Times New Roman"/>
          <w:color w:val="000000" w:themeColor="text1"/>
          <w:sz w:val="24"/>
          <w:szCs w:val="24"/>
        </w:rPr>
      </w:pPr>
      <w:r w:rsidRPr="000A7137">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A7137">
        <w:rPr>
          <w:rFonts w:ascii="Times New Roman" w:hAnsi="Times New Roman"/>
          <w:color w:val="000000" w:themeColor="text1"/>
          <w:sz w:val="24"/>
          <w:szCs w:val="24"/>
        </w:rPr>
        <w:t>ontrollon rregullisht vendet e punës dhe objektet e tjera në të cilat prodhimet vihen në qarkullim</w:t>
      </w:r>
      <w:r>
        <w:rPr>
          <w:rFonts w:ascii="Times New Roman" w:hAnsi="Times New Roman"/>
          <w:color w:val="000000" w:themeColor="text1"/>
          <w:sz w:val="24"/>
          <w:szCs w:val="24"/>
        </w:rPr>
        <w:t>,</w:t>
      </w:r>
      <w:r w:rsidRPr="000A7137">
        <w:rPr>
          <w:rFonts w:ascii="Times New Roman" w:hAnsi="Times New Roman"/>
          <w:color w:val="000000" w:themeColor="text1"/>
          <w:sz w:val="24"/>
          <w:szCs w:val="24"/>
        </w:rPr>
        <w:t xml:space="preserve">  </w:t>
      </w:r>
    </w:p>
    <w:p w14:paraId="292B1290" w14:textId="77777777" w:rsidR="008D19BD" w:rsidRPr="000A7137" w:rsidRDefault="008D19BD" w:rsidP="008D19BD">
      <w:pPr>
        <w:contextualSpacing/>
        <w:jc w:val="both"/>
        <w:rPr>
          <w:rFonts w:ascii="Times New Roman" w:hAnsi="Times New Roman"/>
          <w:color w:val="000000" w:themeColor="text1"/>
          <w:sz w:val="24"/>
          <w:szCs w:val="24"/>
        </w:rPr>
      </w:pPr>
      <w:r w:rsidRPr="000A7137">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0A7137">
        <w:rPr>
          <w:rFonts w:ascii="Times New Roman" w:hAnsi="Times New Roman"/>
          <w:color w:val="000000" w:themeColor="text1"/>
          <w:sz w:val="24"/>
          <w:szCs w:val="24"/>
        </w:rPr>
        <w:t>ryen kontrollimin e çmimeve, afateve të përdorimit, deklarimet e mallrave</w:t>
      </w:r>
      <w:r>
        <w:rPr>
          <w:rFonts w:ascii="Times New Roman" w:hAnsi="Times New Roman"/>
          <w:color w:val="000000" w:themeColor="text1"/>
          <w:sz w:val="24"/>
          <w:szCs w:val="24"/>
        </w:rPr>
        <w:t>,</w:t>
      </w:r>
    </w:p>
    <w:p w14:paraId="7473E318" w14:textId="77777777" w:rsidR="008D19BD" w:rsidRPr="00C50F04" w:rsidRDefault="008D19BD" w:rsidP="008D19BD">
      <w:pPr>
        <w:contextualSpacing/>
        <w:jc w:val="both"/>
        <w:rPr>
          <w:rFonts w:ascii="Times New Roman" w:hAnsi="Times New Roman"/>
          <w:sz w:val="24"/>
          <w:szCs w:val="24"/>
        </w:rPr>
      </w:pPr>
      <w:r w:rsidRPr="00C50F04">
        <w:rPr>
          <w:rFonts w:ascii="Times New Roman" w:hAnsi="Times New Roman"/>
          <w:sz w:val="24"/>
          <w:szCs w:val="24"/>
        </w:rPr>
        <w:t>- Kontrollon procesin e kryerjes së punimeve ndërtimore dhe posedimit të dokumentacionit të duhur,</w:t>
      </w:r>
    </w:p>
    <w:p w14:paraId="1CDC062F" w14:textId="77777777" w:rsidR="008D19BD" w:rsidRPr="00C50F04" w:rsidRDefault="008D19BD" w:rsidP="008D19BD">
      <w:pPr>
        <w:contextualSpacing/>
        <w:jc w:val="both"/>
        <w:rPr>
          <w:rFonts w:ascii="Times New Roman" w:hAnsi="Times New Roman"/>
          <w:sz w:val="24"/>
          <w:szCs w:val="24"/>
        </w:rPr>
      </w:pPr>
      <w:r w:rsidRPr="00C50F04">
        <w:rPr>
          <w:rFonts w:ascii="Times New Roman" w:hAnsi="Times New Roman"/>
          <w:sz w:val="24"/>
          <w:szCs w:val="24"/>
        </w:rPr>
        <w:t>- Zbaton procesin e rrënimit të objekteve të ndërtuara ilegalisht,</w:t>
      </w:r>
    </w:p>
    <w:p w14:paraId="3FE5F34B" w14:textId="77777777" w:rsidR="008D19BD" w:rsidRPr="00C50F04" w:rsidRDefault="008D19BD" w:rsidP="008D19BD">
      <w:pPr>
        <w:contextualSpacing/>
        <w:jc w:val="both"/>
        <w:rPr>
          <w:rFonts w:ascii="Times New Roman" w:hAnsi="Times New Roman"/>
          <w:sz w:val="24"/>
          <w:szCs w:val="24"/>
        </w:rPr>
      </w:pPr>
      <w:r w:rsidRPr="00C50F04">
        <w:rPr>
          <w:rFonts w:ascii="Times New Roman" w:hAnsi="Times New Roman"/>
          <w:sz w:val="24"/>
          <w:szCs w:val="24"/>
        </w:rPr>
        <w:t xml:space="preserve">- Pezullon kryerjen e punimeve ndërtimore, </w:t>
      </w:r>
    </w:p>
    <w:p w14:paraId="73B36341" w14:textId="77777777" w:rsidR="008D19BD" w:rsidRDefault="008D19BD" w:rsidP="008D19BD">
      <w:pPr>
        <w:contextualSpacing/>
        <w:jc w:val="both"/>
        <w:rPr>
          <w:rFonts w:ascii="Times New Roman" w:hAnsi="Times New Roman"/>
          <w:color w:val="000000" w:themeColor="text1"/>
          <w:sz w:val="24"/>
          <w:szCs w:val="24"/>
        </w:rPr>
      </w:pPr>
      <w:r w:rsidRPr="00834CBD">
        <w:rPr>
          <w:rFonts w:ascii="Times New Roman" w:hAnsi="Times New Roman"/>
          <w:color w:val="000000" w:themeColor="text1"/>
          <w:sz w:val="24"/>
          <w:szCs w:val="24"/>
        </w:rPr>
        <w:t>-</w:t>
      </w:r>
      <w:r>
        <w:rPr>
          <w:rFonts w:ascii="Times New Roman" w:hAnsi="Times New Roman"/>
          <w:color w:val="000000" w:themeColor="text1"/>
          <w:sz w:val="24"/>
          <w:szCs w:val="24"/>
        </w:rPr>
        <w:t xml:space="preserve"> M</w:t>
      </w:r>
      <w:r w:rsidRPr="00834CBD">
        <w:rPr>
          <w:rFonts w:ascii="Times New Roman" w:hAnsi="Times New Roman"/>
          <w:color w:val="000000" w:themeColor="text1"/>
          <w:sz w:val="24"/>
          <w:szCs w:val="24"/>
        </w:rPr>
        <w:t xml:space="preserve">bron </w:t>
      </w:r>
      <w:r>
        <w:rPr>
          <w:rFonts w:ascii="Times New Roman" w:hAnsi="Times New Roman"/>
          <w:color w:val="000000" w:themeColor="text1"/>
          <w:sz w:val="24"/>
          <w:szCs w:val="24"/>
        </w:rPr>
        <w:t xml:space="preserve">hapësira publike </w:t>
      </w:r>
      <w:r w:rsidRPr="00834CBD">
        <w:rPr>
          <w:rFonts w:ascii="Times New Roman" w:hAnsi="Times New Roman"/>
          <w:color w:val="000000" w:themeColor="text1"/>
          <w:sz w:val="24"/>
          <w:szCs w:val="24"/>
        </w:rPr>
        <w:t>nga lidhjet e paligjshme</w:t>
      </w:r>
      <w:r>
        <w:rPr>
          <w:rFonts w:ascii="Times New Roman" w:hAnsi="Times New Roman"/>
          <w:color w:val="000000" w:themeColor="text1"/>
          <w:sz w:val="24"/>
          <w:szCs w:val="24"/>
        </w:rPr>
        <w:t>,</w:t>
      </w:r>
    </w:p>
    <w:p w14:paraId="43F39ABE" w14:textId="77777777" w:rsidR="008D19BD" w:rsidRPr="00834CBD"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Kontrollon lidhjet e paligjshme në sistemet dhe rrjetet publike, </w:t>
      </w:r>
    </w:p>
    <w:p w14:paraId="738434AD" w14:textId="77777777" w:rsidR="008D19BD" w:rsidRPr="00834CBD" w:rsidRDefault="008D19BD" w:rsidP="008D19BD">
      <w:pPr>
        <w:contextualSpacing/>
        <w:jc w:val="both"/>
        <w:rPr>
          <w:rFonts w:ascii="Times New Roman" w:hAnsi="Times New Roman"/>
          <w:color w:val="000000" w:themeColor="text1"/>
          <w:sz w:val="24"/>
          <w:szCs w:val="24"/>
        </w:rPr>
      </w:pPr>
      <w:r w:rsidRPr="00834CBD">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834CBD">
        <w:rPr>
          <w:rFonts w:ascii="Times New Roman" w:hAnsi="Times New Roman"/>
          <w:color w:val="000000" w:themeColor="text1"/>
          <w:sz w:val="24"/>
          <w:szCs w:val="24"/>
        </w:rPr>
        <w:t>dërmerr masa me qëllim të parandalimit të derdhjes së ujërave të zeza në sipërfaqet publike</w:t>
      </w:r>
      <w:r>
        <w:rPr>
          <w:rFonts w:ascii="Times New Roman" w:hAnsi="Times New Roman"/>
          <w:color w:val="000000" w:themeColor="text1"/>
          <w:sz w:val="24"/>
          <w:szCs w:val="24"/>
        </w:rPr>
        <w:t>,</w:t>
      </w:r>
      <w:r w:rsidRPr="00834CBD">
        <w:rPr>
          <w:rFonts w:ascii="Times New Roman" w:hAnsi="Times New Roman"/>
          <w:color w:val="000000" w:themeColor="text1"/>
          <w:sz w:val="24"/>
          <w:szCs w:val="24"/>
        </w:rPr>
        <w:t xml:space="preserve"> </w:t>
      </w:r>
    </w:p>
    <w:p w14:paraId="31E5BFE5" w14:textId="77777777" w:rsidR="008D19BD" w:rsidRDefault="008D19BD" w:rsidP="008D19BD">
      <w:pPr>
        <w:contextualSpacing/>
        <w:jc w:val="both"/>
        <w:rPr>
          <w:rFonts w:ascii="Times New Roman" w:hAnsi="Times New Roman"/>
          <w:color w:val="000000" w:themeColor="text1"/>
          <w:sz w:val="24"/>
          <w:szCs w:val="24"/>
        </w:rPr>
      </w:pPr>
      <w:r w:rsidRPr="00834CBD">
        <w:rPr>
          <w:rFonts w:ascii="Times New Roman" w:hAnsi="Times New Roman"/>
          <w:color w:val="000000" w:themeColor="text1"/>
          <w:sz w:val="24"/>
          <w:szCs w:val="24"/>
        </w:rPr>
        <w:t>-</w:t>
      </w:r>
      <w:r>
        <w:rPr>
          <w:rFonts w:ascii="Times New Roman" w:hAnsi="Times New Roman"/>
          <w:color w:val="000000" w:themeColor="text1"/>
          <w:sz w:val="24"/>
          <w:szCs w:val="24"/>
        </w:rPr>
        <w:t xml:space="preserve"> Kontrollon</w:t>
      </w:r>
      <w:r w:rsidRPr="00834CBD">
        <w:rPr>
          <w:rFonts w:ascii="Times New Roman" w:hAnsi="Times New Roman"/>
          <w:color w:val="000000" w:themeColor="text1"/>
          <w:sz w:val="24"/>
          <w:szCs w:val="24"/>
        </w:rPr>
        <w:t xml:space="preserve"> posedimin e lejeve të punës</w:t>
      </w:r>
      <w:r>
        <w:rPr>
          <w:rFonts w:ascii="Times New Roman" w:hAnsi="Times New Roman"/>
          <w:color w:val="000000" w:themeColor="text1"/>
          <w:sz w:val="24"/>
          <w:szCs w:val="24"/>
        </w:rPr>
        <w:t>,</w:t>
      </w:r>
    </w:p>
    <w:p w14:paraId="55FF6F29" w14:textId="77777777" w:rsidR="008D19BD" w:rsidRPr="002D413D"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K</w:t>
      </w:r>
      <w:r w:rsidRPr="002D413D">
        <w:rPr>
          <w:rFonts w:ascii="Times New Roman" w:hAnsi="Times New Roman"/>
          <w:color w:val="000000" w:themeColor="text1"/>
          <w:sz w:val="24"/>
          <w:szCs w:val="24"/>
        </w:rPr>
        <w:t xml:space="preserve">ryen inspektimin e mirëmbajtjes së sipërfaqeve publike dhe </w:t>
      </w:r>
      <w:r>
        <w:rPr>
          <w:rFonts w:ascii="Times New Roman" w:hAnsi="Times New Roman"/>
          <w:color w:val="000000" w:themeColor="text1"/>
          <w:sz w:val="24"/>
          <w:szCs w:val="24"/>
        </w:rPr>
        <w:t>deponimin</w:t>
      </w:r>
      <w:r w:rsidRPr="002D413D">
        <w:rPr>
          <w:rFonts w:ascii="Times New Roman" w:hAnsi="Times New Roman"/>
          <w:color w:val="000000" w:themeColor="text1"/>
          <w:sz w:val="24"/>
          <w:szCs w:val="24"/>
        </w:rPr>
        <w:t xml:space="preserve"> e ujërave të zeza</w:t>
      </w:r>
      <w:r>
        <w:rPr>
          <w:rFonts w:ascii="Times New Roman" w:hAnsi="Times New Roman"/>
          <w:color w:val="000000" w:themeColor="text1"/>
          <w:sz w:val="24"/>
          <w:szCs w:val="24"/>
        </w:rPr>
        <w:t>,</w:t>
      </w:r>
      <w:r w:rsidRPr="002D413D">
        <w:rPr>
          <w:rFonts w:ascii="Times New Roman" w:hAnsi="Times New Roman"/>
          <w:color w:val="000000" w:themeColor="text1"/>
          <w:sz w:val="24"/>
          <w:szCs w:val="24"/>
        </w:rPr>
        <w:t xml:space="preserve"> </w:t>
      </w:r>
    </w:p>
    <w:p w14:paraId="43584FDC" w14:textId="77777777" w:rsidR="008D19BD" w:rsidRPr="002D413D" w:rsidRDefault="008D19BD" w:rsidP="008D19BD">
      <w:pPr>
        <w:contextualSpacing/>
        <w:jc w:val="both"/>
        <w:rPr>
          <w:rFonts w:ascii="Times New Roman" w:hAnsi="Times New Roman"/>
          <w:color w:val="000000" w:themeColor="text1"/>
          <w:sz w:val="24"/>
          <w:szCs w:val="24"/>
        </w:rPr>
      </w:pPr>
      <w:r w:rsidRPr="002D413D">
        <w:rPr>
          <w:rFonts w:ascii="Times New Roman" w:hAnsi="Times New Roman"/>
          <w:color w:val="000000" w:themeColor="text1"/>
          <w:sz w:val="24"/>
          <w:szCs w:val="24"/>
        </w:rPr>
        <w:t>-</w:t>
      </w:r>
      <w:r>
        <w:rPr>
          <w:rFonts w:ascii="Times New Roman" w:hAnsi="Times New Roman"/>
          <w:color w:val="000000" w:themeColor="text1"/>
          <w:sz w:val="24"/>
          <w:szCs w:val="24"/>
        </w:rPr>
        <w:t xml:space="preserve"> K</w:t>
      </w:r>
      <w:r w:rsidRPr="002D413D">
        <w:rPr>
          <w:rFonts w:ascii="Times New Roman" w:hAnsi="Times New Roman"/>
          <w:color w:val="000000" w:themeColor="text1"/>
          <w:sz w:val="24"/>
          <w:szCs w:val="24"/>
        </w:rPr>
        <w:t>ryen inspektimin e largimit të mbeturinave dhe parandalimin e deponive të egra</w:t>
      </w:r>
      <w:r>
        <w:rPr>
          <w:rFonts w:ascii="Times New Roman" w:hAnsi="Times New Roman"/>
          <w:color w:val="000000" w:themeColor="text1"/>
          <w:sz w:val="24"/>
          <w:szCs w:val="24"/>
        </w:rPr>
        <w:t>,</w:t>
      </w:r>
    </w:p>
    <w:p w14:paraId="2DFC8E34" w14:textId="77777777" w:rsidR="008D19BD" w:rsidRDefault="008D19BD" w:rsidP="008D19BD">
      <w:pPr>
        <w:contextualSpacing/>
        <w:jc w:val="both"/>
        <w:rPr>
          <w:rFonts w:ascii="Times New Roman" w:hAnsi="Times New Roman"/>
          <w:color w:val="000000" w:themeColor="text1"/>
          <w:sz w:val="24"/>
          <w:szCs w:val="24"/>
        </w:rPr>
      </w:pPr>
      <w:r w:rsidRPr="002D413D">
        <w:rPr>
          <w:rFonts w:ascii="Times New Roman" w:hAnsi="Times New Roman"/>
          <w:color w:val="000000" w:themeColor="text1"/>
          <w:sz w:val="24"/>
          <w:szCs w:val="24"/>
        </w:rPr>
        <w:t>-</w:t>
      </w:r>
      <w:r>
        <w:rPr>
          <w:rFonts w:ascii="Times New Roman" w:hAnsi="Times New Roman"/>
          <w:color w:val="000000" w:themeColor="text1"/>
          <w:sz w:val="24"/>
          <w:szCs w:val="24"/>
        </w:rPr>
        <w:t xml:space="preserve"> N</w:t>
      </w:r>
      <w:r w:rsidRPr="002D413D">
        <w:rPr>
          <w:rFonts w:ascii="Times New Roman" w:hAnsi="Times New Roman"/>
          <w:color w:val="000000" w:themeColor="text1"/>
          <w:sz w:val="24"/>
          <w:szCs w:val="24"/>
        </w:rPr>
        <w:t>dërmarr masa të mbrojtjes dhe ruajtjes së mjedisit</w:t>
      </w:r>
      <w:r>
        <w:rPr>
          <w:rFonts w:ascii="Times New Roman" w:hAnsi="Times New Roman"/>
          <w:color w:val="000000" w:themeColor="text1"/>
          <w:sz w:val="24"/>
          <w:szCs w:val="24"/>
        </w:rPr>
        <w:t>,</w:t>
      </w:r>
    </w:p>
    <w:p w14:paraId="4CE82E37" w14:textId="77777777" w:rsidR="008D19BD"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Kryen inspektimin e kontrollit të transportit të mallit dhe udhëtarëve,</w:t>
      </w:r>
    </w:p>
    <w:p w14:paraId="0241DF35" w14:textId="77777777" w:rsidR="008D19BD"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E80167">
        <w:rPr>
          <w:rFonts w:ascii="Times New Roman" w:hAnsi="Times New Roman"/>
          <w:color w:val="000000" w:themeColor="text1"/>
          <w:sz w:val="24"/>
          <w:szCs w:val="24"/>
        </w:rPr>
        <w:t>Kontrolli i rrugëve publike lokale dhe të pakategorizuara, brezit rrugor, brezit mbrojtës të rrugës dhe konstruksionit rrugor</w:t>
      </w:r>
      <w:r>
        <w:rPr>
          <w:rFonts w:ascii="Times New Roman" w:hAnsi="Times New Roman"/>
          <w:color w:val="000000" w:themeColor="text1"/>
          <w:sz w:val="24"/>
          <w:szCs w:val="24"/>
        </w:rPr>
        <w:t>,</w:t>
      </w:r>
    </w:p>
    <w:p w14:paraId="341CA4F5" w14:textId="77777777" w:rsidR="008D19BD" w:rsidRPr="00F05A32"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05A32">
        <w:rPr>
          <w:rFonts w:ascii="Times New Roman" w:hAnsi="Times New Roman"/>
          <w:color w:val="000000" w:themeColor="text1"/>
          <w:sz w:val="24"/>
          <w:szCs w:val="24"/>
        </w:rPr>
        <w:t>Kryerja e kontrollit inspektues në fushën e bujqësisë,</w:t>
      </w:r>
    </w:p>
    <w:p w14:paraId="49F12764" w14:textId="77777777" w:rsidR="008D19BD" w:rsidRPr="00D903C0" w:rsidRDefault="008D19BD" w:rsidP="008D19BD">
      <w:pPr>
        <w:contextualSpacing/>
        <w:jc w:val="both"/>
        <w:rPr>
          <w:rFonts w:ascii="Times New Roman" w:hAnsi="Times New Roman"/>
          <w:color w:val="FF0000"/>
          <w:sz w:val="24"/>
          <w:szCs w:val="24"/>
        </w:rPr>
      </w:pPr>
      <w:r>
        <w:rPr>
          <w:rFonts w:ascii="Times New Roman" w:hAnsi="Times New Roman"/>
          <w:color w:val="000000" w:themeColor="text1"/>
          <w:sz w:val="24"/>
          <w:szCs w:val="24"/>
        </w:rPr>
        <w:t xml:space="preserve"> </w:t>
      </w:r>
      <w:r w:rsidRPr="00F05A32">
        <w:rPr>
          <w:rFonts w:ascii="Times New Roman" w:hAnsi="Times New Roman"/>
          <w:color w:val="000000" w:themeColor="text1"/>
          <w:sz w:val="24"/>
          <w:szCs w:val="24"/>
        </w:rPr>
        <w:t>-Kontrollon tokën bujqësore dhe keqpërdorimin e saj për qëllime jobujqësore,</w:t>
      </w:r>
    </w:p>
    <w:p w14:paraId="3095EFED" w14:textId="0D8CC99C" w:rsidR="008D19BD" w:rsidRDefault="008D19BD" w:rsidP="008D19BD">
      <w:pPr>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2D413D">
        <w:rPr>
          <w:rFonts w:ascii="Times New Roman" w:hAnsi="Times New Roman"/>
          <w:color w:val="000000" w:themeColor="text1"/>
          <w:sz w:val="24"/>
          <w:szCs w:val="24"/>
        </w:rPr>
        <w:t>Kryen edhe detyra tjera të nevojshme për funksionimin e Sektorit.</w:t>
      </w:r>
    </w:p>
    <w:p w14:paraId="5FF1977F" w14:textId="77777777" w:rsidR="002A4D52" w:rsidRDefault="002A4D52" w:rsidP="008D19BD">
      <w:pPr>
        <w:contextualSpacing/>
        <w:jc w:val="both"/>
        <w:rPr>
          <w:rFonts w:ascii="Times New Roman" w:hAnsi="Times New Roman"/>
          <w:color w:val="000000" w:themeColor="text1"/>
          <w:sz w:val="24"/>
          <w:szCs w:val="24"/>
        </w:rPr>
      </w:pPr>
    </w:p>
    <w:p w14:paraId="099D1170" w14:textId="0D8DF7E1" w:rsidR="008919CF" w:rsidRPr="005A369B" w:rsidRDefault="00980DED" w:rsidP="008919CF">
      <w:pPr>
        <w:contextualSpacing/>
        <w:jc w:val="both"/>
        <w:rPr>
          <w:rFonts w:ascii="Times New Roman" w:hAnsi="Times New Roman"/>
          <w:sz w:val="24"/>
          <w:szCs w:val="24"/>
          <w:lang w:val="sq-AL"/>
        </w:rPr>
      </w:pPr>
      <w:r w:rsidRPr="00980DED">
        <w:rPr>
          <w:rFonts w:ascii="Times New Roman" w:hAnsi="Times New Roman"/>
          <w:b/>
          <w:bCs/>
          <w:color w:val="000000" w:themeColor="text1"/>
          <w:sz w:val="24"/>
          <w:szCs w:val="24"/>
        </w:rPr>
        <w:t>1.3</w:t>
      </w:r>
      <w:r>
        <w:rPr>
          <w:rFonts w:ascii="Times New Roman" w:hAnsi="Times New Roman"/>
          <w:color w:val="000000" w:themeColor="text1"/>
          <w:sz w:val="24"/>
          <w:szCs w:val="24"/>
        </w:rPr>
        <w:t xml:space="preserve">. </w:t>
      </w:r>
      <w:r w:rsidR="008919CF">
        <w:rPr>
          <w:rFonts w:ascii="Times New Roman" w:hAnsi="Times New Roman"/>
          <w:color w:val="000000" w:themeColor="text1"/>
          <w:sz w:val="24"/>
          <w:szCs w:val="24"/>
        </w:rPr>
        <w:t xml:space="preserve">Sektori për Inspekcion </w:t>
      </w:r>
      <w:r w:rsidR="008919CF">
        <w:rPr>
          <w:rFonts w:ascii="Times New Roman" w:hAnsi="Times New Roman"/>
          <w:sz w:val="24"/>
          <w:szCs w:val="24"/>
          <w:lang w:val="sq-AL"/>
        </w:rPr>
        <w:t xml:space="preserve">udhëhiqet nga </w:t>
      </w:r>
      <w:r w:rsidR="008919CF" w:rsidRPr="005A369B">
        <w:rPr>
          <w:rFonts w:ascii="Times New Roman" w:hAnsi="Times New Roman"/>
          <w:sz w:val="24"/>
          <w:szCs w:val="24"/>
          <w:lang w:val="sq-AL"/>
        </w:rPr>
        <w:t xml:space="preserve">udhëheqësi i Sektorit </w:t>
      </w:r>
      <w:r w:rsidR="008919CF">
        <w:rPr>
          <w:rFonts w:ascii="Times New Roman" w:hAnsi="Times New Roman"/>
          <w:sz w:val="24"/>
          <w:szCs w:val="24"/>
          <w:lang w:val="sq-AL"/>
        </w:rPr>
        <w:t>për Inspekcion</w:t>
      </w:r>
      <w:r w:rsidR="008919CF" w:rsidRPr="005A369B">
        <w:rPr>
          <w:rFonts w:ascii="Times New Roman" w:hAnsi="Times New Roman"/>
          <w:sz w:val="24"/>
          <w:szCs w:val="24"/>
          <w:lang w:val="sq-AL"/>
        </w:rPr>
        <w:t xml:space="preserve">, i cili për punën e tij i përgjigjet drejtorit të Drejtorisë për </w:t>
      </w:r>
      <w:r w:rsidR="008919CF">
        <w:rPr>
          <w:rFonts w:ascii="Times New Roman" w:hAnsi="Times New Roman"/>
          <w:sz w:val="24"/>
          <w:szCs w:val="24"/>
          <w:lang w:val="sq-AL"/>
        </w:rPr>
        <w:t>Inspekcion</w:t>
      </w:r>
      <w:r w:rsidR="008919CF" w:rsidRPr="005A369B">
        <w:rPr>
          <w:rFonts w:ascii="Times New Roman" w:hAnsi="Times New Roman"/>
          <w:sz w:val="24"/>
          <w:szCs w:val="24"/>
          <w:lang w:val="sq-AL"/>
        </w:rPr>
        <w:t>.</w:t>
      </w:r>
    </w:p>
    <w:p w14:paraId="69B29DD9" w14:textId="77777777" w:rsidR="008919CF" w:rsidRPr="005A369B" w:rsidRDefault="008919CF" w:rsidP="008919CF">
      <w:pPr>
        <w:contextualSpacing/>
        <w:jc w:val="both"/>
        <w:rPr>
          <w:rFonts w:ascii="Times New Roman" w:hAnsi="Times New Roman"/>
          <w:sz w:val="24"/>
          <w:szCs w:val="24"/>
          <w:lang w:val="sq-AL"/>
        </w:rPr>
      </w:pPr>
    </w:p>
    <w:p w14:paraId="045E7576" w14:textId="259B6B4E" w:rsidR="008919CF" w:rsidRDefault="00257C1A" w:rsidP="008919CF">
      <w:pPr>
        <w:contextualSpacing/>
        <w:jc w:val="both"/>
        <w:rPr>
          <w:rFonts w:ascii="Times New Roman" w:hAnsi="Times New Roman"/>
          <w:sz w:val="24"/>
          <w:szCs w:val="24"/>
          <w:lang w:val="sq-AL"/>
        </w:rPr>
      </w:pPr>
      <w:r>
        <w:rPr>
          <w:rFonts w:ascii="Times New Roman" w:hAnsi="Times New Roman"/>
          <w:b/>
          <w:bCs/>
          <w:sz w:val="24"/>
          <w:szCs w:val="24"/>
          <w:lang w:val="sq-AL"/>
        </w:rPr>
        <w:t>1</w:t>
      </w:r>
      <w:r w:rsidR="008919CF" w:rsidRPr="009C034C">
        <w:rPr>
          <w:rFonts w:ascii="Times New Roman" w:hAnsi="Times New Roman"/>
          <w:b/>
          <w:bCs/>
          <w:sz w:val="24"/>
          <w:szCs w:val="24"/>
          <w:lang w:val="sq-AL"/>
        </w:rPr>
        <w:t>.4</w:t>
      </w:r>
      <w:r w:rsidR="008919CF" w:rsidRPr="005A369B">
        <w:rPr>
          <w:rFonts w:ascii="Times New Roman" w:hAnsi="Times New Roman"/>
          <w:sz w:val="24"/>
          <w:szCs w:val="24"/>
          <w:lang w:val="sq-AL"/>
        </w:rPr>
        <w:t xml:space="preserve">. Numri i punonjësve i paraparë në Sektorin për </w:t>
      </w:r>
      <w:r w:rsidR="001A23B8">
        <w:rPr>
          <w:rFonts w:ascii="Times New Roman" w:hAnsi="Times New Roman"/>
          <w:sz w:val="24"/>
          <w:szCs w:val="24"/>
          <w:lang w:val="sq-AL"/>
        </w:rPr>
        <w:t>Inspekcion</w:t>
      </w:r>
      <w:r w:rsidR="008919CF" w:rsidRPr="005A369B">
        <w:rPr>
          <w:rFonts w:ascii="Times New Roman" w:hAnsi="Times New Roman"/>
          <w:sz w:val="24"/>
          <w:szCs w:val="24"/>
          <w:lang w:val="sq-AL"/>
        </w:rPr>
        <w:t xml:space="preserve"> është </w:t>
      </w:r>
      <w:r>
        <w:rPr>
          <w:rFonts w:ascii="Times New Roman" w:hAnsi="Times New Roman"/>
          <w:sz w:val="24"/>
          <w:szCs w:val="24"/>
          <w:lang w:val="sq-AL"/>
        </w:rPr>
        <w:t>10</w:t>
      </w:r>
      <w:r w:rsidR="008919CF" w:rsidRPr="005A369B">
        <w:rPr>
          <w:rFonts w:ascii="Times New Roman" w:hAnsi="Times New Roman"/>
          <w:sz w:val="24"/>
          <w:szCs w:val="24"/>
          <w:lang w:val="sq-AL"/>
        </w:rPr>
        <w:t>.</w:t>
      </w:r>
    </w:p>
    <w:p w14:paraId="2109A023" w14:textId="36CCEB5C" w:rsidR="00980DED" w:rsidRDefault="00980DED" w:rsidP="008D19BD">
      <w:pPr>
        <w:contextualSpacing/>
        <w:jc w:val="both"/>
        <w:rPr>
          <w:rFonts w:ascii="Times New Roman" w:hAnsi="Times New Roman"/>
          <w:color w:val="000000" w:themeColor="text1"/>
          <w:sz w:val="24"/>
          <w:szCs w:val="24"/>
        </w:rPr>
      </w:pPr>
    </w:p>
    <w:p w14:paraId="16B480C2" w14:textId="5BE2DC33" w:rsidR="00FC6ACE" w:rsidRPr="002A4D52" w:rsidRDefault="00FC6ACE" w:rsidP="008D19BD">
      <w:pPr>
        <w:contextualSpacing/>
        <w:jc w:val="both"/>
        <w:rPr>
          <w:rFonts w:ascii="Times New Roman" w:hAnsi="Times New Roman"/>
          <w:color w:val="000000" w:themeColor="text1"/>
          <w:sz w:val="24"/>
          <w:szCs w:val="24"/>
        </w:rPr>
      </w:pPr>
      <w:r w:rsidRPr="00E93D65">
        <w:rPr>
          <w:rFonts w:ascii="Times New Roman" w:hAnsi="Times New Roman"/>
          <w:b/>
          <w:bCs/>
          <w:color w:val="000000" w:themeColor="text1"/>
          <w:sz w:val="24"/>
          <w:szCs w:val="24"/>
        </w:rPr>
        <w:t>2</w:t>
      </w:r>
      <w:r>
        <w:rPr>
          <w:rFonts w:ascii="Times New Roman" w:hAnsi="Times New Roman"/>
          <w:color w:val="000000" w:themeColor="text1"/>
          <w:sz w:val="24"/>
          <w:szCs w:val="24"/>
        </w:rPr>
        <w:t>. Numri i punonjësve i paraparë në Drejtorinë për Inspekcion është 11.</w:t>
      </w:r>
    </w:p>
    <w:p w14:paraId="30DDC353" w14:textId="77777777" w:rsidR="00846772" w:rsidRPr="00846772" w:rsidRDefault="00846772" w:rsidP="00846772">
      <w:pPr>
        <w:pStyle w:val="NoSpacing"/>
        <w:jc w:val="center"/>
        <w:rPr>
          <w:rFonts w:ascii="Times New Roman" w:hAnsi="Times New Roman"/>
          <w:b/>
          <w:bCs/>
          <w:sz w:val="24"/>
          <w:szCs w:val="24"/>
          <w:lang w:val="sr-Cyrl-RS"/>
        </w:rPr>
      </w:pPr>
      <w:r w:rsidRPr="00846772">
        <w:rPr>
          <w:rFonts w:ascii="Times New Roman" w:hAnsi="Times New Roman"/>
          <w:b/>
          <w:bCs/>
          <w:sz w:val="24"/>
          <w:szCs w:val="24"/>
          <w:lang w:val="sr-Cyrl-RS"/>
        </w:rPr>
        <w:t>Dispozitat kalimtare dhe përfundimtare</w:t>
      </w:r>
    </w:p>
    <w:p w14:paraId="5CB61A66" w14:textId="1CF6AC67" w:rsidR="0076584D" w:rsidRPr="00846772" w:rsidRDefault="00602FC5" w:rsidP="00EE68DC">
      <w:pPr>
        <w:tabs>
          <w:tab w:val="left" w:pos="1305"/>
        </w:tabs>
        <w:jc w:val="center"/>
        <w:rPr>
          <w:rFonts w:ascii="Times New Roman" w:hAnsi="Times New Roman"/>
          <w:b/>
          <w:sz w:val="24"/>
          <w:szCs w:val="24"/>
          <w:lang w:val="sr-Cyrl-RS"/>
        </w:rPr>
      </w:pPr>
      <w:r w:rsidRPr="00846772">
        <w:rPr>
          <w:rFonts w:ascii="Times New Roman" w:hAnsi="Times New Roman"/>
          <w:b/>
          <w:sz w:val="24"/>
          <w:szCs w:val="24"/>
        </w:rPr>
        <w:t>Neni 19</w:t>
      </w:r>
    </w:p>
    <w:p w14:paraId="2242D431" w14:textId="49FCF9A4" w:rsidR="00087716" w:rsidRPr="00087716" w:rsidRDefault="00087716" w:rsidP="00087716">
      <w:pPr>
        <w:jc w:val="both"/>
        <w:rPr>
          <w:rFonts w:ascii="Times New Roman" w:hAnsi="Times New Roman"/>
          <w:sz w:val="24"/>
          <w:szCs w:val="24"/>
          <w:lang w:val="sr-Cyrl-RS"/>
        </w:rPr>
      </w:pPr>
      <w:r w:rsidRPr="00087716">
        <w:rPr>
          <w:rFonts w:ascii="Times New Roman" w:hAnsi="Times New Roman"/>
          <w:sz w:val="24"/>
          <w:szCs w:val="24"/>
          <w:lang w:val="sr-Cyrl-RS"/>
        </w:rPr>
        <w:t xml:space="preserve">1. Rritja ose zvogëlimi i numrit të personelit në përputhje me Ligjin për </w:t>
      </w:r>
      <w:r w:rsidR="00A71A85">
        <w:rPr>
          <w:rFonts w:ascii="Times New Roman" w:hAnsi="Times New Roman"/>
          <w:sz w:val="24"/>
          <w:szCs w:val="24"/>
          <w:lang w:val="sq-AL"/>
        </w:rPr>
        <w:t>b</w:t>
      </w:r>
      <w:r w:rsidRPr="00087716">
        <w:rPr>
          <w:rFonts w:ascii="Times New Roman" w:hAnsi="Times New Roman"/>
          <w:sz w:val="24"/>
          <w:szCs w:val="24"/>
          <w:lang w:val="sr-Cyrl-RS"/>
        </w:rPr>
        <w:t xml:space="preserve">uxhetin nuk krijon nevojën </w:t>
      </w:r>
      <w:r w:rsidR="00A71A85">
        <w:rPr>
          <w:rFonts w:ascii="Times New Roman" w:hAnsi="Times New Roman"/>
          <w:sz w:val="24"/>
          <w:szCs w:val="24"/>
          <w:lang w:val="sq-AL"/>
        </w:rPr>
        <w:t>për</w:t>
      </w:r>
      <w:r w:rsidRPr="00087716">
        <w:rPr>
          <w:rFonts w:ascii="Times New Roman" w:hAnsi="Times New Roman"/>
          <w:sz w:val="24"/>
          <w:szCs w:val="24"/>
          <w:lang w:val="sr-Cyrl-RS"/>
        </w:rPr>
        <w:t xml:space="preserve"> ndryshimi</w:t>
      </w:r>
      <w:r w:rsidR="00A71A85">
        <w:rPr>
          <w:rFonts w:ascii="Times New Roman" w:hAnsi="Times New Roman"/>
          <w:sz w:val="24"/>
          <w:szCs w:val="24"/>
          <w:lang w:val="sq-AL"/>
        </w:rPr>
        <w:t>n e</w:t>
      </w:r>
      <w:r w:rsidRPr="00087716">
        <w:rPr>
          <w:rFonts w:ascii="Times New Roman" w:hAnsi="Times New Roman"/>
          <w:sz w:val="24"/>
          <w:szCs w:val="24"/>
          <w:lang w:val="sr-Cyrl-RS"/>
        </w:rPr>
        <w:t xml:space="preserve"> kësaj rregulloreje, me përjashtim të rasteve kur krijohen dhe/ose </w:t>
      </w:r>
      <w:r w:rsidR="002277E2">
        <w:rPr>
          <w:rFonts w:ascii="Times New Roman" w:hAnsi="Times New Roman"/>
          <w:sz w:val="24"/>
          <w:szCs w:val="24"/>
          <w:lang w:val="sq-AL"/>
        </w:rPr>
        <w:t>shuhen</w:t>
      </w:r>
      <w:r w:rsidRPr="00087716">
        <w:rPr>
          <w:rFonts w:ascii="Times New Roman" w:hAnsi="Times New Roman"/>
          <w:sz w:val="24"/>
          <w:szCs w:val="24"/>
          <w:lang w:val="sr-Cyrl-RS"/>
        </w:rPr>
        <w:t xml:space="preserve"> njësi</w:t>
      </w:r>
      <w:r w:rsidR="00A71A85">
        <w:rPr>
          <w:rFonts w:ascii="Times New Roman" w:hAnsi="Times New Roman"/>
          <w:sz w:val="24"/>
          <w:szCs w:val="24"/>
          <w:lang w:val="sq-AL"/>
        </w:rPr>
        <w:t>të</w:t>
      </w:r>
      <w:r w:rsidRPr="00087716">
        <w:rPr>
          <w:rFonts w:ascii="Times New Roman" w:hAnsi="Times New Roman"/>
          <w:sz w:val="24"/>
          <w:szCs w:val="24"/>
          <w:lang w:val="sr-Cyrl-RS"/>
        </w:rPr>
        <w:t xml:space="preserve"> organizative.</w:t>
      </w:r>
    </w:p>
    <w:p w14:paraId="0D1DD61A" w14:textId="501563D2" w:rsidR="00087716" w:rsidRPr="00087716" w:rsidRDefault="00087716" w:rsidP="00087716">
      <w:pPr>
        <w:jc w:val="both"/>
        <w:rPr>
          <w:rFonts w:ascii="Times New Roman" w:hAnsi="Times New Roman"/>
          <w:sz w:val="24"/>
          <w:szCs w:val="24"/>
          <w:lang w:val="sq-AL"/>
        </w:rPr>
      </w:pPr>
      <w:r w:rsidRPr="00087716">
        <w:rPr>
          <w:rFonts w:ascii="Times New Roman" w:hAnsi="Times New Roman"/>
          <w:sz w:val="24"/>
          <w:szCs w:val="24"/>
          <w:lang w:val="sr-Cyrl-RS"/>
        </w:rPr>
        <w:t xml:space="preserve">2. </w:t>
      </w:r>
      <w:r w:rsidR="00045F6B">
        <w:rPr>
          <w:rFonts w:ascii="Times New Roman" w:hAnsi="Times New Roman"/>
          <w:sz w:val="24"/>
          <w:szCs w:val="24"/>
          <w:lang w:val="sq-AL"/>
        </w:rPr>
        <w:t>Pranimi</w:t>
      </w:r>
      <w:r w:rsidR="00E24F05">
        <w:rPr>
          <w:rFonts w:ascii="Times New Roman" w:hAnsi="Times New Roman"/>
          <w:sz w:val="24"/>
          <w:szCs w:val="24"/>
          <w:lang w:val="sq-AL"/>
        </w:rPr>
        <w:t xml:space="preserve"> </w:t>
      </w:r>
      <w:r w:rsidRPr="00087716">
        <w:rPr>
          <w:rFonts w:ascii="Times New Roman" w:hAnsi="Times New Roman"/>
          <w:sz w:val="24"/>
          <w:szCs w:val="24"/>
          <w:lang w:val="sr-Cyrl-RS"/>
        </w:rPr>
        <w:t xml:space="preserve">i personelit të parashikuar </w:t>
      </w:r>
      <w:r w:rsidR="00E24F05">
        <w:rPr>
          <w:rFonts w:ascii="Times New Roman" w:hAnsi="Times New Roman"/>
          <w:sz w:val="24"/>
          <w:szCs w:val="24"/>
          <w:lang w:val="sq-AL"/>
        </w:rPr>
        <w:t>me</w:t>
      </w:r>
      <w:r w:rsidRPr="00087716">
        <w:rPr>
          <w:rFonts w:ascii="Times New Roman" w:hAnsi="Times New Roman"/>
          <w:sz w:val="24"/>
          <w:szCs w:val="24"/>
          <w:lang w:val="sr-Cyrl-RS"/>
        </w:rPr>
        <w:t xml:space="preserve"> kët</w:t>
      </w:r>
      <w:r w:rsidR="00E24F05">
        <w:rPr>
          <w:rFonts w:ascii="Times New Roman" w:hAnsi="Times New Roman"/>
          <w:sz w:val="24"/>
          <w:szCs w:val="24"/>
          <w:lang w:val="sq-AL"/>
        </w:rPr>
        <w:t>ë Rregullore</w:t>
      </w:r>
      <w:r w:rsidR="003E0DB1">
        <w:rPr>
          <w:rFonts w:ascii="Times New Roman" w:hAnsi="Times New Roman"/>
          <w:sz w:val="24"/>
          <w:szCs w:val="24"/>
          <w:lang w:val="sq-AL"/>
        </w:rPr>
        <w:t>,</w:t>
      </w:r>
      <w:r w:rsidRPr="00087716">
        <w:rPr>
          <w:rFonts w:ascii="Times New Roman" w:hAnsi="Times New Roman"/>
          <w:sz w:val="24"/>
          <w:szCs w:val="24"/>
          <w:lang w:val="sr-Cyrl-RS"/>
        </w:rPr>
        <w:t xml:space="preserve"> për të cilin nuk </w:t>
      </w:r>
      <w:r w:rsidR="00E24F05">
        <w:rPr>
          <w:rFonts w:ascii="Times New Roman" w:hAnsi="Times New Roman"/>
          <w:sz w:val="24"/>
          <w:szCs w:val="24"/>
          <w:lang w:val="sq-AL"/>
        </w:rPr>
        <w:t>ekziston</w:t>
      </w:r>
      <w:r w:rsidRPr="00087716">
        <w:rPr>
          <w:rFonts w:ascii="Times New Roman" w:hAnsi="Times New Roman"/>
          <w:sz w:val="24"/>
          <w:szCs w:val="24"/>
          <w:lang w:val="sr-Cyrl-RS"/>
        </w:rPr>
        <w:t xml:space="preserve"> buxhet</w:t>
      </w:r>
      <w:r w:rsidR="00E24F05">
        <w:rPr>
          <w:rFonts w:ascii="Times New Roman" w:hAnsi="Times New Roman"/>
          <w:sz w:val="24"/>
          <w:szCs w:val="24"/>
          <w:lang w:val="sq-AL"/>
        </w:rPr>
        <w:t>i aktual</w:t>
      </w:r>
      <w:r w:rsidR="003E0DB1">
        <w:rPr>
          <w:rFonts w:ascii="Times New Roman" w:hAnsi="Times New Roman"/>
          <w:sz w:val="24"/>
          <w:szCs w:val="24"/>
          <w:lang w:val="sq-AL"/>
        </w:rPr>
        <w:t>,</w:t>
      </w:r>
      <w:r w:rsidR="00E24F05">
        <w:rPr>
          <w:rFonts w:ascii="Times New Roman" w:hAnsi="Times New Roman"/>
          <w:sz w:val="24"/>
          <w:szCs w:val="24"/>
          <w:lang w:val="sq-AL"/>
        </w:rPr>
        <w:t xml:space="preserve"> </w:t>
      </w:r>
      <w:r w:rsidRPr="00087716">
        <w:rPr>
          <w:rFonts w:ascii="Times New Roman" w:hAnsi="Times New Roman"/>
          <w:sz w:val="24"/>
          <w:szCs w:val="24"/>
          <w:lang w:val="sr-Cyrl-RS"/>
        </w:rPr>
        <w:t xml:space="preserve">do të </w:t>
      </w:r>
      <w:r w:rsidR="003E0DB1">
        <w:rPr>
          <w:rFonts w:ascii="Times New Roman" w:hAnsi="Times New Roman"/>
          <w:sz w:val="24"/>
          <w:szCs w:val="24"/>
          <w:lang w:val="sq-AL"/>
        </w:rPr>
        <w:t xml:space="preserve">bëhet </w:t>
      </w:r>
      <w:r w:rsidRPr="00087716">
        <w:rPr>
          <w:rFonts w:ascii="Times New Roman" w:hAnsi="Times New Roman"/>
          <w:sz w:val="24"/>
          <w:szCs w:val="24"/>
          <w:lang w:val="sr-Cyrl-RS"/>
        </w:rPr>
        <w:t>pas</w:t>
      </w:r>
      <w:r w:rsidR="003E0DB1">
        <w:rPr>
          <w:rFonts w:ascii="Times New Roman" w:hAnsi="Times New Roman"/>
          <w:sz w:val="24"/>
          <w:szCs w:val="24"/>
          <w:lang w:val="sq-AL"/>
        </w:rPr>
        <w:t xml:space="preserve"> përcaktimit të</w:t>
      </w:r>
      <w:r w:rsidRPr="00087716">
        <w:rPr>
          <w:rFonts w:ascii="Times New Roman" w:hAnsi="Times New Roman"/>
          <w:sz w:val="24"/>
          <w:szCs w:val="24"/>
          <w:lang w:val="sr-Cyrl-RS"/>
        </w:rPr>
        <w:t xml:space="preserve"> buxheti</w:t>
      </w:r>
      <w:r w:rsidR="003E0DB1">
        <w:rPr>
          <w:rFonts w:ascii="Times New Roman" w:hAnsi="Times New Roman"/>
          <w:sz w:val="24"/>
          <w:szCs w:val="24"/>
          <w:lang w:val="sq-AL"/>
        </w:rPr>
        <w:t>t</w:t>
      </w:r>
      <w:r w:rsidRPr="00087716">
        <w:rPr>
          <w:rFonts w:ascii="Times New Roman" w:hAnsi="Times New Roman"/>
          <w:sz w:val="24"/>
          <w:szCs w:val="24"/>
          <w:lang w:val="sr-Cyrl-RS"/>
        </w:rPr>
        <w:t xml:space="preserve"> me ligjin </w:t>
      </w:r>
      <w:r w:rsidR="003E0DB1">
        <w:rPr>
          <w:rFonts w:ascii="Times New Roman" w:hAnsi="Times New Roman"/>
          <w:sz w:val="24"/>
          <w:szCs w:val="24"/>
          <w:lang w:val="sq-AL"/>
        </w:rPr>
        <w:t xml:space="preserve">vjetor të </w:t>
      </w:r>
      <w:r w:rsidRPr="00087716">
        <w:rPr>
          <w:rFonts w:ascii="Times New Roman" w:hAnsi="Times New Roman"/>
          <w:sz w:val="24"/>
          <w:szCs w:val="24"/>
          <w:lang w:val="sr-Cyrl-RS"/>
        </w:rPr>
        <w:t>buxhetit.</w:t>
      </w:r>
    </w:p>
    <w:p w14:paraId="650CE7C4" w14:textId="2D795F6D" w:rsidR="00FB23D7" w:rsidRPr="007960D8" w:rsidRDefault="000A206E" w:rsidP="004545E6">
      <w:pPr>
        <w:tabs>
          <w:tab w:val="left" w:pos="1305"/>
        </w:tabs>
        <w:jc w:val="center"/>
        <w:rPr>
          <w:rFonts w:ascii="Times New Roman" w:hAnsi="Times New Roman"/>
          <w:b/>
          <w:sz w:val="24"/>
          <w:szCs w:val="24"/>
          <w:lang w:val="sr-Cyrl-RS"/>
        </w:rPr>
      </w:pPr>
      <w:r w:rsidRPr="007960D8">
        <w:rPr>
          <w:rFonts w:ascii="Times New Roman" w:hAnsi="Times New Roman"/>
          <w:b/>
          <w:sz w:val="24"/>
          <w:szCs w:val="24"/>
        </w:rPr>
        <w:t>Neni 20</w:t>
      </w:r>
    </w:p>
    <w:p w14:paraId="2FA4C73B" w14:textId="77777777" w:rsidR="007960D8" w:rsidRDefault="007960D8" w:rsidP="007960D8">
      <w:pPr>
        <w:tabs>
          <w:tab w:val="left" w:pos="1305"/>
        </w:tabs>
        <w:jc w:val="both"/>
        <w:rPr>
          <w:rFonts w:ascii="Times New Roman" w:hAnsi="Times New Roman"/>
          <w:sz w:val="24"/>
          <w:szCs w:val="24"/>
        </w:rPr>
      </w:pPr>
      <w:r w:rsidRPr="005442DD">
        <w:rPr>
          <w:rFonts w:ascii="Times New Roman" w:hAnsi="Times New Roman"/>
          <w:sz w:val="24"/>
          <w:szCs w:val="24"/>
        </w:rPr>
        <w:t>Për zbatimin e kësaj Rregulloreje janë kompetent kryetari i komunës</w:t>
      </w:r>
      <w:r>
        <w:rPr>
          <w:rFonts w:ascii="Times New Roman" w:hAnsi="Times New Roman"/>
          <w:sz w:val="24"/>
          <w:szCs w:val="24"/>
        </w:rPr>
        <w:t xml:space="preserve">, </w:t>
      </w:r>
      <w:r w:rsidRPr="005442DD">
        <w:rPr>
          <w:rFonts w:ascii="Times New Roman" w:hAnsi="Times New Roman"/>
          <w:sz w:val="24"/>
          <w:szCs w:val="24"/>
        </w:rPr>
        <w:t>Njësi</w:t>
      </w:r>
      <w:r>
        <w:rPr>
          <w:rFonts w:ascii="Times New Roman" w:hAnsi="Times New Roman"/>
          <w:sz w:val="24"/>
          <w:szCs w:val="24"/>
        </w:rPr>
        <w:t>a</w:t>
      </w:r>
      <w:r w:rsidRPr="005442DD">
        <w:rPr>
          <w:rFonts w:ascii="Times New Roman" w:hAnsi="Times New Roman"/>
          <w:sz w:val="24"/>
          <w:szCs w:val="24"/>
        </w:rPr>
        <w:t xml:space="preserve"> për </w:t>
      </w:r>
      <w:r>
        <w:rPr>
          <w:rFonts w:ascii="Times New Roman" w:hAnsi="Times New Roman"/>
          <w:sz w:val="24"/>
          <w:szCs w:val="24"/>
        </w:rPr>
        <w:t>Menaxhimin</w:t>
      </w:r>
      <w:r w:rsidRPr="005442DD">
        <w:rPr>
          <w:rFonts w:ascii="Times New Roman" w:hAnsi="Times New Roman"/>
          <w:sz w:val="24"/>
          <w:szCs w:val="24"/>
        </w:rPr>
        <w:t xml:space="preserve"> e </w:t>
      </w:r>
      <w:r>
        <w:rPr>
          <w:rFonts w:ascii="Times New Roman" w:hAnsi="Times New Roman"/>
          <w:sz w:val="24"/>
          <w:szCs w:val="24"/>
        </w:rPr>
        <w:t>B</w:t>
      </w:r>
      <w:r w:rsidRPr="005442DD">
        <w:rPr>
          <w:rFonts w:ascii="Times New Roman" w:hAnsi="Times New Roman"/>
          <w:sz w:val="24"/>
          <w:szCs w:val="24"/>
        </w:rPr>
        <w:t xml:space="preserve">urimeve </w:t>
      </w:r>
      <w:r>
        <w:rPr>
          <w:rFonts w:ascii="Times New Roman" w:hAnsi="Times New Roman"/>
          <w:sz w:val="24"/>
          <w:szCs w:val="24"/>
        </w:rPr>
        <w:t>N</w:t>
      </w:r>
      <w:r w:rsidRPr="005442DD">
        <w:rPr>
          <w:rFonts w:ascii="Times New Roman" w:hAnsi="Times New Roman"/>
          <w:sz w:val="24"/>
          <w:szCs w:val="24"/>
        </w:rPr>
        <w:t xml:space="preserve">jerëzore </w:t>
      </w:r>
      <w:r>
        <w:rPr>
          <w:rFonts w:ascii="Times New Roman" w:hAnsi="Times New Roman"/>
          <w:sz w:val="24"/>
          <w:szCs w:val="24"/>
        </w:rPr>
        <w:t>dhe Drejtoritë kompetente të komunës.</w:t>
      </w:r>
    </w:p>
    <w:p w14:paraId="1EB98D74" w14:textId="63EBE443" w:rsidR="00FB23D7" w:rsidRPr="007960D8" w:rsidRDefault="000A206E" w:rsidP="00FB23D7">
      <w:pPr>
        <w:pStyle w:val="ListParagraph"/>
        <w:tabs>
          <w:tab w:val="left" w:pos="1305"/>
        </w:tabs>
        <w:ind w:left="360"/>
        <w:jc w:val="center"/>
        <w:rPr>
          <w:rFonts w:ascii="Times New Roman" w:hAnsi="Times New Roman"/>
          <w:b/>
          <w:sz w:val="24"/>
          <w:szCs w:val="24"/>
          <w:lang w:val="sr-Cyrl-RS"/>
        </w:rPr>
      </w:pPr>
      <w:r w:rsidRPr="007960D8">
        <w:rPr>
          <w:rFonts w:ascii="Times New Roman" w:hAnsi="Times New Roman"/>
          <w:b/>
          <w:sz w:val="24"/>
          <w:szCs w:val="24"/>
        </w:rPr>
        <w:t>Neni 21</w:t>
      </w:r>
    </w:p>
    <w:p w14:paraId="51FA6C2B" w14:textId="77777777" w:rsidR="0011355C" w:rsidRPr="00DE2B08" w:rsidRDefault="0011355C" w:rsidP="00DE2B08">
      <w:pPr>
        <w:pStyle w:val="NoSpacing"/>
        <w:jc w:val="both"/>
        <w:rPr>
          <w:rFonts w:ascii="Times New Roman" w:hAnsi="Times New Roman"/>
          <w:sz w:val="24"/>
          <w:szCs w:val="24"/>
          <w:lang w:val="sq-AL"/>
        </w:rPr>
      </w:pPr>
      <w:r w:rsidRPr="00DE2B08">
        <w:rPr>
          <w:rFonts w:ascii="Times New Roman" w:hAnsi="Times New Roman"/>
          <w:sz w:val="24"/>
          <w:szCs w:val="24"/>
          <w:lang w:val="sr-Cyrl-RS"/>
        </w:rPr>
        <w:t>Pjesë përbërëse e kë</w:t>
      </w:r>
      <w:r w:rsidRPr="00DE2B08">
        <w:rPr>
          <w:rFonts w:ascii="Times New Roman" w:hAnsi="Times New Roman"/>
          <w:sz w:val="24"/>
          <w:szCs w:val="24"/>
          <w:lang w:val="sq-AL"/>
        </w:rPr>
        <w:t>saj</w:t>
      </w:r>
      <w:r w:rsidRPr="00DE2B08">
        <w:rPr>
          <w:rFonts w:ascii="Times New Roman" w:hAnsi="Times New Roman"/>
          <w:sz w:val="24"/>
          <w:szCs w:val="24"/>
          <w:lang w:val="sr-Cyrl-RS"/>
        </w:rPr>
        <w:t xml:space="preserve"> Rregull</w:t>
      </w:r>
      <w:r w:rsidRPr="00DE2B08">
        <w:rPr>
          <w:rFonts w:ascii="Times New Roman" w:hAnsi="Times New Roman"/>
          <w:sz w:val="24"/>
          <w:szCs w:val="24"/>
          <w:lang w:val="sq-AL"/>
        </w:rPr>
        <w:t>oreje</w:t>
      </w:r>
      <w:r w:rsidRPr="00DE2B08">
        <w:rPr>
          <w:rFonts w:ascii="Times New Roman" w:hAnsi="Times New Roman"/>
          <w:sz w:val="24"/>
          <w:szCs w:val="24"/>
          <w:lang w:val="sr-Cyrl-RS"/>
        </w:rPr>
        <w:t xml:space="preserve"> janë: Tabela e </w:t>
      </w:r>
      <w:r w:rsidRPr="00DE2B08">
        <w:rPr>
          <w:rFonts w:ascii="Times New Roman" w:hAnsi="Times New Roman"/>
          <w:sz w:val="24"/>
          <w:szCs w:val="24"/>
          <w:lang w:val="sq-AL"/>
        </w:rPr>
        <w:t>k</w:t>
      </w:r>
      <w:r w:rsidRPr="00DE2B08">
        <w:rPr>
          <w:rFonts w:ascii="Times New Roman" w:hAnsi="Times New Roman"/>
          <w:sz w:val="24"/>
          <w:szCs w:val="24"/>
          <w:lang w:val="sr-Cyrl-RS"/>
        </w:rPr>
        <w:t xml:space="preserve">lasifikimit të </w:t>
      </w:r>
      <w:r w:rsidRPr="00DE2B08">
        <w:rPr>
          <w:rFonts w:ascii="Times New Roman" w:hAnsi="Times New Roman"/>
          <w:sz w:val="24"/>
          <w:szCs w:val="24"/>
          <w:lang w:val="sq-AL"/>
        </w:rPr>
        <w:t>vendeve të punës</w:t>
      </w:r>
      <w:r w:rsidRPr="00DE2B08">
        <w:rPr>
          <w:rFonts w:ascii="Times New Roman" w:hAnsi="Times New Roman"/>
          <w:sz w:val="24"/>
          <w:szCs w:val="24"/>
          <w:lang w:val="sr-Cyrl-RS"/>
        </w:rPr>
        <w:t xml:space="preserve"> në Komunën e Graçanicës (</w:t>
      </w:r>
      <w:r w:rsidRPr="00DE2B08">
        <w:rPr>
          <w:rFonts w:ascii="Times New Roman" w:hAnsi="Times New Roman"/>
          <w:sz w:val="24"/>
          <w:szCs w:val="24"/>
          <w:lang w:val="sq-AL"/>
        </w:rPr>
        <w:t>Shtojcë</w:t>
      </w:r>
      <w:r w:rsidRPr="00DE2B08">
        <w:rPr>
          <w:rFonts w:ascii="Times New Roman" w:hAnsi="Times New Roman"/>
          <w:sz w:val="24"/>
          <w:szCs w:val="24"/>
          <w:lang w:val="sr-Cyrl-RS"/>
        </w:rPr>
        <w:t xml:space="preserve"> 1</w:t>
      </w:r>
      <w:r w:rsidRPr="00DE2B08">
        <w:rPr>
          <w:rFonts w:ascii="Times New Roman" w:hAnsi="Times New Roman"/>
          <w:sz w:val="24"/>
          <w:szCs w:val="24"/>
          <w:lang w:val="sq-AL"/>
        </w:rPr>
        <w:t>.</w:t>
      </w:r>
      <w:r w:rsidRPr="00DE2B08">
        <w:rPr>
          <w:rFonts w:ascii="Times New Roman" w:hAnsi="Times New Roman"/>
          <w:sz w:val="24"/>
          <w:szCs w:val="24"/>
          <w:lang w:val="sr-Cyrl-RS"/>
        </w:rPr>
        <w:t>) dhe Organ</w:t>
      </w:r>
      <w:r w:rsidRPr="00DE2B08">
        <w:rPr>
          <w:rFonts w:ascii="Times New Roman" w:hAnsi="Times New Roman"/>
          <w:sz w:val="24"/>
          <w:szCs w:val="24"/>
          <w:lang w:val="sq-AL"/>
        </w:rPr>
        <w:t>o</w:t>
      </w:r>
      <w:r w:rsidRPr="00DE2B08">
        <w:rPr>
          <w:rFonts w:ascii="Times New Roman" w:hAnsi="Times New Roman"/>
          <w:sz w:val="24"/>
          <w:szCs w:val="24"/>
          <w:lang w:val="sr-Cyrl-RS"/>
        </w:rPr>
        <w:t>grami (</w:t>
      </w:r>
      <w:r w:rsidRPr="00DE2B08">
        <w:rPr>
          <w:rFonts w:ascii="Times New Roman" w:hAnsi="Times New Roman"/>
          <w:sz w:val="24"/>
          <w:szCs w:val="24"/>
          <w:lang w:val="sq-AL"/>
        </w:rPr>
        <w:t>Shtojcë</w:t>
      </w:r>
      <w:r w:rsidRPr="00DE2B08">
        <w:rPr>
          <w:rFonts w:ascii="Times New Roman" w:hAnsi="Times New Roman"/>
          <w:sz w:val="24"/>
          <w:szCs w:val="24"/>
          <w:lang w:val="sr-Cyrl-RS"/>
        </w:rPr>
        <w:t xml:space="preserve"> 2</w:t>
      </w:r>
      <w:r w:rsidRPr="00DE2B08">
        <w:rPr>
          <w:rFonts w:ascii="Times New Roman" w:hAnsi="Times New Roman"/>
          <w:sz w:val="24"/>
          <w:szCs w:val="24"/>
          <w:lang w:val="sq-AL"/>
        </w:rPr>
        <w:t>.</w:t>
      </w:r>
      <w:r w:rsidRPr="00DE2B08">
        <w:rPr>
          <w:rFonts w:ascii="Times New Roman" w:hAnsi="Times New Roman"/>
          <w:sz w:val="24"/>
          <w:szCs w:val="24"/>
          <w:lang w:val="sr-Cyrl-RS"/>
        </w:rPr>
        <w:t>).</w:t>
      </w:r>
    </w:p>
    <w:p w14:paraId="34AAB03C" w14:textId="77777777" w:rsidR="0011355C" w:rsidRDefault="0011355C" w:rsidP="0076584D">
      <w:pPr>
        <w:tabs>
          <w:tab w:val="left" w:pos="1305"/>
        </w:tabs>
        <w:jc w:val="center"/>
        <w:rPr>
          <w:rFonts w:ascii="Times New Roman" w:hAnsi="Times New Roman"/>
          <w:b/>
          <w:sz w:val="24"/>
          <w:szCs w:val="24"/>
        </w:rPr>
      </w:pPr>
    </w:p>
    <w:p w14:paraId="4876CF20" w14:textId="34A18CFE" w:rsidR="0076584D" w:rsidRPr="0022611D" w:rsidRDefault="000A206E" w:rsidP="0076584D">
      <w:pPr>
        <w:tabs>
          <w:tab w:val="left" w:pos="1305"/>
        </w:tabs>
        <w:jc w:val="center"/>
        <w:rPr>
          <w:rFonts w:ascii="Times New Roman" w:hAnsi="Times New Roman"/>
          <w:b/>
          <w:sz w:val="24"/>
          <w:szCs w:val="24"/>
          <w:lang w:val="sr-Cyrl-RS"/>
        </w:rPr>
      </w:pPr>
      <w:r>
        <w:rPr>
          <w:rFonts w:ascii="Times New Roman" w:hAnsi="Times New Roman"/>
          <w:b/>
          <w:sz w:val="24"/>
          <w:szCs w:val="24"/>
        </w:rPr>
        <w:t>Neni 22</w:t>
      </w:r>
    </w:p>
    <w:p w14:paraId="41A986CC" w14:textId="77777777" w:rsidR="006827F4" w:rsidRDefault="006827F4" w:rsidP="006827F4">
      <w:pPr>
        <w:tabs>
          <w:tab w:val="left" w:pos="1305"/>
        </w:tabs>
        <w:jc w:val="both"/>
        <w:rPr>
          <w:rFonts w:ascii="Times New Roman" w:hAnsi="Times New Roman"/>
          <w:sz w:val="24"/>
          <w:szCs w:val="24"/>
          <w:lang w:val="sq-AL"/>
        </w:rPr>
      </w:pPr>
      <w:r w:rsidRPr="00C82D76">
        <w:rPr>
          <w:rFonts w:ascii="Times New Roman" w:hAnsi="Times New Roman"/>
          <w:sz w:val="24"/>
          <w:szCs w:val="24"/>
          <w:lang w:val="sr-Cyrl-RS"/>
        </w:rPr>
        <w:t xml:space="preserve">Me hyrjen në fuqi të kësaj Rregulloreje pushojnë </w:t>
      </w:r>
      <w:r>
        <w:rPr>
          <w:rFonts w:ascii="Times New Roman" w:hAnsi="Times New Roman"/>
          <w:sz w:val="24"/>
          <w:szCs w:val="24"/>
          <w:lang w:val="sq-AL"/>
        </w:rPr>
        <w:t>të vlejnë</w:t>
      </w:r>
      <w:r w:rsidRPr="00C82D76">
        <w:rPr>
          <w:rFonts w:ascii="Times New Roman" w:hAnsi="Times New Roman"/>
          <w:sz w:val="24"/>
          <w:szCs w:val="24"/>
          <w:lang w:val="sr-Cyrl-RS"/>
        </w:rPr>
        <w:t xml:space="preserve"> Rregullorja nr.02/19/</w:t>
      </w:r>
      <w:r>
        <w:rPr>
          <w:rFonts w:ascii="Times New Roman" w:hAnsi="Times New Roman"/>
          <w:sz w:val="24"/>
          <w:szCs w:val="24"/>
          <w:lang w:val="sq-AL"/>
        </w:rPr>
        <w:t>KG</w:t>
      </w:r>
      <w:r w:rsidRPr="00C82D76">
        <w:rPr>
          <w:rFonts w:ascii="Times New Roman" w:hAnsi="Times New Roman"/>
          <w:sz w:val="24"/>
          <w:szCs w:val="24"/>
          <w:lang w:val="sr-Cyrl-RS"/>
        </w:rPr>
        <w:t xml:space="preserve"> për organizimin e brendshëm të administratës komunale (Nr.4938/19 e datës 27.06.2019) dhe Rregullorja për sistemimin e punëve në administratën komunale (Nr. 7679/19 e datës 16.10.2019).</w:t>
      </w:r>
    </w:p>
    <w:p w14:paraId="1A581378" w14:textId="420F7706" w:rsidR="0076584D" w:rsidRPr="0022611D" w:rsidRDefault="000A206E" w:rsidP="0076584D">
      <w:pPr>
        <w:tabs>
          <w:tab w:val="left" w:pos="1305"/>
        </w:tabs>
        <w:jc w:val="center"/>
        <w:rPr>
          <w:rFonts w:ascii="Times New Roman" w:hAnsi="Times New Roman"/>
          <w:b/>
          <w:sz w:val="24"/>
          <w:szCs w:val="24"/>
          <w:lang w:val="sr-Cyrl-RS"/>
        </w:rPr>
      </w:pPr>
      <w:r>
        <w:rPr>
          <w:rFonts w:ascii="Times New Roman" w:hAnsi="Times New Roman"/>
          <w:b/>
          <w:sz w:val="24"/>
          <w:szCs w:val="24"/>
        </w:rPr>
        <w:t>Neni 23</w:t>
      </w:r>
    </w:p>
    <w:p w14:paraId="14BD3ACA" w14:textId="77777777" w:rsidR="00E702F7" w:rsidRDefault="00E702F7" w:rsidP="00E702F7">
      <w:pPr>
        <w:tabs>
          <w:tab w:val="left" w:pos="1305"/>
        </w:tabs>
        <w:jc w:val="both"/>
        <w:rPr>
          <w:rFonts w:ascii="Times New Roman" w:hAnsi="Times New Roman"/>
          <w:sz w:val="24"/>
          <w:szCs w:val="24"/>
          <w:lang w:val="sq-AL"/>
        </w:rPr>
      </w:pPr>
      <w:r w:rsidRPr="000845A2">
        <w:rPr>
          <w:rFonts w:ascii="Times New Roman" w:hAnsi="Times New Roman"/>
          <w:sz w:val="24"/>
          <w:szCs w:val="24"/>
          <w:lang w:val="sr-Cyrl-RS"/>
        </w:rPr>
        <w:t xml:space="preserve">Kjo Rregullore hyn në fuqi shtatë (7) ditë pas publikimit në </w:t>
      </w:r>
      <w:r>
        <w:rPr>
          <w:rFonts w:ascii="Times New Roman" w:hAnsi="Times New Roman"/>
          <w:sz w:val="24"/>
          <w:szCs w:val="24"/>
          <w:lang w:val="sq-AL"/>
        </w:rPr>
        <w:t>ueb-</w:t>
      </w:r>
      <w:r w:rsidRPr="000845A2">
        <w:rPr>
          <w:rFonts w:ascii="Times New Roman" w:hAnsi="Times New Roman"/>
          <w:sz w:val="24"/>
          <w:szCs w:val="24"/>
          <w:lang w:val="sr-Cyrl-RS"/>
        </w:rPr>
        <w:t>faqen zyrtare të Komunës së Graçanicës.</w:t>
      </w:r>
    </w:p>
    <w:p w14:paraId="65C19DAF" w14:textId="77777777" w:rsidR="0076584D" w:rsidRPr="0022611D" w:rsidRDefault="0076584D" w:rsidP="0076584D">
      <w:pPr>
        <w:jc w:val="right"/>
        <w:rPr>
          <w:rFonts w:ascii="Times New Roman" w:hAnsi="Times New Roman"/>
          <w:b/>
          <w:sz w:val="24"/>
          <w:szCs w:val="24"/>
          <w:lang w:val="sr-Cyrl-RS"/>
        </w:rPr>
      </w:pPr>
    </w:p>
    <w:p w14:paraId="277D7276" w14:textId="129CD8DC" w:rsidR="00A8066E" w:rsidRPr="0022611D" w:rsidRDefault="00A8066E" w:rsidP="00EC446D">
      <w:pPr>
        <w:pStyle w:val="ListParagraph"/>
        <w:rPr>
          <w:rFonts w:ascii="Times New Roman" w:hAnsi="Times New Roman"/>
          <w:sz w:val="24"/>
          <w:szCs w:val="24"/>
          <w:lang w:val="sr-Cyrl-RS"/>
        </w:rPr>
      </w:pPr>
    </w:p>
    <w:p w14:paraId="7087AA7A" w14:textId="77777777" w:rsidR="00793D28" w:rsidRPr="0022611D" w:rsidRDefault="00793D28" w:rsidP="00793D28">
      <w:pPr>
        <w:rPr>
          <w:rFonts w:ascii="Times New Roman" w:hAnsi="Times New Roman"/>
          <w:sz w:val="24"/>
          <w:szCs w:val="24"/>
        </w:rPr>
        <w:sectPr w:rsidR="00793D28" w:rsidRPr="0022611D">
          <w:footerReference w:type="default" r:id="rId9"/>
          <w:pgSz w:w="12240" w:h="15840"/>
          <w:pgMar w:top="1440" w:right="1440" w:bottom="1440" w:left="1440" w:header="720" w:footer="720" w:gutter="0"/>
          <w:cols w:space="720"/>
          <w:docGrid w:linePitch="360"/>
        </w:sectPr>
      </w:pPr>
      <w:bookmarkStart w:id="5" w:name="_Hlk192753033"/>
    </w:p>
    <w:bookmarkEnd w:id="5"/>
    <w:p w14:paraId="1294BD8B" w14:textId="77777777" w:rsidR="00EA5920" w:rsidRPr="00325BDF" w:rsidRDefault="00EA5920" w:rsidP="00EA5920">
      <w:pPr>
        <w:pStyle w:val="Header"/>
        <w:jc w:val="center"/>
      </w:pPr>
      <w:r>
        <w:t xml:space="preserve">Shtojcë </w:t>
      </w:r>
      <w:r w:rsidRPr="00325BDF">
        <w:t xml:space="preserve">1. </w:t>
      </w:r>
      <w:r>
        <w:t xml:space="preserve">Tabela e klasifikimit të vendeve të punës në Komunën e Graçanicës </w:t>
      </w:r>
    </w:p>
    <w:p w14:paraId="49742151" w14:textId="0FBE12E1" w:rsidR="00793D28" w:rsidRPr="0022611D" w:rsidRDefault="00793D28" w:rsidP="00793D28">
      <w:pPr>
        <w:tabs>
          <w:tab w:val="left" w:pos="5685"/>
        </w:tabs>
        <w:rPr>
          <w:rFonts w:ascii="Times New Roman" w:hAnsi="Times New Roman"/>
          <w:sz w:val="24"/>
          <w:szCs w:val="24"/>
        </w:rPr>
      </w:pPr>
    </w:p>
    <w:tbl>
      <w:tblPr>
        <w:tblStyle w:val="TableGrid1"/>
        <w:tblW w:w="14317" w:type="dxa"/>
        <w:tblInd w:w="-714" w:type="dxa"/>
        <w:tblLayout w:type="fixed"/>
        <w:tblLook w:val="04A0" w:firstRow="1" w:lastRow="0" w:firstColumn="1" w:lastColumn="0" w:noHBand="0" w:noVBand="1"/>
      </w:tblPr>
      <w:tblGrid>
        <w:gridCol w:w="846"/>
        <w:gridCol w:w="4536"/>
        <w:gridCol w:w="3685"/>
        <w:gridCol w:w="3975"/>
        <w:gridCol w:w="1275"/>
      </w:tblGrid>
      <w:tr w:rsidR="003843DB" w:rsidRPr="0022611D" w14:paraId="5917EA1D" w14:textId="4B631D07" w:rsidTr="00CD4E0B">
        <w:tc>
          <w:tcPr>
            <w:tcW w:w="846" w:type="dxa"/>
          </w:tcPr>
          <w:p w14:paraId="6C6C0FE6" w14:textId="541958FE" w:rsidR="003843DB" w:rsidRPr="0022611D" w:rsidRDefault="003843DB" w:rsidP="003843DB">
            <w:pPr>
              <w:spacing w:after="0" w:line="240" w:lineRule="auto"/>
              <w:rPr>
                <w:rFonts w:ascii="Times New Roman" w:hAnsi="Times New Roman"/>
                <w:sz w:val="24"/>
                <w:szCs w:val="24"/>
              </w:rPr>
            </w:pPr>
            <w:r>
              <w:rPr>
                <w:rFonts w:ascii="Times New Roman" w:hAnsi="Times New Roman"/>
                <w:color w:val="000000"/>
                <w:sz w:val="24"/>
                <w:szCs w:val="24"/>
                <w:lang w:val="sq-AL"/>
              </w:rPr>
              <w:t>Nr.r.</w:t>
            </w:r>
          </w:p>
        </w:tc>
        <w:tc>
          <w:tcPr>
            <w:tcW w:w="4536" w:type="dxa"/>
          </w:tcPr>
          <w:p w14:paraId="08AACDB0" w14:textId="73270D50" w:rsidR="003843DB" w:rsidRPr="0022611D" w:rsidRDefault="003843DB" w:rsidP="003843DB">
            <w:pPr>
              <w:spacing w:after="0" w:line="240" w:lineRule="auto"/>
              <w:rPr>
                <w:rFonts w:ascii="Times New Roman" w:hAnsi="Times New Roman"/>
                <w:sz w:val="24"/>
                <w:szCs w:val="24"/>
              </w:rPr>
            </w:pPr>
            <w:r>
              <w:rPr>
                <w:rFonts w:ascii="Times New Roman" w:hAnsi="Times New Roman"/>
                <w:color w:val="000000"/>
                <w:sz w:val="24"/>
                <w:szCs w:val="24"/>
                <w:lang w:val="sq-AL"/>
              </w:rPr>
              <w:t>Titulli i vendit të punës</w:t>
            </w:r>
          </w:p>
        </w:tc>
        <w:tc>
          <w:tcPr>
            <w:tcW w:w="3685" w:type="dxa"/>
          </w:tcPr>
          <w:p w14:paraId="3C36B55E" w14:textId="77777777" w:rsidR="003843DB" w:rsidRPr="00814F9F" w:rsidRDefault="003843DB" w:rsidP="003843DB">
            <w:pPr>
              <w:spacing w:after="0" w:line="240" w:lineRule="auto"/>
              <w:rPr>
                <w:rFonts w:ascii="Times New Roman" w:hAnsi="Times New Roman"/>
                <w:color w:val="000000"/>
                <w:sz w:val="24"/>
                <w:szCs w:val="24"/>
                <w:lang w:val="sq-AL"/>
              </w:rPr>
            </w:pPr>
            <w:r>
              <w:rPr>
                <w:rFonts w:ascii="Times New Roman" w:hAnsi="Times New Roman"/>
                <w:color w:val="000000"/>
                <w:sz w:val="24"/>
                <w:szCs w:val="24"/>
                <w:lang w:val="sq-AL"/>
              </w:rPr>
              <w:t>Klasa</w:t>
            </w:r>
          </w:p>
          <w:p w14:paraId="21607B7D" w14:textId="77777777" w:rsidR="003843DB" w:rsidRPr="0022611D" w:rsidRDefault="003843DB" w:rsidP="003843DB">
            <w:pPr>
              <w:spacing w:after="0" w:line="240" w:lineRule="auto"/>
              <w:rPr>
                <w:rFonts w:ascii="Times New Roman" w:hAnsi="Times New Roman"/>
                <w:sz w:val="24"/>
                <w:szCs w:val="24"/>
              </w:rPr>
            </w:pPr>
          </w:p>
        </w:tc>
        <w:tc>
          <w:tcPr>
            <w:tcW w:w="3975" w:type="dxa"/>
          </w:tcPr>
          <w:p w14:paraId="0D6E3C9C" w14:textId="26CBC573" w:rsidR="003843DB" w:rsidRPr="0022611D" w:rsidRDefault="003843DB" w:rsidP="003843DB">
            <w:pPr>
              <w:spacing w:after="0" w:line="240" w:lineRule="auto"/>
              <w:rPr>
                <w:rFonts w:ascii="Times New Roman" w:hAnsi="Times New Roman"/>
                <w:sz w:val="24"/>
                <w:szCs w:val="24"/>
              </w:rPr>
            </w:pPr>
            <w:r>
              <w:rPr>
                <w:rFonts w:ascii="Times New Roman" w:hAnsi="Times New Roman"/>
                <w:color w:val="000000"/>
                <w:sz w:val="24"/>
                <w:szCs w:val="24"/>
                <w:lang w:val="sq-AL"/>
              </w:rPr>
              <w:t>Grupi</w:t>
            </w:r>
          </w:p>
        </w:tc>
        <w:tc>
          <w:tcPr>
            <w:tcW w:w="1275" w:type="dxa"/>
          </w:tcPr>
          <w:p w14:paraId="345D7F91" w14:textId="3695AC8A" w:rsidR="003843DB" w:rsidRPr="003843DB" w:rsidRDefault="003843DB" w:rsidP="003843DB">
            <w:pPr>
              <w:spacing w:after="0" w:line="240" w:lineRule="auto"/>
              <w:rPr>
                <w:rFonts w:ascii="Times New Roman" w:hAnsi="Times New Roman"/>
                <w:sz w:val="24"/>
                <w:szCs w:val="24"/>
                <w:lang w:val="sq-AL"/>
              </w:rPr>
            </w:pPr>
            <w:r>
              <w:rPr>
                <w:rFonts w:ascii="Times New Roman" w:hAnsi="Times New Roman"/>
                <w:sz w:val="24"/>
                <w:szCs w:val="24"/>
                <w:lang w:val="sq-AL"/>
              </w:rPr>
              <w:t>Numri</w:t>
            </w:r>
          </w:p>
        </w:tc>
      </w:tr>
      <w:tr w:rsidR="00793D28" w:rsidRPr="0022611D" w14:paraId="3BB425E4" w14:textId="01F3B858" w:rsidTr="00CD4E0B">
        <w:tc>
          <w:tcPr>
            <w:tcW w:w="846" w:type="dxa"/>
          </w:tcPr>
          <w:p w14:paraId="057D3248" w14:textId="77777777" w:rsidR="00793D28" w:rsidRPr="0022611D" w:rsidRDefault="00793D28" w:rsidP="003B4D66">
            <w:pPr>
              <w:numPr>
                <w:ilvl w:val="0"/>
                <w:numId w:val="29"/>
              </w:numPr>
              <w:spacing w:after="0" w:line="240" w:lineRule="auto"/>
              <w:rPr>
                <w:rFonts w:ascii="Times New Roman" w:hAnsi="Times New Roman"/>
                <w:sz w:val="24"/>
                <w:szCs w:val="24"/>
                <w:lang w:val="sr-Latn-RS"/>
              </w:rPr>
            </w:pPr>
          </w:p>
        </w:tc>
        <w:tc>
          <w:tcPr>
            <w:tcW w:w="4536" w:type="dxa"/>
          </w:tcPr>
          <w:p w14:paraId="2EFE9C2B" w14:textId="1ACC9155" w:rsidR="00793D28" w:rsidRPr="0022611D" w:rsidRDefault="00576E36" w:rsidP="00793D28">
            <w:pPr>
              <w:spacing w:after="0" w:line="240" w:lineRule="auto"/>
              <w:rPr>
                <w:rFonts w:ascii="Times New Roman" w:hAnsi="Times New Roman"/>
                <w:b/>
                <w:sz w:val="24"/>
                <w:szCs w:val="24"/>
              </w:rPr>
            </w:pPr>
            <w:r>
              <w:rPr>
                <w:rFonts w:ascii="Times New Roman" w:hAnsi="Times New Roman"/>
                <w:b/>
                <w:sz w:val="24"/>
                <w:szCs w:val="24"/>
                <w:lang w:val="sq-AL"/>
              </w:rPr>
              <w:t>KUVENDI I KOMUNËS</w:t>
            </w:r>
          </w:p>
          <w:p w14:paraId="78B9F74F" w14:textId="77777777" w:rsidR="00793D28" w:rsidRPr="0022611D" w:rsidRDefault="00793D28" w:rsidP="00793D28">
            <w:pPr>
              <w:spacing w:after="0" w:line="240" w:lineRule="auto"/>
              <w:rPr>
                <w:rFonts w:ascii="Times New Roman" w:hAnsi="Times New Roman"/>
                <w:b/>
                <w:sz w:val="24"/>
                <w:szCs w:val="24"/>
              </w:rPr>
            </w:pPr>
          </w:p>
          <w:p w14:paraId="4C5273BB" w14:textId="77777777" w:rsidR="00C0262C" w:rsidRPr="00C0262C" w:rsidRDefault="00C0262C" w:rsidP="00C0262C">
            <w:pPr>
              <w:numPr>
                <w:ilvl w:val="0"/>
                <w:numId w:val="16"/>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Kryesues i Kuvendit të komunës</w:t>
            </w:r>
          </w:p>
          <w:p w14:paraId="6980F362" w14:textId="77777777" w:rsidR="00C0262C" w:rsidRPr="00793D28" w:rsidRDefault="00C0262C" w:rsidP="00C0262C">
            <w:pPr>
              <w:spacing w:after="0" w:line="240" w:lineRule="auto"/>
              <w:ind w:left="720"/>
              <w:rPr>
                <w:rFonts w:ascii="Times New Roman" w:hAnsi="Times New Roman"/>
                <w:color w:val="000000"/>
                <w:sz w:val="24"/>
                <w:szCs w:val="24"/>
              </w:rPr>
            </w:pPr>
          </w:p>
          <w:p w14:paraId="122EABCC" w14:textId="77777777" w:rsidR="00C0262C" w:rsidRPr="00793D28" w:rsidRDefault="00C0262C" w:rsidP="00C0262C">
            <w:pPr>
              <w:numPr>
                <w:ilvl w:val="0"/>
                <w:numId w:val="16"/>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Zëvendëskryesues i Kuvendit të komunës për komunitete</w:t>
            </w:r>
          </w:p>
          <w:p w14:paraId="238162F0" w14:textId="77777777" w:rsidR="00C0262C" w:rsidRPr="00793D28" w:rsidRDefault="00C0262C" w:rsidP="00C0262C">
            <w:pPr>
              <w:numPr>
                <w:ilvl w:val="0"/>
                <w:numId w:val="16"/>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Asamblistë</w:t>
            </w:r>
          </w:p>
          <w:p w14:paraId="2F362172" w14:textId="77777777" w:rsidR="00793D28" w:rsidRPr="0022611D" w:rsidRDefault="00793D28" w:rsidP="00793D28">
            <w:pPr>
              <w:spacing w:after="0" w:line="240" w:lineRule="auto"/>
              <w:rPr>
                <w:rFonts w:ascii="Times New Roman" w:hAnsi="Times New Roman"/>
                <w:b/>
                <w:sz w:val="24"/>
                <w:szCs w:val="24"/>
              </w:rPr>
            </w:pPr>
          </w:p>
          <w:p w14:paraId="4AADEF40" w14:textId="77777777" w:rsidR="00793D28" w:rsidRPr="0022611D" w:rsidRDefault="00793D28" w:rsidP="00793D28">
            <w:pPr>
              <w:spacing w:after="0" w:line="240" w:lineRule="auto"/>
              <w:rPr>
                <w:rFonts w:ascii="Times New Roman" w:hAnsi="Times New Roman"/>
                <w:sz w:val="24"/>
                <w:szCs w:val="24"/>
              </w:rPr>
            </w:pPr>
          </w:p>
        </w:tc>
        <w:tc>
          <w:tcPr>
            <w:tcW w:w="3685" w:type="dxa"/>
          </w:tcPr>
          <w:p w14:paraId="0DC0461E" w14:textId="77777777" w:rsidR="00793D28" w:rsidRPr="0022611D" w:rsidRDefault="00793D28" w:rsidP="00793D28">
            <w:pPr>
              <w:spacing w:after="0" w:line="240" w:lineRule="auto"/>
              <w:rPr>
                <w:rFonts w:ascii="Times New Roman" w:hAnsi="Times New Roman"/>
                <w:sz w:val="24"/>
                <w:szCs w:val="24"/>
              </w:rPr>
            </w:pPr>
          </w:p>
          <w:p w14:paraId="244E948A" w14:textId="77777777" w:rsidR="00793D28" w:rsidRPr="0022611D" w:rsidRDefault="00793D28" w:rsidP="00793D28">
            <w:pPr>
              <w:spacing w:after="0" w:line="240" w:lineRule="auto"/>
              <w:rPr>
                <w:rFonts w:ascii="Times New Roman" w:hAnsi="Times New Roman"/>
                <w:sz w:val="24"/>
                <w:szCs w:val="24"/>
              </w:rPr>
            </w:pPr>
          </w:p>
          <w:p w14:paraId="3E09F06B" w14:textId="77777777" w:rsidR="0072460B" w:rsidRPr="00793D28" w:rsidRDefault="0072460B" w:rsidP="0072460B">
            <w:pPr>
              <w:spacing w:after="0" w:line="240" w:lineRule="auto"/>
              <w:rPr>
                <w:rFonts w:ascii="Times New Roman" w:hAnsi="Times New Roman"/>
                <w:color w:val="000000"/>
                <w:sz w:val="24"/>
                <w:szCs w:val="24"/>
              </w:rPr>
            </w:pPr>
            <w:r>
              <w:rPr>
                <w:rFonts w:ascii="Times New Roman" w:hAnsi="Times New Roman"/>
                <w:color w:val="000000"/>
                <w:sz w:val="24"/>
                <w:szCs w:val="24"/>
                <w:lang w:val="sq-AL"/>
              </w:rPr>
              <w:t>Kryesues i KK</w:t>
            </w:r>
            <w:r w:rsidRPr="00793D28">
              <w:rPr>
                <w:rFonts w:ascii="Times New Roman" w:hAnsi="Times New Roman"/>
                <w:color w:val="000000"/>
                <w:sz w:val="24"/>
                <w:szCs w:val="24"/>
              </w:rPr>
              <w:t xml:space="preserve"> 6</w:t>
            </w:r>
          </w:p>
          <w:p w14:paraId="55EA4730" w14:textId="77777777" w:rsidR="0072460B" w:rsidRDefault="0072460B" w:rsidP="0072460B">
            <w:pPr>
              <w:spacing w:after="0" w:line="240" w:lineRule="auto"/>
              <w:rPr>
                <w:rFonts w:ascii="Times New Roman" w:hAnsi="Times New Roman"/>
                <w:sz w:val="24"/>
                <w:szCs w:val="24"/>
                <w:lang w:val="sq-AL"/>
              </w:rPr>
            </w:pPr>
          </w:p>
          <w:p w14:paraId="1E591363" w14:textId="3F485B7B" w:rsidR="0072460B" w:rsidRPr="006C653B" w:rsidRDefault="0072460B" w:rsidP="0072460B">
            <w:pPr>
              <w:spacing w:after="0" w:line="240" w:lineRule="auto"/>
              <w:rPr>
                <w:rFonts w:ascii="Times New Roman" w:hAnsi="Times New Roman"/>
                <w:sz w:val="24"/>
                <w:szCs w:val="24"/>
              </w:rPr>
            </w:pPr>
            <w:r w:rsidRPr="006C653B">
              <w:rPr>
                <w:rFonts w:ascii="Times New Roman" w:hAnsi="Times New Roman"/>
                <w:sz w:val="24"/>
                <w:szCs w:val="24"/>
                <w:lang w:val="sq-AL"/>
              </w:rPr>
              <w:t>Zëvendëskryesues i KK</w:t>
            </w:r>
            <w:r w:rsidRPr="006C653B">
              <w:rPr>
                <w:rFonts w:ascii="Times New Roman" w:hAnsi="Times New Roman"/>
                <w:sz w:val="24"/>
                <w:szCs w:val="24"/>
              </w:rPr>
              <w:t xml:space="preserve"> 6</w:t>
            </w:r>
          </w:p>
          <w:p w14:paraId="5A4980A0" w14:textId="77777777" w:rsidR="0072460B" w:rsidRPr="00793D28" w:rsidRDefault="0072460B" w:rsidP="0072460B">
            <w:pPr>
              <w:spacing w:after="0" w:line="240" w:lineRule="auto"/>
              <w:rPr>
                <w:rFonts w:ascii="Times New Roman" w:hAnsi="Times New Roman"/>
                <w:color w:val="000000"/>
                <w:sz w:val="24"/>
                <w:szCs w:val="24"/>
              </w:rPr>
            </w:pPr>
          </w:p>
          <w:p w14:paraId="50D854CA" w14:textId="77777777" w:rsidR="0072460B" w:rsidRPr="00793D28" w:rsidRDefault="0072460B" w:rsidP="0072460B">
            <w:pPr>
              <w:spacing w:after="0" w:line="240" w:lineRule="auto"/>
              <w:rPr>
                <w:rFonts w:ascii="Times New Roman" w:hAnsi="Times New Roman"/>
                <w:color w:val="000000"/>
                <w:sz w:val="24"/>
                <w:szCs w:val="24"/>
              </w:rPr>
            </w:pPr>
            <w:r>
              <w:rPr>
                <w:rFonts w:ascii="Times New Roman" w:hAnsi="Times New Roman"/>
                <w:color w:val="000000"/>
                <w:sz w:val="24"/>
                <w:szCs w:val="24"/>
                <w:lang w:val="sq-AL"/>
              </w:rPr>
              <w:t>Asamblistë të KK</w:t>
            </w:r>
            <w:r w:rsidRPr="00793D28">
              <w:rPr>
                <w:rFonts w:ascii="Times New Roman" w:hAnsi="Times New Roman"/>
                <w:color w:val="000000"/>
                <w:sz w:val="24"/>
                <w:szCs w:val="24"/>
              </w:rPr>
              <w:t xml:space="preserve"> 6</w:t>
            </w:r>
          </w:p>
          <w:p w14:paraId="30261034" w14:textId="77777777" w:rsidR="0072460B" w:rsidRDefault="0072460B" w:rsidP="00793D28">
            <w:pPr>
              <w:spacing w:after="0" w:line="240" w:lineRule="auto"/>
              <w:rPr>
                <w:rFonts w:ascii="Times New Roman" w:hAnsi="Times New Roman"/>
                <w:sz w:val="24"/>
                <w:szCs w:val="24"/>
                <w:lang w:val="sq-AL"/>
              </w:rPr>
            </w:pPr>
          </w:p>
          <w:p w14:paraId="0BC9D0A5" w14:textId="34975504" w:rsidR="00793D28" w:rsidRPr="0072460B" w:rsidRDefault="00793D28" w:rsidP="00793D28">
            <w:pPr>
              <w:spacing w:after="0" w:line="240" w:lineRule="auto"/>
              <w:rPr>
                <w:rFonts w:ascii="Times New Roman" w:hAnsi="Times New Roman"/>
                <w:sz w:val="24"/>
                <w:szCs w:val="24"/>
                <w:lang w:val="sq-AL"/>
              </w:rPr>
            </w:pPr>
          </w:p>
          <w:p w14:paraId="58560C8D" w14:textId="77777777" w:rsidR="00793D28" w:rsidRPr="0022611D" w:rsidRDefault="00793D28" w:rsidP="00793D28">
            <w:pPr>
              <w:spacing w:after="0" w:line="240" w:lineRule="auto"/>
              <w:rPr>
                <w:rFonts w:ascii="Times New Roman" w:hAnsi="Times New Roman"/>
                <w:sz w:val="24"/>
                <w:szCs w:val="24"/>
              </w:rPr>
            </w:pPr>
          </w:p>
        </w:tc>
        <w:tc>
          <w:tcPr>
            <w:tcW w:w="3975" w:type="dxa"/>
          </w:tcPr>
          <w:p w14:paraId="782C696A" w14:textId="77777777" w:rsidR="00793D28" w:rsidRPr="0022611D" w:rsidRDefault="00793D28" w:rsidP="00793D28">
            <w:pPr>
              <w:spacing w:after="0" w:line="240" w:lineRule="auto"/>
              <w:rPr>
                <w:rFonts w:ascii="Times New Roman" w:hAnsi="Times New Roman"/>
                <w:sz w:val="24"/>
                <w:szCs w:val="24"/>
              </w:rPr>
            </w:pPr>
          </w:p>
          <w:p w14:paraId="5AD512CC" w14:textId="77777777" w:rsidR="00793D28" w:rsidRPr="0022611D" w:rsidRDefault="00793D28" w:rsidP="00793D28">
            <w:pPr>
              <w:spacing w:after="0" w:line="240" w:lineRule="auto"/>
              <w:rPr>
                <w:rFonts w:ascii="Times New Roman" w:hAnsi="Times New Roman"/>
                <w:sz w:val="24"/>
                <w:szCs w:val="24"/>
              </w:rPr>
            </w:pPr>
          </w:p>
          <w:p w14:paraId="268CA129" w14:textId="461C5F6C" w:rsidR="005C445C" w:rsidRPr="005C445C" w:rsidRDefault="005C445C" w:rsidP="005C445C">
            <w:pPr>
              <w:spacing w:after="0" w:line="240" w:lineRule="auto"/>
              <w:rPr>
                <w:rFonts w:ascii="Times New Roman" w:hAnsi="Times New Roman"/>
                <w:sz w:val="24"/>
                <w:szCs w:val="24"/>
              </w:rPr>
            </w:pPr>
            <w:r w:rsidRPr="005C445C">
              <w:rPr>
                <w:rFonts w:ascii="Times New Roman" w:hAnsi="Times New Roman"/>
                <w:sz w:val="24"/>
                <w:szCs w:val="24"/>
              </w:rPr>
              <w:t>Funk</w:t>
            </w:r>
            <w:r w:rsidR="00AA0F8D">
              <w:rPr>
                <w:rFonts w:ascii="Times New Roman" w:hAnsi="Times New Roman"/>
                <w:sz w:val="24"/>
                <w:szCs w:val="24"/>
                <w:lang w:val="sq-AL"/>
              </w:rPr>
              <w:t>c</w:t>
            </w:r>
            <w:r w:rsidRPr="005C445C">
              <w:rPr>
                <w:rFonts w:ascii="Times New Roman" w:hAnsi="Times New Roman"/>
                <w:sz w:val="24"/>
                <w:szCs w:val="24"/>
              </w:rPr>
              <w:t>ionar publik</w:t>
            </w:r>
          </w:p>
          <w:p w14:paraId="19DD83E5" w14:textId="77777777" w:rsidR="005C445C" w:rsidRDefault="005C445C" w:rsidP="005C445C">
            <w:pPr>
              <w:spacing w:after="0" w:line="240" w:lineRule="auto"/>
              <w:rPr>
                <w:rFonts w:ascii="Times New Roman" w:hAnsi="Times New Roman"/>
                <w:sz w:val="24"/>
                <w:szCs w:val="24"/>
                <w:lang w:val="sq-AL"/>
              </w:rPr>
            </w:pPr>
          </w:p>
          <w:p w14:paraId="7C0F561E" w14:textId="29A6DD34" w:rsidR="005C445C" w:rsidRPr="005C445C" w:rsidRDefault="005C445C" w:rsidP="005C445C">
            <w:pPr>
              <w:spacing w:after="0" w:line="240" w:lineRule="auto"/>
              <w:rPr>
                <w:rFonts w:ascii="Times New Roman" w:hAnsi="Times New Roman"/>
                <w:sz w:val="24"/>
                <w:szCs w:val="24"/>
              </w:rPr>
            </w:pPr>
            <w:r w:rsidRPr="005C445C">
              <w:rPr>
                <w:rFonts w:ascii="Times New Roman" w:hAnsi="Times New Roman"/>
                <w:sz w:val="24"/>
                <w:szCs w:val="24"/>
              </w:rPr>
              <w:t>Funk</w:t>
            </w:r>
            <w:r w:rsidR="00AA0F8D">
              <w:rPr>
                <w:rFonts w:ascii="Times New Roman" w:hAnsi="Times New Roman"/>
                <w:sz w:val="24"/>
                <w:szCs w:val="24"/>
                <w:lang w:val="sq-AL"/>
              </w:rPr>
              <w:t>c</w:t>
            </w:r>
            <w:r w:rsidRPr="005C445C">
              <w:rPr>
                <w:rFonts w:ascii="Times New Roman" w:hAnsi="Times New Roman"/>
                <w:sz w:val="24"/>
                <w:szCs w:val="24"/>
              </w:rPr>
              <w:t>ionar publik</w:t>
            </w:r>
          </w:p>
          <w:p w14:paraId="7367ADE3" w14:textId="77777777" w:rsidR="005C445C" w:rsidRPr="005C445C" w:rsidRDefault="005C445C" w:rsidP="005C445C">
            <w:pPr>
              <w:spacing w:after="0" w:line="240" w:lineRule="auto"/>
              <w:rPr>
                <w:rFonts w:ascii="Times New Roman" w:hAnsi="Times New Roman"/>
                <w:sz w:val="24"/>
                <w:szCs w:val="24"/>
              </w:rPr>
            </w:pPr>
          </w:p>
          <w:p w14:paraId="3862A72C" w14:textId="22A39A51" w:rsidR="00793D28" w:rsidRPr="0022611D" w:rsidRDefault="005C445C" w:rsidP="005C445C">
            <w:pPr>
              <w:spacing w:after="0" w:line="240" w:lineRule="auto"/>
              <w:rPr>
                <w:rFonts w:ascii="Times New Roman" w:hAnsi="Times New Roman"/>
                <w:sz w:val="24"/>
                <w:szCs w:val="24"/>
              </w:rPr>
            </w:pPr>
            <w:r w:rsidRPr="005C445C">
              <w:rPr>
                <w:rFonts w:ascii="Times New Roman" w:hAnsi="Times New Roman"/>
                <w:sz w:val="24"/>
                <w:szCs w:val="24"/>
              </w:rPr>
              <w:t>Funk</w:t>
            </w:r>
            <w:r w:rsidR="00AA0F8D">
              <w:rPr>
                <w:rFonts w:ascii="Times New Roman" w:hAnsi="Times New Roman"/>
                <w:sz w:val="24"/>
                <w:szCs w:val="24"/>
                <w:lang w:val="sq-AL"/>
              </w:rPr>
              <w:t>c</w:t>
            </w:r>
            <w:r w:rsidRPr="005C445C">
              <w:rPr>
                <w:rFonts w:ascii="Times New Roman" w:hAnsi="Times New Roman"/>
                <w:sz w:val="24"/>
                <w:szCs w:val="24"/>
              </w:rPr>
              <w:t>ionar publik</w:t>
            </w:r>
          </w:p>
        </w:tc>
        <w:tc>
          <w:tcPr>
            <w:tcW w:w="1275" w:type="dxa"/>
          </w:tcPr>
          <w:p w14:paraId="788FA1B8" w14:textId="77777777" w:rsidR="00793D28" w:rsidRPr="0022611D" w:rsidRDefault="00793D28" w:rsidP="00793D28">
            <w:pPr>
              <w:spacing w:after="0" w:line="240" w:lineRule="auto"/>
              <w:rPr>
                <w:rFonts w:ascii="Times New Roman" w:hAnsi="Times New Roman"/>
                <w:sz w:val="24"/>
                <w:szCs w:val="24"/>
              </w:rPr>
            </w:pPr>
          </w:p>
          <w:p w14:paraId="504BED97" w14:textId="77777777" w:rsidR="00CD4E0B" w:rsidRPr="0022611D" w:rsidRDefault="00CD4E0B" w:rsidP="00793D28">
            <w:pPr>
              <w:spacing w:after="0" w:line="240" w:lineRule="auto"/>
              <w:rPr>
                <w:rFonts w:ascii="Times New Roman" w:hAnsi="Times New Roman"/>
                <w:sz w:val="24"/>
                <w:szCs w:val="24"/>
              </w:rPr>
            </w:pPr>
          </w:p>
          <w:p w14:paraId="4A21EA2C"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2E24A63D" w14:textId="648002A1" w:rsidR="00CD4E0B" w:rsidRPr="0022611D" w:rsidRDefault="00CD4E0B" w:rsidP="00793D28">
            <w:pPr>
              <w:spacing w:after="0" w:line="240" w:lineRule="auto"/>
              <w:rPr>
                <w:rFonts w:ascii="Times New Roman" w:hAnsi="Times New Roman"/>
                <w:sz w:val="24"/>
                <w:szCs w:val="24"/>
              </w:rPr>
            </w:pPr>
          </w:p>
          <w:p w14:paraId="1DF1D692" w14:textId="551C2EDC"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353E8DE8" w14:textId="3BD6CAE8" w:rsidR="00CD4E0B" w:rsidRPr="0022611D" w:rsidRDefault="00CD4E0B" w:rsidP="00793D28">
            <w:pPr>
              <w:spacing w:after="0" w:line="240" w:lineRule="auto"/>
              <w:rPr>
                <w:rFonts w:ascii="Times New Roman" w:hAnsi="Times New Roman"/>
                <w:sz w:val="24"/>
                <w:szCs w:val="24"/>
              </w:rPr>
            </w:pPr>
          </w:p>
          <w:p w14:paraId="3A330704" w14:textId="02659629"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19</w:t>
            </w:r>
          </w:p>
          <w:p w14:paraId="5749623C" w14:textId="77777777" w:rsidR="00CD4E0B" w:rsidRPr="0022611D" w:rsidRDefault="00CD4E0B" w:rsidP="00793D28">
            <w:pPr>
              <w:spacing w:after="0" w:line="240" w:lineRule="auto"/>
              <w:rPr>
                <w:rFonts w:ascii="Times New Roman" w:hAnsi="Times New Roman"/>
                <w:sz w:val="24"/>
                <w:szCs w:val="24"/>
              </w:rPr>
            </w:pPr>
          </w:p>
          <w:p w14:paraId="7DF3B333" w14:textId="4F0A4016" w:rsidR="00CD4E0B" w:rsidRPr="0022611D" w:rsidRDefault="00CD4E0B" w:rsidP="00793D28">
            <w:pPr>
              <w:spacing w:after="0" w:line="240" w:lineRule="auto"/>
              <w:rPr>
                <w:rFonts w:ascii="Times New Roman" w:hAnsi="Times New Roman"/>
                <w:sz w:val="24"/>
                <w:szCs w:val="24"/>
              </w:rPr>
            </w:pPr>
          </w:p>
        </w:tc>
      </w:tr>
      <w:tr w:rsidR="00793D28" w:rsidRPr="0022611D" w14:paraId="548BA864" w14:textId="092EA451" w:rsidTr="00405EDF">
        <w:trPr>
          <w:trHeight w:val="3534"/>
        </w:trPr>
        <w:tc>
          <w:tcPr>
            <w:tcW w:w="846" w:type="dxa"/>
          </w:tcPr>
          <w:p w14:paraId="091E6CAE" w14:textId="77777777" w:rsidR="00793D28" w:rsidRPr="0022611D" w:rsidRDefault="00793D28" w:rsidP="003B4D66">
            <w:pPr>
              <w:numPr>
                <w:ilvl w:val="0"/>
                <w:numId w:val="29"/>
              </w:numPr>
              <w:spacing w:after="0" w:line="240" w:lineRule="auto"/>
              <w:rPr>
                <w:rFonts w:ascii="Times New Roman" w:hAnsi="Times New Roman"/>
                <w:sz w:val="24"/>
                <w:szCs w:val="24"/>
                <w:lang w:val="sr-Latn-RS"/>
              </w:rPr>
            </w:pPr>
          </w:p>
        </w:tc>
        <w:tc>
          <w:tcPr>
            <w:tcW w:w="4536" w:type="dxa"/>
          </w:tcPr>
          <w:p w14:paraId="154CEA97" w14:textId="0D4F6190" w:rsidR="00251966" w:rsidRPr="00B935A5" w:rsidRDefault="00251966" w:rsidP="00251966">
            <w:pPr>
              <w:spacing w:after="0" w:line="240" w:lineRule="auto"/>
              <w:rPr>
                <w:rFonts w:ascii="Times New Roman" w:hAnsi="Times New Roman"/>
                <w:b/>
                <w:color w:val="000000"/>
                <w:sz w:val="24"/>
                <w:szCs w:val="24"/>
                <w:lang w:val="sq-AL"/>
              </w:rPr>
            </w:pPr>
            <w:r>
              <w:rPr>
                <w:rFonts w:ascii="Times New Roman" w:hAnsi="Times New Roman"/>
                <w:b/>
                <w:color w:val="000000"/>
                <w:sz w:val="24"/>
                <w:szCs w:val="24"/>
                <w:lang w:val="sq-AL"/>
              </w:rPr>
              <w:t>KRYETAR</w:t>
            </w:r>
            <w:r w:rsidR="00D62387">
              <w:rPr>
                <w:rFonts w:ascii="Times New Roman" w:hAnsi="Times New Roman"/>
                <w:b/>
                <w:color w:val="000000"/>
                <w:sz w:val="24"/>
                <w:szCs w:val="24"/>
                <w:lang w:val="sq-AL"/>
              </w:rPr>
              <w:t xml:space="preserve"> I</w:t>
            </w:r>
            <w:r>
              <w:rPr>
                <w:rFonts w:ascii="Times New Roman" w:hAnsi="Times New Roman"/>
                <w:b/>
                <w:color w:val="000000"/>
                <w:sz w:val="24"/>
                <w:szCs w:val="24"/>
                <w:lang w:val="sq-AL"/>
              </w:rPr>
              <w:t xml:space="preserve"> KOMUNËS</w:t>
            </w:r>
          </w:p>
          <w:p w14:paraId="42D04F5D" w14:textId="77777777" w:rsidR="00251966" w:rsidRDefault="00251966" w:rsidP="00251966">
            <w:pPr>
              <w:spacing w:after="0" w:line="240" w:lineRule="auto"/>
              <w:rPr>
                <w:rFonts w:ascii="Times New Roman" w:hAnsi="Times New Roman"/>
                <w:b/>
                <w:color w:val="000000"/>
                <w:sz w:val="24"/>
                <w:szCs w:val="24"/>
                <w:lang w:val="sq-AL"/>
              </w:rPr>
            </w:pPr>
          </w:p>
          <w:p w14:paraId="134754A2" w14:textId="45A5A680" w:rsidR="00367DE1" w:rsidRDefault="00367DE1" w:rsidP="00251966">
            <w:pPr>
              <w:spacing w:after="0" w:line="240" w:lineRule="auto"/>
              <w:rPr>
                <w:rFonts w:ascii="Times New Roman" w:hAnsi="Times New Roman"/>
                <w:b/>
                <w:color w:val="000000"/>
                <w:sz w:val="24"/>
                <w:szCs w:val="24"/>
                <w:lang w:val="sq-AL"/>
              </w:rPr>
            </w:pPr>
            <w:r>
              <w:rPr>
                <w:rFonts w:ascii="Times New Roman" w:hAnsi="Times New Roman"/>
                <w:b/>
                <w:color w:val="000000"/>
                <w:sz w:val="24"/>
                <w:szCs w:val="24"/>
                <w:lang w:val="sq-AL"/>
              </w:rPr>
              <w:t>1. Kabineti i kryetarit të komunës</w:t>
            </w:r>
          </w:p>
          <w:p w14:paraId="0A95C446" w14:textId="77777777" w:rsidR="00367DE1" w:rsidRPr="00367DE1" w:rsidRDefault="00367DE1" w:rsidP="00251966">
            <w:pPr>
              <w:spacing w:after="0" w:line="240" w:lineRule="auto"/>
              <w:rPr>
                <w:rFonts w:ascii="Times New Roman" w:hAnsi="Times New Roman"/>
                <w:b/>
                <w:color w:val="000000"/>
                <w:sz w:val="24"/>
                <w:szCs w:val="24"/>
                <w:lang w:val="sq-AL"/>
              </w:rPr>
            </w:pPr>
          </w:p>
          <w:p w14:paraId="4C817894" w14:textId="77777777" w:rsidR="00251966" w:rsidRPr="00793D28" w:rsidRDefault="00251966" w:rsidP="00251966">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Kryetar i komunës</w:t>
            </w:r>
          </w:p>
          <w:p w14:paraId="1DFB9EC8" w14:textId="77777777" w:rsidR="00251966" w:rsidRPr="00793D28" w:rsidRDefault="00251966" w:rsidP="00251966">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Nënkryetar i komunës</w:t>
            </w:r>
            <w:r w:rsidRPr="00793D28">
              <w:rPr>
                <w:rFonts w:ascii="Times New Roman" w:hAnsi="Times New Roman"/>
                <w:color w:val="000000"/>
                <w:sz w:val="24"/>
                <w:szCs w:val="24"/>
              </w:rPr>
              <w:t xml:space="preserve"> </w:t>
            </w:r>
          </w:p>
          <w:p w14:paraId="59073067" w14:textId="77777777" w:rsidR="00251966" w:rsidRPr="002F3E65" w:rsidRDefault="00251966" w:rsidP="00251966">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 xml:space="preserve">Nënkryetar i komunës për komunitete </w:t>
            </w:r>
          </w:p>
          <w:p w14:paraId="3A1E4CE3" w14:textId="5C4C8AE6" w:rsidR="002F3E65" w:rsidRPr="00793D28" w:rsidRDefault="002F3E65" w:rsidP="00251966">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Shefi i kabinetit</w:t>
            </w:r>
          </w:p>
          <w:p w14:paraId="12D3B23C" w14:textId="77777777" w:rsidR="00793D28" w:rsidRPr="0022611D" w:rsidRDefault="00793D28" w:rsidP="00793D28">
            <w:pPr>
              <w:spacing w:after="0" w:line="240" w:lineRule="auto"/>
              <w:rPr>
                <w:rFonts w:ascii="Times New Roman" w:hAnsi="Times New Roman"/>
                <w:sz w:val="24"/>
                <w:szCs w:val="24"/>
              </w:rPr>
            </w:pPr>
          </w:p>
          <w:p w14:paraId="6565E5E3" w14:textId="77777777" w:rsidR="00773DE2" w:rsidRPr="00773DE2" w:rsidRDefault="0031772B" w:rsidP="0031772B">
            <w:pPr>
              <w:numPr>
                <w:ilvl w:val="0"/>
                <w:numId w:val="17"/>
              </w:numPr>
              <w:spacing w:after="0" w:line="240" w:lineRule="auto"/>
              <w:rPr>
                <w:rFonts w:ascii="Times New Roman" w:hAnsi="Times New Roman"/>
                <w:color w:val="000000"/>
                <w:sz w:val="24"/>
                <w:szCs w:val="24"/>
              </w:rPr>
            </w:pPr>
            <w:r w:rsidRPr="009C5137">
              <w:rPr>
                <w:rFonts w:ascii="Times New Roman" w:hAnsi="Times New Roman"/>
                <w:color w:val="000000"/>
                <w:sz w:val="24"/>
                <w:szCs w:val="24"/>
              </w:rPr>
              <w:t>Zyrtar për marrëdhënie me publikun</w:t>
            </w:r>
          </w:p>
          <w:p w14:paraId="0BB507B6" w14:textId="77777777" w:rsidR="0031772B" w:rsidRPr="00793D28" w:rsidRDefault="0031772B" w:rsidP="0031772B">
            <w:pPr>
              <w:numPr>
                <w:ilvl w:val="0"/>
                <w:numId w:val="17"/>
              </w:numPr>
              <w:spacing w:after="0" w:line="240" w:lineRule="auto"/>
              <w:rPr>
                <w:rFonts w:ascii="Times New Roman" w:hAnsi="Times New Roman"/>
                <w:color w:val="000000"/>
                <w:sz w:val="24"/>
                <w:szCs w:val="24"/>
              </w:rPr>
            </w:pPr>
            <w:r w:rsidRPr="00000CC2">
              <w:rPr>
                <w:rFonts w:ascii="Times New Roman" w:hAnsi="Times New Roman"/>
                <w:color w:val="000000"/>
                <w:sz w:val="24"/>
                <w:szCs w:val="24"/>
              </w:rPr>
              <w:t xml:space="preserve">Zyrtar administrativ i kryetarit të komunës </w:t>
            </w:r>
          </w:p>
          <w:p w14:paraId="3AF58604" w14:textId="77777777" w:rsidR="0031772B" w:rsidRPr="00793D28" w:rsidRDefault="0031772B" w:rsidP="0031772B">
            <w:pPr>
              <w:numPr>
                <w:ilvl w:val="0"/>
                <w:numId w:val="17"/>
              </w:numPr>
              <w:spacing w:after="0" w:line="240" w:lineRule="auto"/>
              <w:rPr>
                <w:rFonts w:ascii="Times New Roman" w:hAnsi="Times New Roman"/>
                <w:color w:val="000000"/>
                <w:sz w:val="24"/>
                <w:szCs w:val="24"/>
              </w:rPr>
            </w:pPr>
            <w:r w:rsidRPr="00000CC2">
              <w:rPr>
                <w:rFonts w:ascii="Times New Roman" w:hAnsi="Times New Roman"/>
                <w:color w:val="000000"/>
                <w:sz w:val="24"/>
                <w:szCs w:val="24"/>
              </w:rPr>
              <w:t xml:space="preserve">Asistent administrativ i nënkryetarit të komunës </w:t>
            </w:r>
          </w:p>
          <w:p w14:paraId="78232A6E" w14:textId="77777777" w:rsidR="0031772B" w:rsidRPr="00793D28" w:rsidRDefault="0031772B" w:rsidP="0031772B">
            <w:pPr>
              <w:numPr>
                <w:ilvl w:val="0"/>
                <w:numId w:val="17"/>
              </w:numPr>
              <w:spacing w:after="0" w:line="240" w:lineRule="auto"/>
              <w:rPr>
                <w:rFonts w:ascii="Times New Roman" w:hAnsi="Times New Roman"/>
                <w:color w:val="000000"/>
                <w:sz w:val="24"/>
                <w:szCs w:val="24"/>
              </w:rPr>
            </w:pPr>
            <w:r w:rsidRPr="00000CC2">
              <w:rPr>
                <w:rFonts w:ascii="Times New Roman" w:hAnsi="Times New Roman"/>
                <w:color w:val="000000"/>
                <w:sz w:val="24"/>
                <w:szCs w:val="24"/>
              </w:rPr>
              <w:t xml:space="preserve">Asistent administrativ i kryesuesit të Kuvendit të komunës </w:t>
            </w:r>
          </w:p>
          <w:p w14:paraId="781FBC23" w14:textId="77777777" w:rsidR="0031772B" w:rsidRPr="00AC4812" w:rsidRDefault="0031772B" w:rsidP="0031772B">
            <w:pPr>
              <w:numPr>
                <w:ilvl w:val="0"/>
                <w:numId w:val="17"/>
              </w:numPr>
              <w:spacing w:after="0" w:line="240" w:lineRule="auto"/>
              <w:rPr>
                <w:rFonts w:ascii="Times New Roman" w:hAnsi="Times New Roman"/>
                <w:color w:val="000000"/>
                <w:sz w:val="24"/>
                <w:szCs w:val="24"/>
              </w:rPr>
            </w:pPr>
            <w:r w:rsidRPr="0094319E">
              <w:rPr>
                <w:rFonts w:ascii="Times New Roman" w:hAnsi="Times New Roman"/>
                <w:color w:val="000000"/>
                <w:sz w:val="24"/>
                <w:szCs w:val="24"/>
              </w:rPr>
              <w:t>Zyrtar për logjistikë</w:t>
            </w:r>
            <w:r>
              <w:rPr>
                <w:rFonts w:ascii="Times New Roman" w:hAnsi="Times New Roman"/>
                <w:color w:val="000000"/>
                <w:sz w:val="24"/>
                <w:szCs w:val="24"/>
                <w:lang w:val="sq-AL"/>
              </w:rPr>
              <w:t xml:space="preserve"> (</w:t>
            </w:r>
            <w:r w:rsidRPr="0094319E">
              <w:rPr>
                <w:rFonts w:ascii="Times New Roman" w:hAnsi="Times New Roman"/>
                <w:color w:val="000000"/>
                <w:sz w:val="24"/>
                <w:szCs w:val="24"/>
              </w:rPr>
              <w:t>vozitës</w:t>
            </w:r>
            <w:r>
              <w:rPr>
                <w:rFonts w:ascii="Times New Roman" w:hAnsi="Times New Roman"/>
                <w:color w:val="000000"/>
                <w:sz w:val="24"/>
                <w:szCs w:val="24"/>
                <w:lang w:val="sq-AL"/>
              </w:rPr>
              <w:t>)</w:t>
            </w:r>
            <w:r w:rsidRPr="0094319E">
              <w:rPr>
                <w:rFonts w:ascii="Times New Roman" w:hAnsi="Times New Roman"/>
                <w:color w:val="000000"/>
                <w:sz w:val="24"/>
                <w:szCs w:val="24"/>
              </w:rPr>
              <w:t xml:space="preserve"> </w:t>
            </w:r>
          </w:p>
          <w:p w14:paraId="4813C83A" w14:textId="1D5DC225" w:rsidR="00AC4812" w:rsidRPr="00391109" w:rsidRDefault="00AC4812" w:rsidP="0031772B">
            <w:pPr>
              <w:numPr>
                <w:ilvl w:val="0"/>
                <w:numId w:val="17"/>
              </w:numPr>
              <w:spacing w:after="0" w:line="240" w:lineRule="auto"/>
              <w:rPr>
                <w:rFonts w:ascii="Times New Roman" w:hAnsi="Times New Roman"/>
                <w:color w:val="000000"/>
                <w:sz w:val="24"/>
                <w:szCs w:val="24"/>
              </w:rPr>
            </w:pPr>
            <w:r w:rsidRPr="00AC4812">
              <w:rPr>
                <w:rFonts w:ascii="Times New Roman" w:hAnsi="Times New Roman"/>
                <w:color w:val="000000"/>
                <w:sz w:val="24"/>
                <w:szCs w:val="24"/>
                <w:lang w:val="sq-AL"/>
              </w:rPr>
              <w:t>Zyrtar i lartë certifikues</w:t>
            </w:r>
          </w:p>
          <w:p w14:paraId="6930249E" w14:textId="77777777" w:rsidR="00391109" w:rsidRPr="00C87198" w:rsidRDefault="00391109" w:rsidP="00391109">
            <w:pPr>
              <w:pStyle w:val="ListParagraph"/>
              <w:numPr>
                <w:ilvl w:val="0"/>
                <w:numId w:val="17"/>
              </w:numPr>
              <w:rPr>
                <w:rFonts w:ascii="Times New Roman" w:hAnsi="Times New Roman"/>
                <w:color w:val="000000"/>
                <w:sz w:val="24"/>
                <w:szCs w:val="24"/>
              </w:rPr>
            </w:pPr>
            <w:r w:rsidRPr="00391109">
              <w:rPr>
                <w:rFonts w:ascii="Times New Roman" w:hAnsi="Times New Roman"/>
                <w:color w:val="000000"/>
                <w:sz w:val="24"/>
                <w:szCs w:val="24"/>
              </w:rPr>
              <w:t>Avokat komunal</w:t>
            </w:r>
          </w:p>
          <w:p w14:paraId="36CA94B2" w14:textId="04978B27" w:rsidR="00C87198" w:rsidRPr="001F5AD0" w:rsidRDefault="00C87198" w:rsidP="00391109">
            <w:pPr>
              <w:pStyle w:val="ListParagraph"/>
              <w:numPr>
                <w:ilvl w:val="0"/>
                <w:numId w:val="17"/>
              </w:numPr>
              <w:rPr>
                <w:rFonts w:ascii="Times New Roman" w:hAnsi="Times New Roman"/>
                <w:color w:val="000000"/>
                <w:sz w:val="24"/>
                <w:szCs w:val="24"/>
              </w:rPr>
            </w:pPr>
            <w:r>
              <w:rPr>
                <w:rFonts w:ascii="Times New Roman" w:hAnsi="Times New Roman"/>
                <w:color w:val="000000"/>
                <w:sz w:val="24"/>
                <w:szCs w:val="24"/>
                <w:lang w:val="sq-AL"/>
              </w:rPr>
              <w:t xml:space="preserve">Zyrtar </w:t>
            </w:r>
            <w:r w:rsidRPr="00C87198">
              <w:rPr>
                <w:rFonts w:ascii="Times New Roman" w:hAnsi="Times New Roman"/>
                <w:color w:val="000000"/>
                <w:sz w:val="24"/>
                <w:szCs w:val="24"/>
                <w:lang w:val="sq-AL"/>
              </w:rPr>
              <w:t>për informim</w:t>
            </w:r>
          </w:p>
          <w:p w14:paraId="2D96ADC9" w14:textId="74AC3771" w:rsidR="001F5AD0" w:rsidRPr="00391109" w:rsidRDefault="00622FE0" w:rsidP="00391109">
            <w:pPr>
              <w:pStyle w:val="ListParagraph"/>
              <w:numPr>
                <w:ilvl w:val="0"/>
                <w:numId w:val="17"/>
              </w:numPr>
              <w:rPr>
                <w:rFonts w:ascii="Times New Roman" w:hAnsi="Times New Roman"/>
                <w:color w:val="000000"/>
                <w:sz w:val="24"/>
                <w:szCs w:val="24"/>
              </w:rPr>
            </w:pPr>
            <w:r w:rsidRPr="00622FE0">
              <w:rPr>
                <w:rFonts w:ascii="Times New Roman" w:hAnsi="Times New Roman"/>
                <w:color w:val="000000"/>
                <w:sz w:val="24"/>
                <w:szCs w:val="24"/>
              </w:rPr>
              <w:t>Zyrtar për të drejta të njeriut dhe barazi gjinore</w:t>
            </w:r>
          </w:p>
          <w:p w14:paraId="5400CE63" w14:textId="77777777" w:rsidR="003607AA" w:rsidRPr="003607AA" w:rsidRDefault="003607AA" w:rsidP="00E866DD">
            <w:pPr>
              <w:spacing w:after="0" w:line="240" w:lineRule="auto"/>
              <w:ind w:left="720"/>
              <w:rPr>
                <w:rFonts w:ascii="Times New Roman" w:hAnsi="Times New Roman"/>
                <w:b/>
                <w:sz w:val="24"/>
                <w:szCs w:val="24"/>
              </w:rPr>
            </w:pPr>
          </w:p>
          <w:p w14:paraId="053D42D7" w14:textId="2186117F" w:rsidR="00E866DD" w:rsidRPr="00FB20A8" w:rsidRDefault="00FB20A8" w:rsidP="00FB20A8">
            <w:pPr>
              <w:ind w:left="360"/>
              <w:rPr>
                <w:rFonts w:ascii="Times New Roman" w:hAnsi="Times New Roman"/>
                <w:b/>
                <w:sz w:val="24"/>
                <w:szCs w:val="24"/>
              </w:rPr>
            </w:pPr>
            <w:r>
              <w:rPr>
                <w:rFonts w:ascii="Times New Roman" w:hAnsi="Times New Roman"/>
                <w:b/>
                <w:sz w:val="24"/>
                <w:szCs w:val="24"/>
                <w:lang w:val="sq-AL"/>
              </w:rPr>
              <w:t xml:space="preserve">2. </w:t>
            </w:r>
            <w:r w:rsidR="00E866DD" w:rsidRPr="00FB20A8">
              <w:rPr>
                <w:rFonts w:ascii="Times New Roman" w:hAnsi="Times New Roman"/>
                <w:b/>
                <w:sz w:val="24"/>
                <w:szCs w:val="24"/>
              </w:rPr>
              <w:t>N</w:t>
            </w:r>
            <w:r>
              <w:rPr>
                <w:rFonts w:ascii="Times New Roman" w:hAnsi="Times New Roman"/>
                <w:b/>
                <w:sz w:val="24"/>
                <w:szCs w:val="24"/>
                <w:lang w:val="sq-AL"/>
              </w:rPr>
              <w:t>j</w:t>
            </w:r>
            <w:r w:rsidR="00E866DD" w:rsidRPr="00FB20A8">
              <w:rPr>
                <w:rFonts w:ascii="Times New Roman" w:hAnsi="Times New Roman"/>
                <w:b/>
                <w:sz w:val="24"/>
                <w:szCs w:val="24"/>
              </w:rPr>
              <w:t>ësia për Menaxhimin e Burimeve Njerëzore</w:t>
            </w:r>
          </w:p>
          <w:p w14:paraId="6410046F" w14:textId="0817CCB5" w:rsidR="00E56060" w:rsidRPr="006B69E5" w:rsidRDefault="00E56060" w:rsidP="00E56060">
            <w:pPr>
              <w:numPr>
                <w:ilvl w:val="0"/>
                <w:numId w:val="17"/>
              </w:numPr>
              <w:spacing w:after="0" w:line="240" w:lineRule="auto"/>
              <w:rPr>
                <w:rFonts w:ascii="Times New Roman" w:hAnsi="Times New Roman"/>
                <w:color w:val="000000"/>
                <w:sz w:val="24"/>
                <w:szCs w:val="24"/>
              </w:rPr>
            </w:pPr>
            <w:r w:rsidRPr="00AB2A07">
              <w:rPr>
                <w:rFonts w:ascii="Times New Roman" w:hAnsi="Times New Roman"/>
                <w:color w:val="000000"/>
                <w:sz w:val="24"/>
                <w:szCs w:val="24"/>
              </w:rPr>
              <w:t>Udhëheqës i Njësisë për Menaxhimin e Burimeve Njerëzore</w:t>
            </w:r>
          </w:p>
          <w:p w14:paraId="3D72EE89" w14:textId="77777777" w:rsidR="003929C1" w:rsidRPr="003929C1" w:rsidRDefault="003929C1" w:rsidP="00E56060">
            <w:pPr>
              <w:numPr>
                <w:ilvl w:val="0"/>
                <w:numId w:val="17"/>
              </w:numPr>
              <w:spacing w:after="0" w:line="240" w:lineRule="auto"/>
              <w:rPr>
                <w:rFonts w:ascii="Times New Roman" w:hAnsi="Times New Roman"/>
                <w:color w:val="000000"/>
                <w:sz w:val="24"/>
                <w:szCs w:val="24"/>
              </w:rPr>
            </w:pPr>
            <w:r w:rsidRPr="003929C1">
              <w:rPr>
                <w:rFonts w:ascii="Times New Roman" w:hAnsi="Times New Roman"/>
                <w:color w:val="000000"/>
                <w:sz w:val="24"/>
                <w:szCs w:val="24"/>
              </w:rPr>
              <w:t>Zyrtar i lartë për burime njerëzore</w:t>
            </w:r>
          </w:p>
          <w:p w14:paraId="1E79382B" w14:textId="77777777" w:rsidR="00E56060" w:rsidRPr="00793D28" w:rsidRDefault="00E56060" w:rsidP="00E56060">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burime njerëzore</w:t>
            </w:r>
          </w:p>
          <w:p w14:paraId="2B6C8FFB" w14:textId="77777777" w:rsidR="00E56060" w:rsidRPr="00793D28" w:rsidRDefault="00E56060" w:rsidP="00E56060">
            <w:pPr>
              <w:numPr>
                <w:ilvl w:val="0"/>
                <w:numId w:val="17"/>
              </w:numPr>
              <w:spacing w:after="0" w:line="240" w:lineRule="auto"/>
              <w:rPr>
                <w:rFonts w:ascii="Times New Roman" w:hAnsi="Times New Roman"/>
                <w:color w:val="000000"/>
                <w:sz w:val="24"/>
                <w:szCs w:val="24"/>
              </w:rPr>
            </w:pPr>
            <w:r w:rsidRPr="006243C7">
              <w:rPr>
                <w:rFonts w:ascii="Times New Roman" w:hAnsi="Times New Roman"/>
                <w:color w:val="000000"/>
                <w:sz w:val="24"/>
                <w:szCs w:val="24"/>
              </w:rPr>
              <w:t>Asistent për burime njerëzore</w:t>
            </w:r>
          </w:p>
          <w:p w14:paraId="3933415F" w14:textId="48376C4D" w:rsidR="00793D28" w:rsidRPr="0022611D" w:rsidRDefault="00793D28" w:rsidP="00793D28">
            <w:pPr>
              <w:spacing w:after="0" w:line="240" w:lineRule="auto"/>
              <w:rPr>
                <w:rFonts w:ascii="Times New Roman" w:hAnsi="Times New Roman"/>
                <w:sz w:val="24"/>
                <w:szCs w:val="24"/>
              </w:rPr>
            </w:pPr>
          </w:p>
          <w:p w14:paraId="3117B1D2" w14:textId="68FCBD77" w:rsidR="006176BF" w:rsidRPr="00096472" w:rsidRDefault="00096472" w:rsidP="00096472">
            <w:pPr>
              <w:ind w:left="360"/>
              <w:rPr>
                <w:rFonts w:ascii="Times New Roman" w:hAnsi="Times New Roman"/>
                <w:b/>
                <w:sz w:val="24"/>
                <w:szCs w:val="24"/>
              </w:rPr>
            </w:pPr>
            <w:r>
              <w:rPr>
                <w:rFonts w:ascii="Times New Roman" w:hAnsi="Times New Roman"/>
                <w:b/>
                <w:sz w:val="24"/>
                <w:szCs w:val="24"/>
                <w:lang w:val="sq-AL"/>
              </w:rPr>
              <w:t xml:space="preserve">3. </w:t>
            </w:r>
            <w:r w:rsidR="006176BF" w:rsidRPr="00096472">
              <w:rPr>
                <w:rFonts w:ascii="Times New Roman" w:hAnsi="Times New Roman"/>
                <w:b/>
                <w:sz w:val="24"/>
                <w:szCs w:val="24"/>
              </w:rPr>
              <w:t>Njësia për Auditimin e Brendshëm</w:t>
            </w:r>
          </w:p>
          <w:p w14:paraId="2EB39566" w14:textId="77777777" w:rsidR="00687F53" w:rsidRPr="00687F53" w:rsidRDefault="00687F53" w:rsidP="00687F53">
            <w:pPr>
              <w:numPr>
                <w:ilvl w:val="0"/>
                <w:numId w:val="17"/>
              </w:numPr>
              <w:spacing w:after="0" w:line="240" w:lineRule="auto"/>
              <w:rPr>
                <w:rFonts w:ascii="Times New Roman" w:hAnsi="Times New Roman"/>
                <w:sz w:val="24"/>
                <w:szCs w:val="24"/>
              </w:rPr>
            </w:pPr>
            <w:r w:rsidRPr="00687F53">
              <w:rPr>
                <w:rFonts w:ascii="Times New Roman" w:hAnsi="Times New Roman"/>
                <w:sz w:val="24"/>
                <w:szCs w:val="24"/>
              </w:rPr>
              <w:t xml:space="preserve">Udhëheqës i Njësisë për Auditimin e Brendshëm </w:t>
            </w:r>
          </w:p>
          <w:p w14:paraId="08BA24CE" w14:textId="77777777" w:rsidR="00687F53" w:rsidRPr="00687F53" w:rsidRDefault="00687F53" w:rsidP="00687F53">
            <w:pPr>
              <w:numPr>
                <w:ilvl w:val="0"/>
                <w:numId w:val="17"/>
              </w:numPr>
              <w:spacing w:after="0" w:line="240" w:lineRule="auto"/>
              <w:rPr>
                <w:rFonts w:ascii="Times New Roman" w:hAnsi="Times New Roman"/>
                <w:sz w:val="24"/>
                <w:szCs w:val="24"/>
              </w:rPr>
            </w:pPr>
            <w:r w:rsidRPr="00687F53">
              <w:rPr>
                <w:rFonts w:ascii="Times New Roman" w:hAnsi="Times New Roman"/>
                <w:sz w:val="24"/>
                <w:szCs w:val="24"/>
              </w:rPr>
              <w:t>Auditor i brendshëm</w:t>
            </w:r>
          </w:p>
          <w:p w14:paraId="11429314" w14:textId="77777777" w:rsidR="00B8005B" w:rsidRPr="0022611D" w:rsidRDefault="00B8005B" w:rsidP="00793D28">
            <w:pPr>
              <w:spacing w:after="0" w:line="240" w:lineRule="auto"/>
              <w:rPr>
                <w:rFonts w:ascii="Times New Roman" w:hAnsi="Times New Roman"/>
                <w:sz w:val="24"/>
                <w:szCs w:val="24"/>
              </w:rPr>
            </w:pPr>
          </w:p>
          <w:p w14:paraId="7E5F99DF" w14:textId="1F42E7FD" w:rsidR="00793D28" w:rsidRPr="0022611D" w:rsidRDefault="00096472" w:rsidP="00096472">
            <w:pPr>
              <w:spacing w:after="0" w:line="240" w:lineRule="auto"/>
              <w:ind w:left="360"/>
              <w:rPr>
                <w:rFonts w:ascii="Times New Roman" w:hAnsi="Times New Roman"/>
                <w:b/>
                <w:sz w:val="24"/>
                <w:szCs w:val="24"/>
              </w:rPr>
            </w:pPr>
            <w:r>
              <w:rPr>
                <w:rFonts w:ascii="Times New Roman" w:hAnsi="Times New Roman"/>
                <w:b/>
                <w:sz w:val="24"/>
                <w:szCs w:val="24"/>
                <w:lang w:val="sq-AL"/>
              </w:rPr>
              <w:t xml:space="preserve">4. </w:t>
            </w:r>
            <w:r w:rsidR="004974E2">
              <w:rPr>
                <w:rFonts w:ascii="Times New Roman" w:hAnsi="Times New Roman"/>
                <w:b/>
                <w:sz w:val="24"/>
                <w:szCs w:val="24"/>
                <w:lang w:val="sq-AL"/>
              </w:rPr>
              <w:t>Zyra për Komunitete dhe Kthim</w:t>
            </w:r>
          </w:p>
          <w:p w14:paraId="349F0157" w14:textId="77777777" w:rsidR="00793D28" w:rsidRDefault="00793D28" w:rsidP="00793D28">
            <w:pPr>
              <w:spacing w:after="0" w:line="240" w:lineRule="auto"/>
              <w:rPr>
                <w:rFonts w:ascii="Times New Roman" w:hAnsi="Times New Roman"/>
                <w:b/>
                <w:sz w:val="24"/>
                <w:szCs w:val="24"/>
                <w:lang w:val="sq-AL"/>
              </w:rPr>
            </w:pPr>
          </w:p>
          <w:p w14:paraId="118167A3" w14:textId="77777777" w:rsidR="004E733A" w:rsidRPr="004E733A" w:rsidRDefault="004E733A" w:rsidP="00793D28">
            <w:pPr>
              <w:spacing w:after="0" w:line="240" w:lineRule="auto"/>
              <w:rPr>
                <w:rFonts w:ascii="Times New Roman" w:hAnsi="Times New Roman"/>
                <w:b/>
                <w:sz w:val="24"/>
                <w:szCs w:val="24"/>
                <w:lang w:val="sq-AL"/>
              </w:rPr>
            </w:pPr>
          </w:p>
          <w:p w14:paraId="7FF1E62B" w14:textId="77777777" w:rsidR="004E733A" w:rsidRPr="00793D28" w:rsidRDefault="004E733A" w:rsidP="004E733A">
            <w:pPr>
              <w:numPr>
                <w:ilvl w:val="0"/>
                <w:numId w:val="17"/>
              </w:numPr>
              <w:spacing w:after="0" w:line="240" w:lineRule="auto"/>
              <w:rPr>
                <w:rFonts w:ascii="Times New Roman" w:hAnsi="Times New Roman"/>
                <w:color w:val="000000"/>
                <w:sz w:val="24"/>
                <w:szCs w:val="24"/>
              </w:rPr>
            </w:pPr>
            <w:r w:rsidRPr="0062729D">
              <w:rPr>
                <w:rFonts w:ascii="Times New Roman" w:hAnsi="Times New Roman"/>
                <w:color w:val="000000"/>
                <w:sz w:val="24"/>
                <w:szCs w:val="24"/>
              </w:rPr>
              <w:t>Udhëheqës i Zyrës për Komunitete dhe Kthim</w:t>
            </w:r>
          </w:p>
          <w:p w14:paraId="7E180A63" w14:textId="77777777" w:rsidR="004E733A" w:rsidRPr="00793D28" w:rsidRDefault="004E733A" w:rsidP="004E733A">
            <w:pPr>
              <w:numPr>
                <w:ilvl w:val="0"/>
                <w:numId w:val="17"/>
              </w:numPr>
              <w:spacing w:after="0" w:line="240" w:lineRule="auto"/>
              <w:rPr>
                <w:rFonts w:ascii="Times New Roman" w:hAnsi="Times New Roman"/>
                <w:color w:val="000000"/>
                <w:sz w:val="24"/>
                <w:szCs w:val="24"/>
              </w:rPr>
            </w:pPr>
            <w:r w:rsidRPr="0062729D">
              <w:rPr>
                <w:rFonts w:ascii="Times New Roman" w:hAnsi="Times New Roman"/>
                <w:color w:val="000000"/>
                <w:sz w:val="24"/>
                <w:szCs w:val="24"/>
              </w:rPr>
              <w:t>Zyrtar për komunitete</w:t>
            </w:r>
          </w:p>
          <w:p w14:paraId="371D85BF" w14:textId="62D33979" w:rsidR="00793D28" w:rsidRPr="0053531B" w:rsidRDefault="0053531B" w:rsidP="0053531B">
            <w:pPr>
              <w:pStyle w:val="ListParagraph"/>
              <w:numPr>
                <w:ilvl w:val="0"/>
                <w:numId w:val="17"/>
              </w:numPr>
              <w:spacing w:after="0" w:line="240" w:lineRule="auto"/>
              <w:rPr>
                <w:rFonts w:ascii="Times New Roman" w:hAnsi="Times New Roman"/>
                <w:sz w:val="24"/>
                <w:szCs w:val="24"/>
              </w:rPr>
            </w:pPr>
            <w:r w:rsidRPr="0053531B">
              <w:rPr>
                <w:rFonts w:ascii="Times New Roman" w:hAnsi="Times New Roman"/>
                <w:color w:val="000000"/>
                <w:sz w:val="24"/>
                <w:szCs w:val="24"/>
              </w:rPr>
              <w:t>Zyrtar për koordinimin e kthimit të qëndrueshëm</w:t>
            </w:r>
          </w:p>
          <w:p w14:paraId="2CFAAE7C" w14:textId="77777777" w:rsidR="0053531B" w:rsidRPr="0053531B" w:rsidRDefault="0053531B" w:rsidP="0053531B">
            <w:pPr>
              <w:pStyle w:val="ListParagraph"/>
              <w:spacing w:after="0" w:line="240" w:lineRule="auto"/>
              <w:rPr>
                <w:rFonts w:ascii="Times New Roman" w:hAnsi="Times New Roman"/>
                <w:sz w:val="24"/>
                <w:szCs w:val="24"/>
              </w:rPr>
            </w:pPr>
          </w:p>
          <w:p w14:paraId="248C613F" w14:textId="0B48EC7C" w:rsidR="008725D1" w:rsidRPr="003F020E" w:rsidRDefault="003F020E" w:rsidP="003F020E">
            <w:pPr>
              <w:ind w:left="360"/>
              <w:rPr>
                <w:rFonts w:ascii="Times New Roman" w:hAnsi="Times New Roman"/>
                <w:b/>
                <w:sz w:val="24"/>
                <w:szCs w:val="24"/>
              </w:rPr>
            </w:pPr>
            <w:r>
              <w:rPr>
                <w:rFonts w:ascii="Times New Roman" w:hAnsi="Times New Roman"/>
                <w:b/>
                <w:sz w:val="24"/>
                <w:szCs w:val="24"/>
                <w:lang w:val="sq-AL"/>
              </w:rPr>
              <w:t xml:space="preserve">5. </w:t>
            </w:r>
            <w:r w:rsidR="008725D1" w:rsidRPr="003F020E">
              <w:rPr>
                <w:rFonts w:ascii="Times New Roman" w:hAnsi="Times New Roman"/>
                <w:b/>
                <w:sz w:val="24"/>
                <w:szCs w:val="24"/>
              </w:rPr>
              <w:t>Sektori për Çështje Ligjore</w:t>
            </w:r>
          </w:p>
          <w:p w14:paraId="6DE81FD3" w14:textId="77777777" w:rsidR="00793D28" w:rsidRPr="0022611D" w:rsidRDefault="00793D28" w:rsidP="00793D28">
            <w:pPr>
              <w:spacing w:after="0" w:line="240" w:lineRule="auto"/>
              <w:rPr>
                <w:rFonts w:ascii="Times New Roman" w:hAnsi="Times New Roman"/>
                <w:b/>
                <w:sz w:val="24"/>
                <w:szCs w:val="24"/>
              </w:rPr>
            </w:pPr>
          </w:p>
          <w:p w14:paraId="27412727" w14:textId="77777777" w:rsidR="00D37980" w:rsidRPr="00793D28" w:rsidRDefault="00D37980" w:rsidP="00D37980">
            <w:pPr>
              <w:numPr>
                <w:ilvl w:val="0"/>
                <w:numId w:val="53"/>
              </w:numPr>
              <w:spacing w:after="0" w:line="240" w:lineRule="auto"/>
              <w:rPr>
                <w:rFonts w:ascii="Times New Roman" w:hAnsi="Times New Roman"/>
                <w:b/>
                <w:color w:val="000000"/>
                <w:sz w:val="24"/>
                <w:szCs w:val="24"/>
              </w:rPr>
            </w:pPr>
            <w:r w:rsidRPr="00DB5CAD">
              <w:rPr>
                <w:rFonts w:ascii="Times New Roman" w:hAnsi="Times New Roman"/>
                <w:color w:val="000000"/>
                <w:sz w:val="24"/>
                <w:szCs w:val="24"/>
              </w:rPr>
              <w:t>Udhëheqës i Sektorit për Çështje Ligjore</w:t>
            </w:r>
          </w:p>
          <w:p w14:paraId="3C47A69F" w14:textId="77777777" w:rsidR="00D37980" w:rsidRPr="00793D28" w:rsidRDefault="00D37980" w:rsidP="00D37980">
            <w:pPr>
              <w:numPr>
                <w:ilvl w:val="0"/>
                <w:numId w:val="1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ligjor</w:t>
            </w:r>
          </w:p>
          <w:p w14:paraId="35F403A9" w14:textId="77777777" w:rsidR="000211D8" w:rsidRDefault="000211D8" w:rsidP="000211D8">
            <w:pPr>
              <w:spacing w:after="0" w:line="240" w:lineRule="auto"/>
              <w:ind w:left="360"/>
              <w:rPr>
                <w:rFonts w:ascii="Times New Roman" w:hAnsi="Times New Roman"/>
                <w:sz w:val="24"/>
                <w:szCs w:val="24"/>
                <w:lang w:val="sq-AL"/>
              </w:rPr>
            </w:pPr>
          </w:p>
          <w:p w14:paraId="7A2FD41D" w14:textId="77777777" w:rsidR="005A0310" w:rsidRDefault="005A0310" w:rsidP="000211D8">
            <w:pPr>
              <w:spacing w:after="0" w:line="240" w:lineRule="auto"/>
              <w:ind w:left="360"/>
              <w:rPr>
                <w:rFonts w:ascii="Times New Roman" w:hAnsi="Times New Roman"/>
                <w:sz w:val="24"/>
                <w:szCs w:val="24"/>
                <w:lang w:val="sq-AL"/>
              </w:rPr>
            </w:pPr>
          </w:p>
          <w:p w14:paraId="626BC62D" w14:textId="1734AD93" w:rsidR="003F020E" w:rsidRPr="003F020E" w:rsidRDefault="003F020E" w:rsidP="000211D8">
            <w:pPr>
              <w:spacing w:after="0" w:line="240" w:lineRule="auto"/>
              <w:ind w:left="360"/>
              <w:rPr>
                <w:rFonts w:ascii="Times New Roman" w:hAnsi="Times New Roman"/>
                <w:b/>
                <w:bCs/>
                <w:sz w:val="24"/>
                <w:szCs w:val="24"/>
                <w:lang w:val="sq-AL"/>
              </w:rPr>
            </w:pPr>
            <w:r w:rsidRPr="003F020E">
              <w:rPr>
                <w:rFonts w:ascii="Times New Roman" w:hAnsi="Times New Roman"/>
                <w:b/>
                <w:bCs/>
                <w:sz w:val="24"/>
                <w:szCs w:val="24"/>
                <w:lang w:val="sq-AL"/>
              </w:rPr>
              <w:t>6. Sektori për Prokurimin Publik</w:t>
            </w:r>
          </w:p>
          <w:p w14:paraId="4EECDFDB" w14:textId="77777777" w:rsidR="003F020E" w:rsidRDefault="003F020E" w:rsidP="000211D8">
            <w:pPr>
              <w:spacing w:after="0" w:line="240" w:lineRule="auto"/>
              <w:ind w:left="360"/>
              <w:rPr>
                <w:rFonts w:ascii="Times New Roman" w:hAnsi="Times New Roman"/>
                <w:sz w:val="24"/>
                <w:szCs w:val="24"/>
                <w:lang w:val="sq-AL"/>
              </w:rPr>
            </w:pPr>
          </w:p>
          <w:p w14:paraId="1A2C7BE7" w14:textId="77777777" w:rsidR="003F020E" w:rsidRPr="00095407" w:rsidRDefault="003F020E" w:rsidP="003F020E">
            <w:pPr>
              <w:numPr>
                <w:ilvl w:val="0"/>
                <w:numId w:val="36"/>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për Prokurim Publik</w:t>
            </w:r>
          </w:p>
          <w:p w14:paraId="379A0DBB" w14:textId="77777777" w:rsidR="003F020E" w:rsidRPr="00095407" w:rsidRDefault="003F020E" w:rsidP="003F020E">
            <w:pPr>
              <w:numPr>
                <w:ilvl w:val="0"/>
                <w:numId w:val="36"/>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për prokurim</w:t>
            </w:r>
          </w:p>
          <w:p w14:paraId="2C0D9D58" w14:textId="77777777" w:rsidR="003F020E" w:rsidRPr="00095407" w:rsidRDefault="003F020E" w:rsidP="003F020E">
            <w:pPr>
              <w:numPr>
                <w:ilvl w:val="0"/>
                <w:numId w:val="36"/>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lang w:val="sq-AL"/>
              </w:rPr>
              <w:t>Asistent</w:t>
            </w:r>
            <w:r w:rsidRPr="00095407">
              <w:rPr>
                <w:rFonts w:ascii="Times New Roman" w:hAnsi="Times New Roman"/>
                <w:color w:val="000000" w:themeColor="text1"/>
                <w:sz w:val="24"/>
                <w:szCs w:val="24"/>
              </w:rPr>
              <w:t xml:space="preserve"> për prokurim</w:t>
            </w:r>
          </w:p>
          <w:p w14:paraId="7D1200F2" w14:textId="200B3CDD" w:rsidR="003F020E" w:rsidRPr="003F020E" w:rsidRDefault="003F020E" w:rsidP="003F020E">
            <w:pPr>
              <w:pStyle w:val="ListParagraph"/>
              <w:spacing w:after="0" w:line="240" w:lineRule="auto"/>
              <w:rPr>
                <w:rFonts w:ascii="Times New Roman" w:hAnsi="Times New Roman"/>
                <w:sz w:val="24"/>
                <w:szCs w:val="24"/>
                <w:lang w:val="sq-AL"/>
              </w:rPr>
            </w:pPr>
          </w:p>
          <w:p w14:paraId="0BC78F74" w14:textId="0D9B2501" w:rsidR="000211D8" w:rsidRPr="001F5AD0" w:rsidRDefault="000211D8" w:rsidP="001F5AD0">
            <w:pPr>
              <w:spacing w:after="0" w:line="240" w:lineRule="auto"/>
              <w:rPr>
                <w:rFonts w:ascii="Times New Roman" w:hAnsi="Times New Roman"/>
                <w:sz w:val="24"/>
                <w:szCs w:val="24"/>
                <w:lang w:val="en-US"/>
              </w:rPr>
            </w:pPr>
          </w:p>
        </w:tc>
        <w:tc>
          <w:tcPr>
            <w:tcW w:w="3685" w:type="dxa"/>
          </w:tcPr>
          <w:p w14:paraId="01D705EC" w14:textId="77777777" w:rsidR="00793D28" w:rsidRPr="0022611D" w:rsidRDefault="00793D28" w:rsidP="00793D28">
            <w:pPr>
              <w:spacing w:after="0" w:line="240" w:lineRule="auto"/>
              <w:rPr>
                <w:rFonts w:ascii="Times New Roman" w:hAnsi="Times New Roman"/>
                <w:sz w:val="24"/>
                <w:szCs w:val="24"/>
              </w:rPr>
            </w:pPr>
          </w:p>
          <w:p w14:paraId="310AEBBA" w14:textId="77777777" w:rsidR="00793D28" w:rsidRPr="0022611D" w:rsidRDefault="00793D28" w:rsidP="00793D28">
            <w:pPr>
              <w:spacing w:after="0" w:line="240" w:lineRule="auto"/>
              <w:rPr>
                <w:rFonts w:ascii="Times New Roman" w:hAnsi="Times New Roman"/>
                <w:sz w:val="24"/>
                <w:szCs w:val="24"/>
              </w:rPr>
            </w:pPr>
          </w:p>
          <w:p w14:paraId="0B0212DF" w14:textId="77777777" w:rsidR="00793D28" w:rsidRPr="0022611D" w:rsidRDefault="00793D28" w:rsidP="00793D28">
            <w:pPr>
              <w:spacing w:after="0" w:line="240" w:lineRule="auto"/>
              <w:rPr>
                <w:rFonts w:ascii="Times New Roman" w:hAnsi="Times New Roman"/>
                <w:sz w:val="24"/>
                <w:szCs w:val="24"/>
              </w:rPr>
            </w:pPr>
          </w:p>
          <w:p w14:paraId="01B921F0" w14:textId="77777777" w:rsidR="00367DE1" w:rsidRDefault="00367DE1" w:rsidP="00251966">
            <w:pPr>
              <w:spacing w:after="0" w:line="240" w:lineRule="auto"/>
              <w:rPr>
                <w:rFonts w:ascii="Times New Roman" w:hAnsi="Times New Roman"/>
                <w:color w:val="000000"/>
                <w:sz w:val="24"/>
                <w:szCs w:val="24"/>
                <w:lang w:val="sq-AL"/>
              </w:rPr>
            </w:pPr>
          </w:p>
          <w:p w14:paraId="30A599A0" w14:textId="2E97698D" w:rsidR="00251966" w:rsidRPr="00793D28" w:rsidRDefault="00251966" w:rsidP="00251966">
            <w:pPr>
              <w:spacing w:after="0" w:line="240" w:lineRule="auto"/>
              <w:rPr>
                <w:rFonts w:ascii="Times New Roman" w:hAnsi="Times New Roman"/>
                <w:color w:val="000000"/>
                <w:sz w:val="24"/>
                <w:szCs w:val="24"/>
              </w:rPr>
            </w:pPr>
            <w:r>
              <w:rPr>
                <w:rFonts w:ascii="Times New Roman" w:hAnsi="Times New Roman"/>
                <w:color w:val="000000"/>
                <w:sz w:val="24"/>
                <w:szCs w:val="24"/>
                <w:lang w:val="sq-AL"/>
              </w:rPr>
              <w:t>Kryetar i komunës</w:t>
            </w:r>
          </w:p>
          <w:p w14:paraId="5C03691D" w14:textId="77777777" w:rsidR="00251966" w:rsidRPr="00793D28" w:rsidRDefault="00251966" w:rsidP="00251966">
            <w:pPr>
              <w:spacing w:after="0" w:line="240" w:lineRule="auto"/>
              <w:rPr>
                <w:rFonts w:ascii="Times New Roman" w:hAnsi="Times New Roman"/>
                <w:color w:val="000000"/>
                <w:sz w:val="24"/>
                <w:szCs w:val="24"/>
              </w:rPr>
            </w:pPr>
            <w:r>
              <w:rPr>
                <w:rFonts w:ascii="Times New Roman" w:hAnsi="Times New Roman"/>
                <w:color w:val="000000"/>
                <w:sz w:val="24"/>
                <w:szCs w:val="24"/>
                <w:lang w:val="sq-AL"/>
              </w:rPr>
              <w:t>Nënkryetar i komunës</w:t>
            </w:r>
            <w:r w:rsidRPr="00793D28">
              <w:rPr>
                <w:rFonts w:ascii="Times New Roman" w:hAnsi="Times New Roman"/>
                <w:color w:val="000000"/>
                <w:sz w:val="24"/>
                <w:szCs w:val="24"/>
              </w:rPr>
              <w:t xml:space="preserve"> </w:t>
            </w:r>
          </w:p>
          <w:p w14:paraId="18826871" w14:textId="09E47426" w:rsidR="00793D28" w:rsidRPr="0022611D" w:rsidRDefault="00251966" w:rsidP="00251966">
            <w:pPr>
              <w:spacing w:after="0" w:line="240" w:lineRule="auto"/>
              <w:rPr>
                <w:rFonts w:ascii="Times New Roman" w:hAnsi="Times New Roman"/>
                <w:sz w:val="24"/>
                <w:szCs w:val="24"/>
              </w:rPr>
            </w:pPr>
            <w:r>
              <w:rPr>
                <w:rFonts w:ascii="Times New Roman" w:hAnsi="Times New Roman"/>
                <w:color w:val="000000"/>
                <w:sz w:val="24"/>
                <w:szCs w:val="24"/>
                <w:lang w:val="sq-AL"/>
              </w:rPr>
              <w:t>Nënkryetar i komunës</w:t>
            </w:r>
            <w:r w:rsidR="00793D28" w:rsidRPr="0022611D">
              <w:rPr>
                <w:rFonts w:ascii="Times New Roman" w:hAnsi="Times New Roman"/>
                <w:sz w:val="24"/>
                <w:szCs w:val="24"/>
              </w:rPr>
              <w:t xml:space="preserve"> </w:t>
            </w:r>
          </w:p>
          <w:p w14:paraId="7A52D53C" w14:textId="77777777" w:rsidR="00793D28" w:rsidRPr="0022611D" w:rsidRDefault="00793D28" w:rsidP="00793D28">
            <w:pPr>
              <w:spacing w:after="0" w:line="240" w:lineRule="auto"/>
              <w:rPr>
                <w:rFonts w:ascii="Times New Roman" w:hAnsi="Times New Roman"/>
                <w:sz w:val="24"/>
                <w:szCs w:val="24"/>
              </w:rPr>
            </w:pPr>
          </w:p>
          <w:p w14:paraId="1C10C2E7" w14:textId="46230052" w:rsidR="00AB6396" w:rsidRPr="00793D28" w:rsidRDefault="00AB6396" w:rsidP="00AB6396">
            <w:pPr>
              <w:spacing w:after="0" w:line="240" w:lineRule="auto"/>
              <w:rPr>
                <w:rFonts w:ascii="Times New Roman" w:hAnsi="Times New Roman"/>
                <w:color w:val="000000"/>
                <w:sz w:val="24"/>
                <w:szCs w:val="24"/>
              </w:rPr>
            </w:pPr>
            <w:r>
              <w:rPr>
                <w:rFonts w:ascii="Times New Roman" w:hAnsi="Times New Roman"/>
                <w:color w:val="000000"/>
                <w:sz w:val="24"/>
                <w:szCs w:val="24"/>
                <w:lang w:val="sq-AL"/>
              </w:rPr>
              <w:t>Këshilltar politik</w:t>
            </w:r>
            <w:r w:rsidRPr="00793D28">
              <w:rPr>
                <w:rFonts w:ascii="Times New Roman" w:hAnsi="Times New Roman"/>
                <w:color w:val="000000"/>
                <w:sz w:val="24"/>
                <w:szCs w:val="24"/>
              </w:rPr>
              <w:t xml:space="preserve"> (</w:t>
            </w:r>
            <w:r>
              <w:rPr>
                <w:rFonts w:ascii="Times New Roman" w:hAnsi="Times New Roman"/>
                <w:color w:val="000000"/>
                <w:sz w:val="24"/>
                <w:szCs w:val="24"/>
                <w:lang w:val="sq-AL"/>
              </w:rPr>
              <w:t xml:space="preserve">Shef i </w:t>
            </w:r>
            <w:r w:rsidR="00F15DDE">
              <w:rPr>
                <w:rFonts w:ascii="Times New Roman" w:hAnsi="Times New Roman"/>
                <w:color w:val="000000"/>
                <w:sz w:val="24"/>
                <w:szCs w:val="24"/>
                <w:lang w:val="sq-AL"/>
              </w:rPr>
              <w:t>k</w:t>
            </w:r>
            <w:r>
              <w:rPr>
                <w:rFonts w:ascii="Times New Roman" w:hAnsi="Times New Roman"/>
                <w:color w:val="000000"/>
                <w:sz w:val="24"/>
                <w:szCs w:val="24"/>
                <w:lang w:val="sq-AL"/>
              </w:rPr>
              <w:t>abinetit</w:t>
            </w:r>
            <w:r w:rsidRPr="00793D28">
              <w:rPr>
                <w:rFonts w:ascii="Times New Roman" w:hAnsi="Times New Roman"/>
                <w:color w:val="000000"/>
                <w:sz w:val="24"/>
                <w:szCs w:val="24"/>
              </w:rPr>
              <w:t>)</w:t>
            </w:r>
          </w:p>
          <w:p w14:paraId="6EC416C0" w14:textId="77777777" w:rsidR="00AB6396" w:rsidRDefault="00AB6396" w:rsidP="00793D28">
            <w:pPr>
              <w:spacing w:after="0" w:line="240" w:lineRule="auto"/>
              <w:rPr>
                <w:rFonts w:ascii="Times New Roman" w:hAnsi="Times New Roman"/>
                <w:sz w:val="24"/>
                <w:szCs w:val="24"/>
                <w:lang w:val="sq-AL"/>
              </w:rPr>
            </w:pPr>
          </w:p>
          <w:p w14:paraId="051B5413" w14:textId="4ECC1027" w:rsidR="00793D28" w:rsidRPr="0022611D" w:rsidRDefault="0014101F" w:rsidP="00793D28">
            <w:pPr>
              <w:spacing w:after="0" w:line="240" w:lineRule="auto"/>
              <w:rPr>
                <w:rFonts w:ascii="Times New Roman" w:hAnsi="Times New Roman"/>
                <w:sz w:val="24"/>
                <w:szCs w:val="24"/>
              </w:rPr>
            </w:pPr>
            <w:r w:rsidRPr="0014101F">
              <w:rPr>
                <w:rFonts w:ascii="Times New Roman" w:hAnsi="Times New Roman"/>
                <w:sz w:val="24"/>
                <w:szCs w:val="24"/>
              </w:rPr>
              <w:t>Këshilltar politik 2</w:t>
            </w:r>
          </w:p>
          <w:p w14:paraId="297C2BE5" w14:textId="77777777" w:rsidR="00773DE2" w:rsidRDefault="00773DE2" w:rsidP="00793D28">
            <w:pPr>
              <w:spacing w:after="0" w:line="240" w:lineRule="auto"/>
              <w:rPr>
                <w:rFonts w:ascii="Times New Roman" w:hAnsi="Times New Roman"/>
                <w:sz w:val="24"/>
                <w:szCs w:val="24"/>
                <w:lang w:val="sq-AL"/>
              </w:rPr>
            </w:pPr>
          </w:p>
          <w:p w14:paraId="04750751" w14:textId="185FACFD" w:rsidR="00793D28" w:rsidRPr="0022611D" w:rsidRDefault="00F15DDE" w:rsidP="00793D28">
            <w:pPr>
              <w:spacing w:after="0" w:line="240" w:lineRule="auto"/>
              <w:rPr>
                <w:rFonts w:ascii="Times New Roman" w:hAnsi="Times New Roman"/>
                <w:sz w:val="24"/>
                <w:szCs w:val="24"/>
              </w:rPr>
            </w:pPr>
            <w:r>
              <w:rPr>
                <w:rFonts w:ascii="Times New Roman" w:hAnsi="Times New Roman"/>
                <w:sz w:val="24"/>
                <w:szCs w:val="24"/>
                <w:lang w:val="sq-AL"/>
              </w:rPr>
              <w:t>Zyrtar i kabinetit</w:t>
            </w:r>
            <w:r w:rsidR="00793D28" w:rsidRPr="0022611D">
              <w:rPr>
                <w:rFonts w:ascii="Times New Roman" w:hAnsi="Times New Roman"/>
                <w:sz w:val="24"/>
                <w:szCs w:val="24"/>
              </w:rPr>
              <w:t xml:space="preserve"> 1</w:t>
            </w:r>
          </w:p>
          <w:p w14:paraId="18A65A90" w14:textId="77777777" w:rsidR="00793D28" w:rsidRPr="0022611D" w:rsidRDefault="00793D28" w:rsidP="00793D28">
            <w:pPr>
              <w:spacing w:after="0" w:line="240" w:lineRule="auto"/>
              <w:rPr>
                <w:rFonts w:ascii="Times New Roman" w:hAnsi="Times New Roman"/>
                <w:sz w:val="24"/>
                <w:szCs w:val="24"/>
              </w:rPr>
            </w:pPr>
          </w:p>
          <w:p w14:paraId="40ECF944" w14:textId="6C0FC766" w:rsidR="00793D28" w:rsidRPr="0022611D" w:rsidRDefault="00F15DDE" w:rsidP="00793D28">
            <w:pPr>
              <w:spacing w:after="0" w:line="240" w:lineRule="auto"/>
              <w:rPr>
                <w:rFonts w:ascii="Times New Roman" w:hAnsi="Times New Roman"/>
                <w:sz w:val="24"/>
                <w:szCs w:val="24"/>
              </w:rPr>
            </w:pPr>
            <w:r>
              <w:rPr>
                <w:rFonts w:ascii="Times New Roman" w:hAnsi="Times New Roman"/>
                <w:sz w:val="24"/>
                <w:szCs w:val="24"/>
                <w:lang w:val="sq-AL"/>
              </w:rPr>
              <w:t>Zyratar i kabinetit</w:t>
            </w:r>
            <w:r w:rsidR="00793D28" w:rsidRPr="0022611D">
              <w:rPr>
                <w:rFonts w:ascii="Times New Roman" w:hAnsi="Times New Roman"/>
                <w:sz w:val="24"/>
                <w:szCs w:val="24"/>
              </w:rPr>
              <w:t xml:space="preserve"> 1</w:t>
            </w:r>
          </w:p>
          <w:p w14:paraId="5E236CF5" w14:textId="77777777" w:rsidR="00793D28" w:rsidRPr="0022611D" w:rsidRDefault="00793D28" w:rsidP="00793D28">
            <w:pPr>
              <w:spacing w:after="0" w:line="240" w:lineRule="auto"/>
              <w:rPr>
                <w:rFonts w:ascii="Times New Roman" w:hAnsi="Times New Roman"/>
                <w:sz w:val="24"/>
                <w:szCs w:val="24"/>
              </w:rPr>
            </w:pPr>
          </w:p>
          <w:p w14:paraId="1017E93E" w14:textId="2C88F9F5" w:rsidR="00793D28" w:rsidRPr="0022611D" w:rsidRDefault="00B14FED" w:rsidP="00793D28">
            <w:pPr>
              <w:spacing w:after="0" w:line="240" w:lineRule="auto"/>
              <w:rPr>
                <w:rFonts w:ascii="Times New Roman" w:hAnsi="Times New Roman"/>
                <w:sz w:val="24"/>
                <w:szCs w:val="24"/>
              </w:rPr>
            </w:pPr>
            <w:r>
              <w:rPr>
                <w:rFonts w:ascii="Times New Roman" w:hAnsi="Times New Roman"/>
                <w:sz w:val="24"/>
                <w:szCs w:val="24"/>
                <w:lang w:val="sq-AL"/>
              </w:rPr>
              <w:t>Zyrtar i kabinetit</w:t>
            </w:r>
            <w:r w:rsidR="00793D28" w:rsidRPr="0022611D">
              <w:rPr>
                <w:rFonts w:ascii="Times New Roman" w:hAnsi="Times New Roman"/>
                <w:sz w:val="24"/>
                <w:szCs w:val="24"/>
              </w:rPr>
              <w:t xml:space="preserve"> 1</w:t>
            </w:r>
          </w:p>
          <w:p w14:paraId="16AFB8AC" w14:textId="3DA559D6" w:rsidR="00793D28" w:rsidRPr="0022611D" w:rsidRDefault="00B14FED" w:rsidP="00793D28">
            <w:pPr>
              <w:spacing w:after="0" w:line="240" w:lineRule="auto"/>
              <w:rPr>
                <w:rFonts w:ascii="Times New Roman" w:hAnsi="Times New Roman"/>
                <w:sz w:val="24"/>
                <w:szCs w:val="24"/>
              </w:rPr>
            </w:pPr>
            <w:r>
              <w:rPr>
                <w:rFonts w:ascii="Times New Roman" w:hAnsi="Times New Roman"/>
                <w:sz w:val="24"/>
                <w:szCs w:val="24"/>
                <w:lang w:val="sq-AL"/>
              </w:rPr>
              <w:t>Zyrtar i kabinetit</w:t>
            </w:r>
            <w:r w:rsidR="00793D28" w:rsidRPr="0022611D">
              <w:rPr>
                <w:rFonts w:ascii="Times New Roman" w:hAnsi="Times New Roman"/>
                <w:sz w:val="24"/>
                <w:szCs w:val="24"/>
              </w:rPr>
              <w:t xml:space="preserve"> 2</w:t>
            </w:r>
          </w:p>
          <w:p w14:paraId="6E4C5A46" w14:textId="346835ED" w:rsidR="00793D28" w:rsidRPr="00C721D9" w:rsidRDefault="00C721D9" w:rsidP="00793D28">
            <w:pPr>
              <w:spacing w:after="0" w:line="240" w:lineRule="auto"/>
              <w:rPr>
                <w:rFonts w:ascii="Times New Roman" w:hAnsi="Times New Roman"/>
                <w:sz w:val="24"/>
                <w:szCs w:val="24"/>
                <w:lang w:val="sq-AL"/>
              </w:rPr>
            </w:pPr>
            <w:r>
              <w:rPr>
                <w:rFonts w:ascii="Times New Roman" w:hAnsi="Times New Roman"/>
                <w:sz w:val="24"/>
                <w:szCs w:val="24"/>
                <w:lang w:val="sq-AL"/>
              </w:rPr>
              <w:t xml:space="preserve">Profesional </w:t>
            </w:r>
            <w:r w:rsidR="00391109">
              <w:rPr>
                <w:rFonts w:ascii="Times New Roman" w:hAnsi="Times New Roman"/>
                <w:sz w:val="24"/>
                <w:szCs w:val="24"/>
                <w:lang w:val="sq-AL"/>
              </w:rPr>
              <w:t>1</w:t>
            </w:r>
          </w:p>
          <w:p w14:paraId="02302DB0" w14:textId="12BC6B90" w:rsidR="00793D28" w:rsidRPr="00391109" w:rsidRDefault="00391109" w:rsidP="00793D28">
            <w:pPr>
              <w:spacing w:after="0" w:line="240" w:lineRule="auto"/>
              <w:rPr>
                <w:rFonts w:ascii="Times New Roman" w:hAnsi="Times New Roman"/>
                <w:sz w:val="24"/>
                <w:szCs w:val="24"/>
                <w:lang w:val="sq-AL"/>
              </w:rPr>
            </w:pPr>
            <w:r>
              <w:rPr>
                <w:rFonts w:ascii="Times New Roman" w:hAnsi="Times New Roman"/>
                <w:sz w:val="24"/>
                <w:szCs w:val="24"/>
                <w:lang w:val="sq-AL"/>
              </w:rPr>
              <w:t>Profesional 1</w:t>
            </w:r>
          </w:p>
          <w:p w14:paraId="0D556EF7" w14:textId="7AD5E364" w:rsidR="00793D28" w:rsidRPr="0020798C" w:rsidRDefault="0020798C" w:rsidP="00793D28">
            <w:pPr>
              <w:spacing w:after="0" w:line="240" w:lineRule="auto"/>
              <w:rPr>
                <w:rFonts w:ascii="Times New Roman" w:hAnsi="Times New Roman"/>
                <w:sz w:val="24"/>
                <w:szCs w:val="24"/>
                <w:lang w:val="sq-AL"/>
              </w:rPr>
            </w:pPr>
            <w:r>
              <w:rPr>
                <w:rFonts w:ascii="Times New Roman" w:hAnsi="Times New Roman"/>
                <w:sz w:val="24"/>
                <w:szCs w:val="24"/>
                <w:lang w:val="sq-AL"/>
              </w:rPr>
              <w:t>Profesional 2</w:t>
            </w:r>
          </w:p>
          <w:p w14:paraId="5A94EF5A" w14:textId="77777777" w:rsidR="00793D28" w:rsidRPr="0022611D" w:rsidRDefault="00793D28" w:rsidP="00793D28">
            <w:pPr>
              <w:spacing w:after="0" w:line="240" w:lineRule="auto"/>
              <w:rPr>
                <w:rFonts w:ascii="Times New Roman" w:hAnsi="Times New Roman"/>
                <w:sz w:val="24"/>
                <w:szCs w:val="24"/>
              </w:rPr>
            </w:pPr>
          </w:p>
          <w:p w14:paraId="267D4EF8" w14:textId="4E288941" w:rsidR="002336AB" w:rsidRDefault="00622FE0" w:rsidP="00793D28">
            <w:pPr>
              <w:spacing w:after="0" w:line="240" w:lineRule="auto"/>
              <w:rPr>
                <w:rFonts w:ascii="Times New Roman" w:hAnsi="Times New Roman"/>
                <w:sz w:val="24"/>
                <w:szCs w:val="24"/>
                <w:lang w:val="sq-AL"/>
              </w:rPr>
            </w:pPr>
            <w:r>
              <w:rPr>
                <w:rFonts w:ascii="Times New Roman" w:hAnsi="Times New Roman"/>
                <w:sz w:val="24"/>
                <w:szCs w:val="24"/>
                <w:lang w:val="sq-AL"/>
              </w:rPr>
              <w:t>Profesional 2</w:t>
            </w:r>
          </w:p>
          <w:p w14:paraId="2E87B9D8" w14:textId="77777777" w:rsidR="00622FE0" w:rsidRDefault="00622FE0" w:rsidP="00793D28">
            <w:pPr>
              <w:spacing w:after="0" w:line="240" w:lineRule="auto"/>
              <w:rPr>
                <w:rFonts w:ascii="Times New Roman" w:hAnsi="Times New Roman"/>
                <w:sz w:val="24"/>
                <w:szCs w:val="24"/>
                <w:lang w:val="sq-AL"/>
              </w:rPr>
            </w:pPr>
          </w:p>
          <w:p w14:paraId="70270D78" w14:textId="77777777" w:rsidR="00622FE0" w:rsidRDefault="00622FE0" w:rsidP="00793D28">
            <w:pPr>
              <w:spacing w:after="0" w:line="240" w:lineRule="auto"/>
              <w:rPr>
                <w:rFonts w:ascii="Times New Roman" w:hAnsi="Times New Roman"/>
                <w:sz w:val="24"/>
                <w:szCs w:val="24"/>
                <w:lang w:val="sq-AL"/>
              </w:rPr>
            </w:pPr>
          </w:p>
          <w:p w14:paraId="22C04100" w14:textId="77777777" w:rsidR="00622FE0" w:rsidRDefault="00622FE0" w:rsidP="00793D28">
            <w:pPr>
              <w:spacing w:after="0" w:line="240" w:lineRule="auto"/>
              <w:rPr>
                <w:rFonts w:ascii="Times New Roman" w:hAnsi="Times New Roman"/>
                <w:sz w:val="24"/>
                <w:szCs w:val="24"/>
                <w:lang w:val="sq-AL"/>
              </w:rPr>
            </w:pPr>
          </w:p>
          <w:p w14:paraId="0E9F0C0C" w14:textId="77777777" w:rsidR="00622FE0" w:rsidRDefault="00622FE0" w:rsidP="00793D28">
            <w:pPr>
              <w:spacing w:after="0" w:line="240" w:lineRule="auto"/>
              <w:rPr>
                <w:rFonts w:ascii="Times New Roman" w:hAnsi="Times New Roman"/>
                <w:sz w:val="24"/>
                <w:szCs w:val="24"/>
                <w:lang w:val="sq-AL"/>
              </w:rPr>
            </w:pPr>
          </w:p>
          <w:p w14:paraId="74182F1B" w14:textId="77777777" w:rsidR="00622FE0" w:rsidRDefault="00622FE0" w:rsidP="00793D28">
            <w:pPr>
              <w:spacing w:after="0" w:line="240" w:lineRule="auto"/>
              <w:rPr>
                <w:rFonts w:ascii="Times New Roman" w:hAnsi="Times New Roman"/>
                <w:sz w:val="24"/>
                <w:szCs w:val="24"/>
                <w:lang w:val="sq-AL"/>
              </w:rPr>
            </w:pPr>
          </w:p>
          <w:p w14:paraId="3C727FD9" w14:textId="19C2EAB8" w:rsidR="00793D28" w:rsidRPr="0022611D" w:rsidRDefault="002336AB" w:rsidP="00793D28">
            <w:pPr>
              <w:spacing w:after="0" w:line="240" w:lineRule="auto"/>
              <w:rPr>
                <w:rFonts w:ascii="Times New Roman" w:hAnsi="Times New Roman"/>
                <w:sz w:val="24"/>
                <w:szCs w:val="24"/>
              </w:rPr>
            </w:pPr>
            <w:r w:rsidRPr="002336AB">
              <w:rPr>
                <w:rFonts w:ascii="Times New Roman" w:hAnsi="Times New Roman"/>
                <w:sz w:val="24"/>
                <w:szCs w:val="24"/>
              </w:rPr>
              <w:t>Drejtues i ulët</w:t>
            </w:r>
          </w:p>
          <w:p w14:paraId="0F9F7F6D" w14:textId="77777777" w:rsidR="00793D28" w:rsidRPr="0022611D" w:rsidRDefault="00793D28" w:rsidP="00793D28">
            <w:pPr>
              <w:spacing w:after="0" w:line="240" w:lineRule="auto"/>
              <w:rPr>
                <w:rFonts w:ascii="Times New Roman" w:hAnsi="Times New Roman"/>
                <w:sz w:val="24"/>
                <w:szCs w:val="24"/>
              </w:rPr>
            </w:pPr>
          </w:p>
          <w:p w14:paraId="0BE0F034" w14:textId="7D35E2EB" w:rsidR="00793D28" w:rsidRPr="0022611D" w:rsidRDefault="002336AB"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1</w:t>
            </w:r>
          </w:p>
          <w:p w14:paraId="3873E3F0" w14:textId="0AE44797" w:rsidR="00793D28" w:rsidRPr="0022611D" w:rsidRDefault="002336AB"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50FC3DB0" w14:textId="4E2C1BB0" w:rsidR="00793D28" w:rsidRPr="0022611D" w:rsidRDefault="003A0638" w:rsidP="00793D28">
            <w:pPr>
              <w:spacing w:after="0" w:line="240" w:lineRule="auto"/>
              <w:rPr>
                <w:rFonts w:ascii="Times New Roman" w:hAnsi="Times New Roman"/>
                <w:sz w:val="24"/>
                <w:szCs w:val="24"/>
              </w:rPr>
            </w:pPr>
            <w:r>
              <w:rPr>
                <w:rFonts w:ascii="Times New Roman" w:hAnsi="Times New Roman"/>
                <w:sz w:val="24"/>
                <w:szCs w:val="24"/>
                <w:lang w:val="sq-AL"/>
              </w:rPr>
              <w:t>P</w:t>
            </w:r>
            <w:r w:rsidR="002336AB">
              <w:rPr>
                <w:rFonts w:ascii="Times New Roman" w:hAnsi="Times New Roman"/>
                <w:sz w:val="24"/>
                <w:szCs w:val="24"/>
                <w:lang w:val="sq-AL"/>
              </w:rPr>
              <w:t xml:space="preserve">rofesional </w:t>
            </w:r>
            <w:r w:rsidR="00793D28" w:rsidRPr="0022611D">
              <w:rPr>
                <w:rFonts w:ascii="Times New Roman" w:hAnsi="Times New Roman"/>
                <w:sz w:val="24"/>
                <w:szCs w:val="24"/>
              </w:rPr>
              <w:t>3</w:t>
            </w:r>
          </w:p>
          <w:p w14:paraId="77D7580F" w14:textId="77777777" w:rsidR="00793D28" w:rsidRPr="0022611D" w:rsidRDefault="00793D28" w:rsidP="00793D28">
            <w:pPr>
              <w:spacing w:after="0" w:line="240" w:lineRule="auto"/>
              <w:rPr>
                <w:rFonts w:ascii="Times New Roman" w:hAnsi="Times New Roman"/>
                <w:sz w:val="24"/>
                <w:szCs w:val="24"/>
              </w:rPr>
            </w:pPr>
          </w:p>
          <w:p w14:paraId="1B5A3076" w14:textId="77777777" w:rsidR="00793D28" w:rsidRPr="0022611D" w:rsidRDefault="00793D28" w:rsidP="00793D28">
            <w:pPr>
              <w:spacing w:after="0" w:line="240" w:lineRule="auto"/>
              <w:rPr>
                <w:rFonts w:ascii="Times New Roman" w:hAnsi="Times New Roman"/>
                <w:sz w:val="24"/>
                <w:szCs w:val="24"/>
              </w:rPr>
            </w:pPr>
          </w:p>
          <w:p w14:paraId="65606BC7" w14:textId="77777777" w:rsidR="00B8005B" w:rsidRPr="0022611D" w:rsidRDefault="00B8005B" w:rsidP="00B8005B">
            <w:pPr>
              <w:spacing w:after="0" w:line="240" w:lineRule="auto"/>
              <w:rPr>
                <w:rFonts w:ascii="Times New Roman" w:hAnsi="Times New Roman"/>
                <w:sz w:val="24"/>
                <w:szCs w:val="24"/>
              </w:rPr>
            </w:pPr>
          </w:p>
          <w:p w14:paraId="1D28A71D" w14:textId="77777777" w:rsidR="008B4B6A" w:rsidRDefault="008B4B6A" w:rsidP="00B8005B">
            <w:pPr>
              <w:spacing w:after="0" w:line="240" w:lineRule="auto"/>
              <w:rPr>
                <w:rFonts w:ascii="Times New Roman" w:hAnsi="Times New Roman"/>
                <w:sz w:val="24"/>
                <w:szCs w:val="24"/>
                <w:lang w:val="sq-AL"/>
              </w:rPr>
            </w:pPr>
          </w:p>
          <w:p w14:paraId="3EFD20FF" w14:textId="5893120F" w:rsidR="00B8005B" w:rsidRPr="0022611D" w:rsidRDefault="0088012C" w:rsidP="00B8005B">
            <w:pPr>
              <w:spacing w:after="0" w:line="240" w:lineRule="auto"/>
              <w:rPr>
                <w:rFonts w:ascii="Times New Roman" w:hAnsi="Times New Roman"/>
                <w:sz w:val="24"/>
                <w:szCs w:val="24"/>
              </w:rPr>
            </w:pPr>
            <w:r w:rsidRPr="0088012C">
              <w:rPr>
                <w:rFonts w:ascii="Times New Roman" w:hAnsi="Times New Roman"/>
                <w:sz w:val="24"/>
                <w:szCs w:val="24"/>
              </w:rPr>
              <w:t>Drejtues i ulët</w:t>
            </w:r>
          </w:p>
          <w:p w14:paraId="65154716" w14:textId="3554B9D3" w:rsidR="00B8005B" w:rsidRPr="0022611D" w:rsidRDefault="000E7FA5" w:rsidP="00B8005B">
            <w:pPr>
              <w:spacing w:after="0" w:line="240" w:lineRule="auto"/>
              <w:rPr>
                <w:rFonts w:ascii="Times New Roman" w:hAnsi="Times New Roman"/>
                <w:sz w:val="24"/>
                <w:szCs w:val="24"/>
              </w:rPr>
            </w:pPr>
            <w:r>
              <w:rPr>
                <w:rFonts w:ascii="Times New Roman" w:hAnsi="Times New Roman"/>
                <w:sz w:val="24"/>
                <w:szCs w:val="24"/>
                <w:lang w:val="sq-AL"/>
              </w:rPr>
              <w:t>Profesional</w:t>
            </w:r>
            <w:r w:rsidR="001670A5">
              <w:rPr>
                <w:rFonts w:ascii="Times New Roman" w:hAnsi="Times New Roman"/>
                <w:sz w:val="24"/>
                <w:szCs w:val="24"/>
                <w:lang w:val="sq-AL"/>
              </w:rPr>
              <w:t xml:space="preserve"> </w:t>
            </w:r>
            <w:r w:rsidR="00B8005B" w:rsidRPr="0022611D">
              <w:rPr>
                <w:rFonts w:ascii="Times New Roman" w:hAnsi="Times New Roman"/>
                <w:sz w:val="24"/>
                <w:szCs w:val="24"/>
              </w:rPr>
              <w:t>1</w:t>
            </w:r>
          </w:p>
          <w:p w14:paraId="62C7601E" w14:textId="77777777" w:rsidR="00B8005B" w:rsidRPr="0022611D" w:rsidRDefault="00B8005B" w:rsidP="00793D28">
            <w:pPr>
              <w:spacing w:after="0" w:line="240" w:lineRule="auto"/>
              <w:rPr>
                <w:rFonts w:ascii="Times New Roman" w:hAnsi="Times New Roman"/>
                <w:sz w:val="24"/>
                <w:szCs w:val="24"/>
              </w:rPr>
            </w:pPr>
          </w:p>
          <w:p w14:paraId="58F4B45C" w14:textId="77777777" w:rsidR="00793D28" w:rsidRPr="0022611D" w:rsidRDefault="00793D28" w:rsidP="00793D28">
            <w:pPr>
              <w:spacing w:after="0" w:line="240" w:lineRule="auto"/>
              <w:rPr>
                <w:rFonts w:ascii="Times New Roman" w:hAnsi="Times New Roman"/>
                <w:sz w:val="24"/>
                <w:szCs w:val="24"/>
              </w:rPr>
            </w:pPr>
          </w:p>
          <w:p w14:paraId="273CBC90" w14:textId="77777777" w:rsidR="00B8005B" w:rsidRPr="0022611D" w:rsidRDefault="00B8005B" w:rsidP="00793D28">
            <w:pPr>
              <w:spacing w:after="0" w:line="240" w:lineRule="auto"/>
              <w:rPr>
                <w:rFonts w:ascii="Times New Roman" w:hAnsi="Times New Roman"/>
                <w:sz w:val="24"/>
                <w:szCs w:val="24"/>
              </w:rPr>
            </w:pPr>
          </w:p>
          <w:p w14:paraId="78A14729" w14:textId="77777777" w:rsidR="00B8005B" w:rsidRPr="0022611D" w:rsidRDefault="00B8005B" w:rsidP="00793D28">
            <w:pPr>
              <w:spacing w:after="0" w:line="240" w:lineRule="auto"/>
              <w:rPr>
                <w:rFonts w:ascii="Times New Roman" w:hAnsi="Times New Roman"/>
                <w:sz w:val="24"/>
                <w:szCs w:val="24"/>
              </w:rPr>
            </w:pPr>
          </w:p>
          <w:p w14:paraId="3EB82070" w14:textId="4846779E" w:rsidR="00793D28" w:rsidRPr="0022611D" w:rsidRDefault="008E060B" w:rsidP="00793D28">
            <w:pPr>
              <w:spacing w:after="0" w:line="240" w:lineRule="auto"/>
              <w:rPr>
                <w:rFonts w:ascii="Times New Roman" w:hAnsi="Times New Roman"/>
                <w:sz w:val="24"/>
                <w:szCs w:val="24"/>
              </w:rPr>
            </w:pPr>
            <w:r w:rsidRPr="008E060B">
              <w:rPr>
                <w:rFonts w:ascii="Times New Roman" w:hAnsi="Times New Roman"/>
                <w:sz w:val="24"/>
                <w:szCs w:val="24"/>
              </w:rPr>
              <w:t>Drejtues i ulët</w:t>
            </w:r>
          </w:p>
          <w:p w14:paraId="185991E4" w14:textId="77777777" w:rsidR="00A635E1" w:rsidRDefault="00A635E1" w:rsidP="00793D28">
            <w:pPr>
              <w:spacing w:after="0" w:line="240" w:lineRule="auto"/>
              <w:rPr>
                <w:rFonts w:ascii="Times New Roman" w:hAnsi="Times New Roman"/>
                <w:sz w:val="24"/>
                <w:szCs w:val="24"/>
                <w:lang w:val="sq-AL"/>
              </w:rPr>
            </w:pPr>
          </w:p>
          <w:p w14:paraId="6816B2BD" w14:textId="74706EDA" w:rsidR="00793D28" w:rsidRPr="004E733A" w:rsidRDefault="000E7FA5" w:rsidP="00793D28">
            <w:pPr>
              <w:spacing w:after="0" w:line="240" w:lineRule="auto"/>
              <w:rPr>
                <w:rFonts w:ascii="Times New Roman" w:hAnsi="Times New Roman"/>
                <w:sz w:val="24"/>
                <w:szCs w:val="24"/>
                <w:lang w:val="sq-AL"/>
              </w:rPr>
            </w:pPr>
            <w:r>
              <w:rPr>
                <w:rFonts w:ascii="Times New Roman" w:hAnsi="Times New Roman"/>
                <w:sz w:val="24"/>
                <w:szCs w:val="24"/>
                <w:lang w:val="sq-AL"/>
              </w:rPr>
              <w:t>Profesional</w:t>
            </w:r>
            <w:r w:rsidR="00793D28" w:rsidRPr="0022611D">
              <w:rPr>
                <w:rFonts w:ascii="Times New Roman" w:hAnsi="Times New Roman"/>
                <w:sz w:val="24"/>
                <w:szCs w:val="24"/>
              </w:rPr>
              <w:t xml:space="preserve"> </w:t>
            </w:r>
            <w:r w:rsidR="007A1145">
              <w:rPr>
                <w:rFonts w:ascii="Times New Roman" w:hAnsi="Times New Roman"/>
                <w:sz w:val="24"/>
                <w:szCs w:val="24"/>
                <w:lang w:val="sq-AL"/>
              </w:rPr>
              <w:t>2</w:t>
            </w:r>
          </w:p>
          <w:p w14:paraId="6478DD61" w14:textId="0DA62887" w:rsidR="00793D28" w:rsidRPr="0022611D" w:rsidRDefault="000E7FA5"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0BD1B299" w14:textId="77777777" w:rsidR="00793D28" w:rsidRPr="0022611D" w:rsidRDefault="00793D28" w:rsidP="00793D28">
            <w:pPr>
              <w:spacing w:after="0" w:line="240" w:lineRule="auto"/>
              <w:rPr>
                <w:rFonts w:ascii="Times New Roman" w:hAnsi="Times New Roman"/>
                <w:sz w:val="24"/>
                <w:szCs w:val="24"/>
              </w:rPr>
            </w:pPr>
          </w:p>
          <w:p w14:paraId="2A596911" w14:textId="77777777" w:rsidR="00793D28" w:rsidRPr="0022611D" w:rsidRDefault="00793D28" w:rsidP="00793D28">
            <w:pPr>
              <w:spacing w:after="0" w:line="240" w:lineRule="auto"/>
              <w:rPr>
                <w:rFonts w:ascii="Times New Roman" w:hAnsi="Times New Roman"/>
                <w:sz w:val="24"/>
                <w:szCs w:val="24"/>
              </w:rPr>
            </w:pPr>
          </w:p>
          <w:p w14:paraId="432079A2" w14:textId="77777777" w:rsidR="00793D28" w:rsidRPr="0022611D" w:rsidRDefault="00793D28" w:rsidP="00793D28">
            <w:pPr>
              <w:spacing w:after="0" w:line="240" w:lineRule="auto"/>
              <w:rPr>
                <w:rFonts w:ascii="Times New Roman" w:hAnsi="Times New Roman"/>
                <w:sz w:val="24"/>
                <w:szCs w:val="24"/>
              </w:rPr>
            </w:pPr>
          </w:p>
          <w:p w14:paraId="4FE70821" w14:textId="77777777" w:rsidR="00793D28" w:rsidRPr="0022611D" w:rsidRDefault="00793D28" w:rsidP="00793D28">
            <w:pPr>
              <w:spacing w:after="0" w:line="240" w:lineRule="auto"/>
              <w:rPr>
                <w:rFonts w:ascii="Times New Roman" w:hAnsi="Times New Roman"/>
                <w:sz w:val="24"/>
                <w:szCs w:val="24"/>
              </w:rPr>
            </w:pPr>
          </w:p>
          <w:p w14:paraId="362128C7" w14:textId="77777777" w:rsidR="00D309E5" w:rsidRDefault="00D309E5" w:rsidP="00793D28">
            <w:pPr>
              <w:spacing w:after="0" w:line="240" w:lineRule="auto"/>
              <w:rPr>
                <w:rFonts w:ascii="Times New Roman" w:hAnsi="Times New Roman"/>
                <w:sz w:val="24"/>
                <w:szCs w:val="24"/>
              </w:rPr>
            </w:pPr>
          </w:p>
          <w:p w14:paraId="598E63A3" w14:textId="519A4746" w:rsidR="00793D28" w:rsidRPr="0022611D" w:rsidRDefault="003A731C" w:rsidP="00793D28">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26C0DFF5" w14:textId="77777777" w:rsidR="007C4E16" w:rsidRDefault="007C4E16" w:rsidP="00793D28">
            <w:pPr>
              <w:spacing w:after="0" w:line="240" w:lineRule="auto"/>
              <w:rPr>
                <w:rFonts w:ascii="Times New Roman" w:hAnsi="Times New Roman"/>
                <w:sz w:val="24"/>
                <w:szCs w:val="24"/>
                <w:lang w:val="sq-AL"/>
              </w:rPr>
            </w:pPr>
          </w:p>
          <w:p w14:paraId="6745C976" w14:textId="0FE5EE4B" w:rsidR="00793D28" w:rsidRDefault="00C97317"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113D2345" w14:textId="77777777" w:rsidR="000211D8" w:rsidRDefault="000211D8" w:rsidP="00793D28">
            <w:pPr>
              <w:spacing w:after="0" w:line="240" w:lineRule="auto"/>
              <w:rPr>
                <w:rFonts w:ascii="Times New Roman" w:hAnsi="Times New Roman"/>
                <w:sz w:val="24"/>
                <w:szCs w:val="24"/>
              </w:rPr>
            </w:pPr>
          </w:p>
          <w:p w14:paraId="47DC6609" w14:textId="77777777" w:rsidR="0075302C" w:rsidRDefault="0075302C" w:rsidP="000211D8">
            <w:pPr>
              <w:spacing w:after="0" w:line="240" w:lineRule="auto"/>
              <w:rPr>
                <w:rFonts w:ascii="Times New Roman" w:hAnsi="Times New Roman"/>
                <w:sz w:val="24"/>
                <w:szCs w:val="24"/>
                <w:lang w:val="sq-AL"/>
              </w:rPr>
            </w:pPr>
          </w:p>
          <w:p w14:paraId="16CCE9AB" w14:textId="77777777" w:rsidR="000211D8" w:rsidRDefault="000211D8" w:rsidP="001F5AD0">
            <w:pPr>
              <w:spacing w:after="0" w:line="240" w:lineRule="auto"/>
              <w:rPr>
                <w:rFonts w:ascii="Times New Roman" w:hAnsi="Times New Roman"/>
                <w:sz w:val="24"/>
                <w:szCs w:val="24"/>
                <w:lang w:val="sq-AL"/>
              </w:rPr>
            </w:pPr>
          </w:p>
          <w:p w14:paraId="2FF903DB" w14:textId="77777777" w:rsidR="003F020E" w:rsidRDefault="003F020E" w:rsidP="001F5AD0">
            <w:pPr>
              <w:spacing w:after="0" w:line="240" w:lineRule="auto"/>
              <w:rPr>
                <w:rFonts w:ascii="Times New Roman" w:hAnsi="Times New Roman"/>
                <w:sz w:val="24"/>
                <w:szCs w:val="24"/>
                <w:lang w:val="sq-AL"/>
              </w:rPr>
            </w:pPr>
          </w:p>
          <w:p w14:paraId="666617C6" w14:textId="77777777" w:rsidR="003F020E" w:rsidRPr="0022611D" w:rsidRDefault="003F020E" w:rsidP="003F020E">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75AAE44A" w14:textId="77777777" w:rsidR="003F020E" w:rsidRPr="0022611D" w:rsidRDefault="003F020E" w:rsidP="003F020E">
            <w:pPr>
              <w:spacing w:after="0" w:line="240" w:lineRule="auto"/>
              <w:rPr>
                <w:rFonts w:ascii="Times New Roman" w:hAnsi="Times New Roman"/>
                <w:sz w:val="24"/>
                <w:szCs w:val="24"/>
              </w:rPr>
            </w:pPr>
          </w:p>
          <w:p w14:paraId="3804DCA0" w14:textId="77777777" w:rsidR="003F020E" w:rsidRPr="0022611D" w:rsidRDefault="003F020E" w:rsidP="003F020E">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2</w:t>
            </w:r>
          </w:p>
          <w:p w14:paraId="2D90B5C6" w14:textId="77777777" w:rsidR="003F020E" w:rsidRPr="0022611D" w:rsidRDefault="003F020E" w:rsidP="003F020E">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3</w:t>
            </w:r>
          </w:p>
          <w:p w14:paraId="570150D8" w14:textId="7B4E987E" w:rsidR="003F020E" w:rsidRPr="003F020E" w:rsidRDefault="003F020E" w:rsidP="001F5AD0">
            <w:pPr>
              <w:spacing w:after="0" w:line="240" w:lineRule="auto"/>
              <w:rPr>
                <w:rFonts w:ascii="Times New Roman" w:hAnsi="Times New Roman"/>
                <w:sz w:val="24"/>
                <w:szCs w:val="24"/>
                <w:lang w:val="sq-AL"/>
              </w:rPr>
            </w:pPr>
          </w:p>
        </w:tc>
        <w:tc>
          <w:tcPr>
            <w:tcW w:w="3975" w:type="dxa"/>
          </w:tcPr>
          <w:p w14:paraId="68874755" w14:textId="77777777" w:rsidR="00793D28" w:rsidRPr="0022611D" w:rsidRDefault="00793D28" w:rsidP="00793D28">
            <w:pPr>
              <w:spacing w:after="0" w:line="240" w:lineRule="auto"/>
              <w:rPr>
                <w:rFonts w:ascii="Times New Roman" w:hAnsi="Times New Roman"/>
                <w:sz w:val="24"/>
                <w:szCs w:val="24"/>
              </w:rPr>
            </w:pPr>
          </w:p>
          <w:p w14:paraId="28C8720E" w14:textId="77777777" w:rsidR="00793D28" w:rsidRPr="0022611D" w:rsidRDefault="00793D28" w:rsidP="00793D28">
            <w:pPr>
              <w:spacing w:after="0" w:line="240" w:lineRule="auto"/>
              <w:rPr>
                <w:rFonts w:ascii="Times New Roman" w:hAnsi="Times New Roman"/>
                <w:sz w:val="24"/>
                <w:szCs w:val="24"/>
              </w:rPr>
            </w:pPr>
          </w:p>
          <w:p w14:paraId="2CCC4553" w14:textId="77777777" w:rsidR="00793D28" w:rsidRPr="0022611D" w:rsidRDefault="00793D28" w:rsidP="00793D28">
            <w:pPr>
              <w:spacing w:after="0" w:line="240" w:lineRule="auto"/>
              <w:rPr>
                <w:rFonts w:ascii="Times New Roman" w:hAnsi="Times New Roman"/>
                <w:sz w:val="24"/>
                <w:szCs w:val="24"/>
              </w:rPr>
            </w:pPr>
          </w:p>
          <w:p w14:paraId="5DAAE0B4" w14:textId="77777777" w:rsidR="00367DE1" w:rsidRDefault="00367DE1" w:rsidP="003836A7">
            <w:pPr>
              <w:spacing w:after="0" w:line="240" w:lineRule="auto"/>
              <w:rPr>
                <w:rFonts w:ascii="Times New Roman" w:hAnsi="Times New Roman"/>
                <w:sz w:val="24"/>
                <w:szCs w:val="24"/>
                <w:lang w:val="sq-AL"/>
              </w:rPr>
            </w:pPr>
          </w:p>
          <w:p w14:paraId="4D14C2DE" w14:textId="3657B441" w:rsidR="003836A7" w:rsidRPr="003836A7" w:rsidRDefault="003836A7" w:rsidP="003836A7">
            <w:pPr>
              <w:spacing w:after="0" w:line="240" w:lineRule="auto"/>
              <w:rPr>
                <w:rFonts w:ascii="Times New Roman" w:hAnsi="Times New Roman"/>
                <w:sz w:val="24"/>
                <w:szCs w:val="24"/>
              </w:rPr>
            </w:pPr>
            <w:r w:rsidRPr="003836A7">
              <w:rPr>
                <w:rFonts w:ascii="Times New Roman" w:hAnsi="Times New Roman"/>
                <w:sz w:val="24"/>
                <w:szCs w:val="24"/>
              </w:rPr>
              <w:t>Funkcionar publik</w:t>
            </w:r>
          </w:p>
          <w:p w14:paraId="6B44F4C9" w14:textId="77777777" w:rsidR="003836A7" w:rsidRPr="003836A7" w:rsidRDefault="003836A7" w:rsidP="003836A7">
            <w:pPr>
              <w:spacing w:after="0" w:line="240" w:lineRule="auto"/>
              <w:rPr>
                <w:rFonts w:ascii="Times New Roman" w:hAnsi="Times New Roman"/>
                <w:sz w:val="24"/>
                <w:szCs w:val="24"/>
              </w:rPr>
            </w:pPr>
            <w:r w:rsidRPr="003836A7">
              <w:rPr>
                <w:rFonts w:ascii="Times New Roman" w:hAnsi="Times New Roman"/>
                <w:sz w:val="24"/>
                <w:szCs w:val="24"/>
              </w:rPr>
              <w:t>Funkcionar publik</w:t>
            </w:r>
          </w:p>
          <w:p w14:paraId="10C685F5" w14:textId="0A7C57AB" w:rsidR="00793D28" w:rsidRPr="0022611D" w:rsidRDefault="003836A7" w:rsidP="003836A7">
            <w:pPr>
              <w:spacing w:after="0" w:line="240" w:lineRule="auto"/>
              <w:rPr>
                <w:rFonts w:ascii="Times New Roman" w:hAnsi="Times New Roman"/>
                <w:sz w:val="24"/>
                <w:szCs w:val="24"/>
              </w:rPr>
            </w:pPr>
            <w:r w:rsidRPr="003836A7">
              <w:rPr>
                <w:rFonts w:ascii="Times New Roman" w:hAnsi="Times New Roman"/>
                <w:sz w:val="24"/>
                <w:szCs w:val="24"/>
              </w:rPr>
              <w:t>Funkcionar publik</w:t>
            </w:r>
          </w:p>
          <w:p w14:paraId="47E151BD" w14:textId="77777777" w:rsidR="00793D28" w:rsidRPr="0022611D" w:rsidRDefault="00793D28" w:rsidP="00793D28">
            <w:pPr>
              <w:spacing w:after="0" w:line="240" w:lineRule="auto"/>
              <w:rPr>
                <w:rFonts w:ascii="Times New Roman" w:hAnsi="Times New Roman"/>
                <w:sz w:val="24"/>
                <w:szCs w:val="24"/>
              </w:rPr>
            </w:pPr>
          </w:p>
          <w:p w14:paraId="5BEA81AE" w14:textId="7D0E7E09" w:rsidR="00793D28" w:rsidRDefault="00562F65" w:rsidP="00793D28">
            <w:pPr>
              <w:spacing w:after="0" w:line="240" w:lineRule="auto"/>
              <w:rPr>
                <w:rFonts w:ascii="Times New Roman" w:hAnsi="Times New Roman"/>
                <w:sz w:val="24"/>
                <w:szCs w:val="24"/>
                <w:lang w:val="sq-AL"/>
              </w:rPr>
            </w:pPr>
            <w:r w:rsidRPr="00562F65">
              <w:rPr>
                <w:rFonts w:ascii="Times New Roman" w:hAnsi="Times New Roman"/>
                <w:sz w:val="24"/>
                <w:szCs w:val="24"/>
              </w:rPr>
              <w:t xml:space="preserve">Zyrtar i kabinetit </w:t>
            </w:r>
          </w:p>
          <w:p w14:paraId="771D2940" w14:textId="77777777" w:rsidR="00562F65" w:rsidRPr="00562F65" w:rsidRDefault="00562F65" w:rsidP="00793D28">
            <w:pPr>
              <w:spacing w:after="0" w:line="240" w:lineRule="auto"/>
              <w:rPr>
                <w:rFonts w:ascii="Times New Roman" w:hAnsi="Times New Roman"/>
                <w:sz w:val="24"/>
                <w:szCs w:val="24"/>
                <w:lang w:val="sq-AL"/>
              </w:rPr>
            </w:pPr>
          </w:p>
          <w:p w14:paraId="4E7DD60A" w14:textId="18A75B51" w:rsidR="00793D28" w:rsidRPr="0022611D" w:rsidRDefault="00562F65" w:rsidP="00793D28">
            <w:pPr>
              <w:spacing w:after="0" w:line="240" w:lineRule="auto"/>
              <w:rPr>
                <w:rFonts w:ascii="Times New Roman" w:hAnsi="Times New Roman"/>
                <w:sz w:val="24"/>
                <w:szCs w:val="24"/>
              </w:rPr>
            </w:pPr>
            <w:r w:rsidRPr="00562F65">
              <w:rPr>
                <w:rFonts w:ascii="Times New Roman" w:hAnsi="Times New Roman"/>
                <w:sz w:val="24"/>
                <w:szCs w:val="24"/>
              </w:rPr>
              <w:t>Zyrtar i kabinetit</w:t>
            </w:r>
          </w:p>
          <w:p w14:paraId="4CCFBD99" w14:textId="77777777" w:rsidR="00773DE2" w:rsidRDefault="00773DE2" w:rsidP="00793D28">
            <w:pPr>
              <w:spacing w:after="0" w:line="240" w:lineRule="auto"/>
              <w:rPr>
                <w:rFonts w:ascii="Times New Roman" w:hAnsi="Times New Roman"/>
                <w:sz w:val="24"/>
                <w:szCs w:val="24"/>
                <w:lang w:val="sq-AL"/>
              </w:rPr>
            </w:pPr>
          </w:p>
          <w:p w14:paraId="4178F896" w14:textId="1BACBCB2" w:rsidR="00793D28" w:rsidRPr="0022611D" w:rsidRDefault="00562F65" w:rsidP="00793D28">
            <w:pPr>
              <w:spacing w:after="0" w:line="240" w:lineRule="auto"/>
              <w:rPr>
                <w:rFonts w:ascii="Times New Roman" w:hAnsi="Times New Roman"/>
                <w:sz w:val="24"/>
                <w:szCs w:val="24"/>
              </w:rPr>
            </w:pPr>
            <w:r w:rsidRPr="00562F65">
              <w:rPr>
                <w:rFonts w:ascii="Times New Roman" w:hAnsi="Times New Roman"/>
                <w:sz w:val="24"/>
                <w:szCs w:val="24"/>
              </w:rPr>
              <w:t xml:space="preserve">Zyrtar i kabinetit </w:t>
            </w:r>
          </w:p>
          <w:p w14:paraId="73994526" w14:textId="77777777" w:rsidR="00562F65" w:rsidRDefault="00562F65" w:rsidP="00793D28">
            <w:pPr>
              <w:spacing w:after="0" w:line="240" w:lineRule="auto"/>
              <w:rPr>
                <w:rFonts w:ascii="Times New Roman" w:hAnsi="Times New Roman"/>
                <w:sz w:val="24"/>
                <w:szCs w:val="24"/>
                <w:lang w:val="sq-AL"/>
              </w:rPr>
            </w:pPr>
          </w:p>
          <w:p w14:paraId="75F81959" w14:textId="6589D410" w:rsidR="00793D28" w:rsidRPr="0022611D" w:rsidRDefault="00562F65" w:rsidP="00793D28">
            <w:pPr>
              <w:spacing w:after="0" w:line="240" w:lineRule="auto"/>
              <w:rPr>
                <w:rFonts w:ascii="Times New Roman" w:hAnsi="Times New Roman"/>
                <w:sz w:val="24"/>
                <w:szCs w:val="24"/>
              </w:rPr>
            </w:pPr>
            <w:r w:rsidRPr="00562F65">
              <w:rPr>
                <w:rFonts w:ascii="Times New Roman" w:hAnsi="Times New Roman"/>
                <w:sz w:val="24"/>
                <w:szCs w:val="24"/>
              </w:rPr>
              <w:t xml:space="preserve">Zyrtar i kabinetit </w:t>
            </w:r>
          </w:p>
          <w:p w14:paraId="33B10A6D" w14:textId="77777777" w:rsidR="00D309E5" w:rsidRDefault="00D309E5" w:rsidP="00793D28">
            <w:pPr>
              <w:spacing w:after="0" w:line="240" w:lineRule="auto"/>
              <w:rPr>
                <w:rFonts w:ascii="Times New Roman" w:hAnsi="Times New Roman"/>
                <w:sz w:val="24"/>
                <w:szCs w:val="24"/>
              </w:rPr>
            </w:pPr>
          </w:p>
          <w:p w14:paraId="4BFF6C61" w14:textId="01D9F4BA" w:rsidR="00793D28" w:rsidRPr="0022611D" w:rsidRDefault="00562F65" w:rsidP="00793D28">
            <w:pPr>
              <w:spacing w:after="0" w:line="240" w:lineRule="auto"/>
              <w:rPr>
                <w:rFonts w:ascii="Times New Roman" w:hAnsi="Times New Roman"/>
                <w:sz w:val="24"/>
                <w:szCs w:val="24"/>
              </w:rPr>
            </w:pPr>
            <w:r w:rsidRPr="00562F65">
              <w:rPr>
                <w:rFonts w:ascii="Times New Roman" w:hAnsi="Times New Roman"/>
                <w:sz w:val="24"/>
                <w:szCs w:val="24"/>
              </w:rPr>
              <w:t xml:space="preserve">Zyrtar i kabinetit </w:t>
            </w:r>
          </w:p>
          <w:p w14:paraId="3EC9217F" w14:textId="60544AA0" w:rsidR="00793D28" w:rsidRPr="0022611D" w:rsidRDefault="00562F65" w:rsidP="00793D28">
            <w:pPr>
              <w:spacing w:after="0" w:line="240" w:lineRule="auto"/>
              <w:rPr>
                <w:rFonts w:ascii="Times New Roman" w:hAnsi="Times New Roman"/>
                <w:sz w:val="24"/>
                <w:szCs w:val="24"/>
              </w:rPr>
            </w:pPr>
            <w:r w:rsidRPr="00562F65">
              <w:rPr>
                <w:rFonts w:ascii="Times New Roman" w:hAnsi="Times New Roman"/>
                <w:sz w:val="24"/>
                <w:szCs w:val="24"/>
              </w:rPr>
              <w:t xml:space="preserve">Zyrtar i kabinetit </w:t>
            </w:r>
          </w:p>
          <w:p w14:paraId="4516D0E4" w14:textId="1CC57B7D" w:rsidR="00793D28" w:rsidRPr="0022611D" w:rsidRDefault="00C721D9" w:rsidP="00793D28">
            <w:pPr>
              <w:spacing w:after="0" w:line="240" w:lineRule="auto"/>
              <w:rPr>
                <w:rFonts w:ascii="Times New Roman" w:hAnsi="Times New Roman"/>
                <w:sz w:val="24"/>
                <w:szCs w:val="24"/>
              </w:rPr>
            </w:pPr>
            <w:r w:rsidRPr="00C721D9">
              <w:rPr>
                <w:rFonts w:ascii="Times New Roman" w:hAnsi="Times New Roman"/>
                <w:sz w:val="24"/>
                <w:szCs w:val="24"/>
              </w:rPr>
              <w:t>Grupi i ekonomisë</w:t>
            </w:r>
          </w:p>
          <w:p w14:paraId="1D9833B1" w14:textId="59C1B405" w:rsidR="00CD4E0B" w:rsidRPr="0022611D" w:rsidRDefault="00837D65" w:rsidP="00793D28">
            <w:pPr>
              <w:spacing w:after="0" w:line="240" w:lineRule="auto"/>
              <w:rPr>
                <w:rFonts w:ascii="Times New Roman" w:hAnsi="Times New Roman"/>
                <w:sz w:val="24"/>
                <w:szCs w:val="24"/>
              </w:rPr>
            </w:pPr>
            <w:r>
              <w:rPr>
                <w:rFonts w:ascii="Times New Roman" w:hAnsi="Times New Roman"/>
                <w:sz w:val="24"/>
                <w:szCs w:val="24"/>
                <w:lang w:val="sq-AL"/>
              </w:rPr>
              <w:t>G</w:t>
            </w:r>
            <w:r w:rsidRPr="00837D65">
              <w:rPr>
                <w:rFonts w:ascii="Times New Roman" w:hAnsi="Times New Roman"/>
                <w:sz w:val="24"/>
                <w:szCs w:val="24"/>
              </w:rPr>
              <w:t>rupi ligjor</w:t>
            </w:r>
          </w:p>
          <w:p w14:paraId="76A1EEF0" w14:textId="716512BB" w:rsidR="00CD4E0B" w:rsidRPr="0022611D" w:rsidRDefault="00D5009B" w:rsidP="00793D28">
            <w:pPr>
              <w:spacing w:after="0" w:line="240" w:lineRule="auto"/>
              <w:rPr>
                <w:rFonts w:ascii="Times New Roman" w:hAnsi="Times New Roman"/>
                <w:sz w:val="24"/>
                <w:szCs w:val="24"/>
              </w:rPr>
            </w:pPr>
            <w:r w:rsidRPr="00D5009B">
              <w:rPr>
                <w:rFonts w:ascii="Times New Roman" w:hAnsi="Times New Roman"/>
                <w:sz w:val="24"/>
                <w:szCs w:val="24"/>
              </w:rPr>
              <w:t>Grupi i marrëdhënieve me publikun dhe informimin</w:t>
            </w:r>
          </w:p>
          <w:p w14:paraId="204C5478" w14:textId="1D6781E4" w:rsidR="006816BD" w:rsidRDefault="00622FE0" w:rsidP="009E3607">
            <w:pPr>
              <w:spacing w:after="0" w:line="240" w:lineRule="auto"/>
              <w:rPr>
                <w:rFonts w:ascii="Times New Roman" w:hAnsi="Times New Roman"/>
                <w:sz w:val="24"/>
                <w:szCs w:val="24"/>
                <w:lang w:val="sq-AL"/>
              </w:rPr>
            </w:pPr>
            <w:r w:rsidRPr="00622FE0">
              <w:rPr>
                <w:rFonts w:ascii="Times New Roman" w:hAnsi="Times New Roman"/>
                <w:sz w:val="24"/>
                <w:szCs w:val="24"/>
                <w:lang w:val="sq-AL"/>
              </w:rPr>
              <w:t>Grupi i shkencave shoqërore</w:t>
            </w:r>
          </w:p>
          <w:p w14:paraId="4FFA4A43" w14:textId="77777777" w:rsidR="00622FE0" w:rsidRDefault="00622FE0" w:rsidP="009E3607">
            <w:pPr>
              <w:spacing w:after="0" w:line="240" w:lineRule="auto"/>
              <w:rPr>
                <w:rFonts w:ascii="Times New Roman" w:hAnsi="Times New Roman"/>
                <w:sz w:val="24"/>
                <w:szCs w:val="24"/>
                <w:lang w:val="sq-AL"/>
              </w:rPr>
            </w:pPr>
          </w:p>
          <w:p w14:paraId="25ACDE7E" w14:textId="77777777" w:rsidR="00622FE0" w:rsidRDefault="00622FE0" w:rsidP="009E3607">
            <w:pPr>
              <w:spacing w:after="0" w:line="240" w:lineRule="auto"/>
              <w:rPr>
                <w:rFonts w:ascii="Times New Roman" w:hAnsi="Times New Roman"/>
                <w:sz w:val="24"/>
                <w:szCs w:val="24"/>
                <w:lang w:val="sq-AL"/>
              </w:rPr>
            </w:pPr>
          </w:p>
          <w:p w14:paraId="7F41D5E8" w14:textId="77777777" w:rsidR="00622FE0" w:rsidRDefault="00622FE0" w:rsidP="009E3607">
            <w:pPr>
              <w:spacing w:after="0" w:line="240" w:lineRule="auto"/>
              <w:rPr>
                <w:rFonts w:ascii="Times New Roman" w:hAnsi="Times New Roman"/>
                <w:sz w:val="24"/>
                <w:szCs w:val="24"/>
                <w:lang w:val="sq-AL"/>
              </w:rPr>
            </w:pPr>
          </w:p>
          <w:p w14:paraId="0101A921" w14:textId="77777777" w:rsidR="00622FE0" w:rsidRDefault="00622FE0" w:rsidP="009E3607">
            <w:pPr>
              <w:spacing w:after="0" w:line="240" w:lineRule="auto"/>
              <w:rPr>
                <w:rFonts w:ascii="Times New Roman" w:hAnsi="Times New Roman"/>
                <w:sz w:val="24"/>
                <w:szCs w:val="24"/>
                <w:lang w:val="sq-AL"/>
              </w:rPr>
            </w:pPr>
          </w:p>
          <w:p w14:paraId="279745BF" w14:textId="77777777" w:rsidR="00622FE0" w:rsidRDefault="00622FE0" w:rsidP="009E3607">
            <w:pPr>
              <w:spacing w:after="0" w:line="240" w:lineRule="auto"/>
              <w:rPr>
                <w:rFonts w:ascii="Times New Roman" w:hAnsi="Times New Roman"/>
                <w:sz w:val="24"/>
                <w:szCs w:val="24"/>
                <w:lang w:val="sq-AL"/>
              </w:rPr>
            </w:pPr>
          </w:p>
          <w:p w14:paraId="71926CCE" w14:textId="25B3E6AA" w:rsidR="009E3607" w:rsidRPr="0022611D" w:rsidRDefault="006816BD" w:rsidP="009E3607">
            <w:pPr>
              <w:spacing w:after="0" w:line="240" w:lineRule="auto"/>
              <w:rPr>
                <w:rFonts w:ascii="Times New Roman" w:hAnsi="Times New Roman"/>
                <w:sz w:val="24"/>
                <w:szCs w:val="24"/>
              </w:rPr>
            </w:pPr>
            <w:r w:rsidRPr="006816BD">
              <w:rPr>
                <w:rFonts w:ascii="Times New Roman" w:hAnsi="Times New Roman"/>
                <w:sz w:val="24"/>
                <w:szCs w:val="24"/>
              </w:rPr>
              <w:t>Drejtues i ulët</w:t>
            </w:r>
          </w:p>
          <w:p w14:paraId="11C7E543" w14:textId="77777777" w:rsidR="00793D28" w:rsidRPr="0022611D" w:rsidRDefault="00793D28" w:rsidP="00793D28">
            <w:pPr>
              <w:spacing w:after="0" w:line="240" w:lineRule="auto"/>
              <w:rPr>
                <w:rFonts w:ascii="Times New Roman" w:hAnsi="Times New Roman"/>
                <w:sz w:val="24"/>
                <w:szCs w:val="24"/>
              </w:rPr>
            </w:pPr>
          </w:p>
          <w:p w14:paraId="58FFCA34" w14:textId="77777777" w:rsidR="0015741D" w:rsidRPr="00793D28" w:rsidRDefault="0015741D" w:rsidP="0015741D">
            <w:pPr>
              <w:spacing w:after="0" w:line="240" w:lineRule="auto"/>
              <w:rPr>
                <w:rFonts w:ascii="Times New Roman" w:hAnsi="Times New Roman"/>
                <w:color w:val="000000"/>
                <w:sz w:val="24"/>
                <w:szCs w:val="24"/>
              </w:rPr>
            </w:pPr>
            <w:r w:rsidRPr="006B69E5">
              <w:rPr>
                <w:rFonts w:ascii="Times New Roman" w:hAnsi="Times New Roman"/>
                <w:color w:val="000000"/>
                <w:sz w:val="24"/>
                <w:szCs w:val="24"/>
              </w:rPr>
              <w:t>Grupi i burimeve njerëzore</w:t>
            </w:r>
          </w:p>
          <w:p w14:paraId="73A9E690" w14:textId="77777777" w:rsidR="0015741D" w:rsidRPr="00793D28" w:rsidRDefault="0015741D" w:rsidP="0015741D">
            <w:pPr>
              <w:spacing w:after="0" w:line="240" w:lineRule="auto"/>
              <w:rPr>
                <w:rFonts w:ascii="Times New Roman" w:hAnsi="Times New Roman"/>
                <w:color w:val="000000"/>
                <w:sz w:val="24"/>
                <w:szCs w:val="24"/>
              </w:rPr>
            </w:pPr>
            <w:r w:rsidRPr="006B69E5">
              <w:rPr>
                <w:rFonts w:ascii="Times New Roman" w:hAnsi="Times New Roman"/>
                <w:color w:val="000000"/>
                <w:sz w:val="24"/>
                <w:szCs w:val="24"/>
              </w:rPr>
              <w:t>Grupi i burimeve njerëzore</w:t>
            </w:r>
          </w:p>
          <w:p w14:paraId="5AA73C4E" w14:textId="1FB7BDB3" w:rsidR="0015741D" w:rsidRDefault="0015741D" w:rsidP="00793D28">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15FD4EB3" w14:textId="77777777" w:rsidR="00793D28" w:rsidRPr="0022611D" w:rsidRDefault="00793D28" w:rsidP="00793D28">
            <w:pPr>
              <w:spacing w:after="0" w:line="240" w:lineRule="auto"/>
              <w:rPr>
                <w:rFonts w:ascii="Times New Roman" w:hAnsi="Times New Roman"/>
                <w:sz w:val="24"/>
                <w:szCs w:val="24"/>
              </w:rPr>
            </w:pPr>
          </w:p>
          <w:p w14:paraId="708AFB83" w14:textId="77777777" w:rsidR="00B8005B" w:rsidRPr="0022611D" w:rsidRDefault="00B8005B" w:rsidP="00B8005B">
            <w:pPr>
              <w:spacing w:after="0" w:line="240" w:lineRule="auto"/>
              <w:rPr>
                <w:rFonts w:ascii="Times New Roman" w:hAnsi="Times New Roman"/>
                <w:sz w:val="24"/>
                <w:szCs w:val="24"/>
              </w:rPr>
            </w:pPr>
          </w:p>
          <w:p w14:paraId="0815530E" w14:textId="77777777" w:rsidR="00B8005B" w:rsidRPr="0022611D" w:rsidRDefault="00B8005B" w:rsidP="00B8005B">
            <w:pPr>
              <w:spacing w:after="0" w:line="240" w:lineRule="auto"/>
              <w:rPr>
                <w:rFonts w:ascii="Times New Roman" w:hAnsi="Times New Roman"/>
                <w:sz w:val="24"/>
                <w:szCs w:val="24"/>
              </w:rPr>
            </w:pPr>
          </w:p>
          <w:p w14:paraId="79877C65" w14:textId="77777777" w:rsidR="008B4B6A" w:rsidRDefault="008B4B6A" w:rsidP="009E3607">
            <w:pPr>
              <w:spacing w:after="0" w:line="240" w:lineRule="auto"/>
              <w:rPr>
                <w:rFonts w:ascii="Times New Roman" w:hAnsi="Times New Roman"/>
                <w:sz w:val="24"/>
                <w:szCs w:val="24"/>
                <w:lang w:val="sq-AL"/>
              </w:rPr>
            </w:pPr>
          </w:p>
          <w:p w14:paraId="19650D54" w14:textId="3B9FB8F6" w:rsidR="009E3607" w:rsidRPr="0022611D" w:rsidRDefault="0088012C" w:rsidP="009E3607">
            <w:pPr>
              <w:spacing w:after="0" w:line="240" w:lineRule="auto"/>
              <w:rPr>
                <w:rFonts w:ascii="Times New Roman" w:hAnsi="Times New Roman"/>
                <w:sz w:val="24"/>
                <w:szCs w:val="24"/>
              </w:rPr>
            </w:pPr>
            <w:r w:rsidRPr="0088012C">
              <w:rPr>
                <w:rFonts w:ascii="Times New Roman" w:hAnsi="Times New Roman"/>
                <w:sz w:val="24"/>
                <w:szCs w:val="24"/>
              </w:rPr>
              <w:t>Drejtues i ulët</w:t>
            </w:r>
          </w:p>
          <w:p w14:paraId="11562145" w14:textId="77777777" w:rsidR="00FA2F68" w:rsidRPr="00793D28" w:rsidRDefault="00FA2F68" w:rsidP="00FA2F68">
            <w:pPr>
              <w:spacing w:after="0" w:line="240" w:lineRule="auto"/>
              <w:rPr>
                <w:rFonts w:ascii="Times New Roman" w:hAnsi="Times New Roman"/>
                <w:color w:val="000000"/>
                <w:sz w:val="24"/>
                <w:szCs w:val="24"/>
              </w:rPr>
            </w:pPr>
            <w:r w:rsidRPr="00272B63">
              <w:rPr>
                <w:rFonts w:ascii="Times New Roman" w:hAnsi="Times New Roman"/>
                <w:color w:val="000000"/>
                <w:sz w:val="24"/>
                <w:szCs w:val="24"/>
              </w:rPr>
              <w:t>Grupi i auditimit të brendshëm</w:t>
            </w:r>
          </w:p>
          <w:p w14:paraId="31C0D443" w14:textId="77777777" w:rsidR="00793D28" w:rsidRPr="0022611D" w:rsidRDefault="00793D28" w:rsidP="00793D28">
            <w:pPr>
              <w:spacing w:after="0" w:line="240" w:lineRule="auto"/>
              <w:rPr>
                <w:rFonts w:ascii="Times New Roman" w:hAnsi="Times New Roman"/>
                <w:sz w:val="24"/>
                <w:szCs w:val="24"/>
              </w:rPr>
            </w:pPr>
          </w:p>
          <w:p w14:paraId="09696297" w14:textId="77777777" w:rsidR="00B8005B" w:rsidRPr="0022611D" w:rsidRDefault="00B8005B" w:rsidP="00793D28">
            <w:pPr>
              <w:spacing w:after="0" w:line="240" w:lineRule="auto"/>
              <w:rPr>
                <w:rFonts w:ascii="Times New Roman" w:hAnsi="Times New Roman"/>
                <w:sz w:val="24"/>
                <w:szCs w:val="24"/>
              </w:rPr>
            </w:pPr>
          </w:p>
          <w:p w14:paraId="030C353D" w14:textId="77777777" w:rsidR="00B8005B" w:rsidRPr="0022611D" w:rsidRDefault="00B8005B" w:rsidP="00793D28">
            <w:pPr>
              <w:spacing w:after="0" w:line="240" w:lineRule="auto"/>
              <w:rPr>
                <w:rFonts w:ascii="Times New Roman" w:hAnsi="Times New Roman"/>
                <w:sz w:val="24"/>
                <w:szCs w:val="24"/>
              </w:rPr>
            </w:pPr>
          </w:p>
          <w:p w14:paraId="1FEE98AC" w14:textId="77777777" w:rsidR="008E060B" w:rsidRDefault="008E060B" w:rsidP="009E3607">
            <w:pPr>
              <w:spacing w:after="0" w:line="240" w:lineRule="auto"/>
              <w:rPr>
                <w:rFonts w:ascii="Times New Roman" w:hAnsi="Times New Roman"/>
                <w:sz w:val="24"/>
                <w:szCs w:val="24"/>
                <w:lang w:val="sq-AL"/>
              </w:rPr>
            </w:pPr>
          </w:p>
          <w:p w14:paraId="54BD17F8" w14:textId="7D7F83C2" w:rsidR="009E3607" w:rsidRPr="0022611D" w:rsidRDefault="008E060B" w:rsidP="009E3607">
            <w:pPr>
              <w:spacing w:after="0" w:line="240" w:lineRule="auto"/>
              <w:rPr>
                <w:rFonts w:ascii="Times New Roman" w:hAnsi="Times New Roman"/>
                <w:sz w:val="24"/>
                <w:szCs w:val="24"/>
              </w:rPr>
            </w:pPr>
            <w:r w:rsidRPr="008E060B">
              <w:rPr>
                <w:rFonts w:ascii="Times New Roman" w:hAnsi="Times New Roman"/>
                <w:sz w:val="24"/>
                <w:szCs w:val="24"/>
              </w:rPr>
              <w:t>Drejtues i ulët</w:t>
            </w:r>
          </w:p>
          <w:p w14:paraId="14BEBD1F" w14:textId="77777777" w:rsidR="00405EDF" w:rsidRPr="0022611D" w:rsidRDefault="00405EDF" w:rsidP="00793D28">
            <w:pPr>
              <w:spacing w:after="0" w:line="240" w:lineRule="auto"/>
              <w:rPr>
                <w:rFonts w:ascii="Times New Roman" w:hAnsi="Times New Roman"/>
                <w:sz w:val="24"/>
                <w:szCs w:val="24"/>
              </w:rPr>
            </w:pPr>
          </w:p>
          <w:p w14:paraId="74FB7BDC" w14:textId="77777777" w:rsidR="005C652F" w:rsidRDefault="005C652F" w:rsidP="005C652F">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6ECBA925" w14:textId="77777777" w:rsidR="005C652F" w:rsidRDefault="005C652F" w:rsidP="005C652F">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5A76A8FD" w14:textId="77777777" w:rsidR="00405EDF" w:rsidRPr="0022611D" w:rsidRDefault="00405EDF" w:rsidP="00793D28">
            <w:pPr>
              <w:spacing w:after="0" w:line="240" w:lineRule="auto"/>
              <w:rPr>
                <w:rFonts w:ascii="Times New Roman" w:hAnsi="Times New Roman"/>
                <w:sz w:val="24"/>
                <w:szCs w:val="24"/>
              </w:rPr>
            </w:pPr>
          </w:p>
          <w:p w14:paraId="0F78A3A3" w14:textId="77777777" w:rsidR="00793D28" w:rsidRPr="0022611D" w:rsidRDefault="00793D28" w:rsidP="00793D28">
            <w:pPr>
              <w:spacing w:after="0" w:line="240" w:lineRule="auto"/>
              <w:rPr>
                <w:rFonts w:ascii="Times New Roman" w:hAnsi="Times New Roman"/>
                <w:sz w:val="24"/>
                <w:szCs w:val="24"/>
              </w:rPr>
            </w:pPr>
          </w:p>
          <w:p w14:paraId="222A65DB" w14:textId="77777777" w:rsidR="00793D28" w:rsidRPr="0022611D" w:rsidRDefault="00793D28" w:rsidP="00793D28">
            <w:pPr>
              <w:spacing w:after="0" w:line="240" w:lineRule="auto"/>
              <w:rPr>
                <w:rFonts w:ascii="Times New Roman" w:hAnsi="Times New Roman"/>
                <w:sz w:val="24"/>
                <w:szCs w:val="24"/>
              </w:rPr>
            </w:pPr>
          </w:p>
          <w:p w14:paraId="4F923A88" w14:textId="77777777" w:rsidR="00793D28" w:rsidRPr="0022611D" w:rsidRDefault="00793D28" w:rsidP="00793D28">
            <w:pPr>
              <w:spacing w:after="0" w:line="240" w:lineRule="auto"/>
              <w:rPr>
                <w:rFonts w:ascii="Times New Roman" w:hAnsi="Times New Roman"/>
                <w:sz w:val="24"/>
                <w:szCs w:val="24"/>
              </w:rPr>
            </w:pPr>
          </w:p>
          <w:p w14:paraId="60BF4772" w14:textId="77777777" w:rsidR="003A731C" w:rsidRDefault="003A731C" w:rsidP="009E3607">
            <w:pPr>
              <w:spacing w:after="0" w:line="240" w:lineRule="auto"/>
              <w:rPr>
                <w:rFonts w:ascii="Times New Roman" w:hAnsi="Times New Roman"/>
                <w:sz w:val="24"/>
                <w:szCs w:val="24"/>
                <w:lang w:val="sq-AL"/>
              </w:rPr>
            </w:pPr>
          </w:p>
          <w:p w14:paraId="2524C93E" w14:textId="687EFCAA" w:rsidR="003A731C" w:rsidRPr="0022611D" w:rsidRDefault="00E74F90" w:rsidP="003A731C">
            <w:pPr>
              <w:spacing w:after="0" w:line="240" w:lineRule="auto"/>
              <w:rPr>
                <w:rFonts w:ascii="Times New Roman" w:hAnsi="Times New Roman"/>
                <w:sz w:val="24"/>
                <w:szCs w:val="24"/>
              </w:rPr>
            </w:pPr>
            <w:r>
              <w:rPr>
                <w:rFonts w:ascii="Times New Roman" w:hAnsi="Times New Roman"/>
                <w:sz w:val="24"/>
                <w:szCs w:val="24"/>
                <w:lang w:val="sq-AL"/>
              </w:rPr>
              <w:t>D</w:t>
            </w:r>
            <w:r w:rsidR="003A731C" w:rsidRPr="008E060B">
              <w:rPr>
                <w:rFonts w:ascii="Times New Roman" w:hAnsi="Times New Roman"/>
                <w:sz w:val="24"/>
                <w:szCs w:val="24"/>
              </w:rPr>
              <w:t>rejtues i ulët</w:t>
            </w:r>
          </w:p>
          <w:p w14:paraId="0A3BFBAC" w14:textId="77777777" w:rsidR="007C4E16" w:rsidRDefault="007C4E16" w:rsidP="00793D28">
            <w:pPr>
              <w:spacing w:after="0" w:line="240" w:lineRule="auto"/>
              <w:rPr>
                <w:rFonts w:ascii="Times New Roman" w:hAnsi="Times New Roman"/>
                <w:sz w:val="24"/>
                <w:szCs w:val="24"/>
                <w:lang w:val="sq-AL"/>
              </w:rPr>
            </w:pPr>
          </w:p>
          <w:p w14:paraId="1F212B41" w14:textId="755608B4" w:rsidR="00405EDF" w:rsidRDefault="009C0DDA" w:rsidP="00793D28">
            <w:pPr>
              <w:spacing w:after="0" w:line="240" w:lineRule="auto"/>
              <w:rPr>
                <w:rFonts w:ascii="Times New Roman" w:hAnsi="Times New Roman"/>
                <w:sz w:val="24"/>
                <w:szCs w:val="24"/>
              </w:rPr>
            </w:pPr>
            <w:r>
              <w:rPr>
                <w:rFonts w:ascii="Times New Roman" w:hAnsi="Times New Roman"/>
                <w:sz w:val="24"/>
                <w:szCs w:val="24"/>
                <w:lang w:val="sq-AL"/>
              </w:rPr>
              <w:t>Grupi ligjor</w:t>
            </w:r>
          </w:p>
          <w:p w14:paraId="4B4E0270" w14:textId="77777777" w:rsidR="00D309E5" w:rsidRDefault="00D309E5" w:rsidP="00793D28">
            <w:pPr>
              <w:spacing w:after="0" w:line="240" w:lineRule="auto"/>
              <w:rPr>
                <w:rFonts w:ascii="Times New Roman" w:hAnsi="Times New Roman"/>
                <w:sz w:val="24"/>
                <w:szCs w:val="24"/>
              </w:rPr>
            </w:pPr>
          </w:p>
          <w:p w14:paraId="4535B4E8" w14:textId="77777777" w:rsidR="0075302C" w:rsidRDefault="0075302C" w:rsidP="00D309E5">
            <w:pPr>
              <w:spacing w:after="0" w:line="240" w:lineRule="auto"/>
              <w:rPr>
                <w:rFonts w:ascii="Times New Roman" w:hAnsi="Times New Roman"/>
                <w:sz w:val="24"/>
                <w:szCs w:val="24"/>
                <w:lang w:val="sq-AL"/>
              </w:rPr>
            </w:pPr>
          </w:p>
          <w:p w14:paraId="71155FAD" w14:textId="77777777" w:rsidR="00D309E5" w:rsidRDefault="00D309E5" w:rsidP="001F5AD0">
            <w:pPr>
              <w:spacing w:after="0" w:line="240" w:lineRule="auto"/>
              <w:rPr>
                <w:rFonts w:ascii="Times New Roman" w:hAnsi="Times New Roman"/>
                <w:sz w:val="24"/>
                <w:szCs w:val="24"/>
                <w:lang w:val="sq-AL"/>
              </w:rPr>
            </w:pPr>
          </w:p>
          <w:p w14:paraId="2DAAFE2B" w14:textId="77777777" w:rsidR="003F020E" w:rsidRDefault="003F020E" w:rsidP="001F5AD0">
            <w:pPr>
              <w:spacing w:after="0" w:line="240" w:lineRule="auto"/>
              <w:rPr>
                <w:rFonts w:ascii="Times New Roman" w:hAnsi="Times New Roman"/>
                <w:sz w:val="24"/>
                <w:szCs w:val="24"/>
                <w:lang w:val="sq-AL"/>
              </w:rPr>
            </w:pPr>
          </w:p>
          <w:p w14:paraId="500CF21C" w14:textId="77777777" w:rsidR="009209E9" w:rsidRPr="0022611D" w:rsidRDefault="009209E9" w:rsidP="009209E9">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1BB0FDF5" w14:textId="77777777" w:rsidR="009209E9" w:rsidRDefault="009209E9" w:rsidP="009209E9">
            <w:pPr>
              <w:spacing w:after="0" w:line="240" w:lineRule="auto"/>
              <w:rPr>
                <w:rFonts w:ascii="Times New Roman" w:hAnsi="Times New Roman"/>
                <w:color w:val="000000"/>
                <w:sz w:val="24"/>
                <w:szCs w:val="24"/>
                <w:lang w:val="sq-AL"/>
              </w:rPr>
            </w:pPr>
          </w:p>
          <w:p w14:paraId="700B550D" w14:textId="77777777" w:rsidR="009209E9" w:rsidRPr="00624848" w:rsidRDefault="009209E9" w:rsidP="009209E9">
            <w:pPr>
              <w:spacing w:after="0" w:line="240" w:lineRule="auto"/>
              <w:rPr>
                <w:rFonts w:ascii="Times New Roman" w:hAnsi="Times New Roman"/>
                <w:color w:val="000000"/>
                <w:sz w:val="24"/>
                <w:szCs w:val="24"/>
                <w:lang w:val="sq-AL"/>
              </w:rPr>
            </w:pPr>
            <w:r>
              <w:rPr>
                <w:rFonts w:ascii="Times New Roman" w:hAnsi="Times New Roman"/>
                <w:color w:val="000000"/>
                <w:sz w:val="24"/>
                <w:szCs w:val="24"/>
                <w:lang w:val="sq-AL"/>
              </w:rPr>
              <w:t>Grupi i prokurimit publik</w:t>
            </w:r>
          </w:p>
          <w:p w14:paraId="7DCAC4A3" w14:textId="77777777" w:rsidR="009209E9" w:rsidRPr="00793D28" w:rsidRDefault="009209E9" w:rsidP="009209E9">
            <w:pPr>
              <w:spacing w:after="0" w:line="240" w:lineRule="auto"/>
              <w:rPr>
                <w:rFonts w:ascii="Times New Roman" w:hAnsi="Times New Roman"/>
                <w:color w:val="000000"/>
                <w:sz w:val="24"/>
                <w:szCs w:val="24"/>
              </w:rPr>
            </w:pPr>
            <w:r>
              <w:rPr>
                <w:rFonts w:ascii="Times New Roman" w:hAnsi="Times New Roman"/>
                <w:color w:val="000000"/>
                <w:sz w:val="24"/>
                <w:szCs w:val="24"/>
                <w:lang w:val="sq-AL"/>
              </w:rPr>
              <w:t>Grupi i administrimit të përgjithshëm</w:t>
            </w:r>
          </w:p>
          <w:p w14:paraId="627C45B9" w14:textId="0AC06B11" w:rsidR="003F020E" w:rsidRPr="003F020E" w:rsidRDefault="003F020E" w:rsidP="001F5AD0">
            <w:pPr>
              <w:spacing w:after="0" w:line="240" w:lineRule="auto"/>
              <w:rPr>
                <w:rFonts w:ascii="Times New Roman" w:hAnsi="Times New Roman"/>
                <w:sz w:val="24"/>
                <w:szCs w:val="24"/>
                <w:lang w:val="sq-AL"/>
              </w:rPr>
            </w:pPr>
          </w:p>
        </w:tc>
        <w:tc>
          <w:tcPr>
            <w:tcW w:w="1275" w:type="dxa"/>
          </w:tcPr>
          <w:p w14:paraId="063146F6" w14:textId="56088A22" w:rsidR="00793D28" w:rsidRPr="0022611D" w:rsidRDefault="00793D28" w:rsidP="00793D28">
            <w:pPr>
              <w:spacing w:after="0" w:line="240" w:lineRule="auto"/>
              <w:rPr>
                <w:rFonts w:ascii="Times New Roman" w:hAnsi="Times New Roman"/>
                <w:sz w:val="24"/>
                <w:szCs w:val="24"/>
              </w:rPr>
            </w:pPr>
          </w:p>
          <w:p w14:paraId="4DE9C1C8" w14:textId="77777777" w:rsidR="00CD4E0B" w:rsidRPr="0022611D" w:rsidRDefault="00CD4E0B" w:rsidP="00793D28">
            <w:pPr>
              <w:spacing w:after="0" w:line="240" w:lineRule="auto"/>
              <w:rPr>
                <w:rFonts w:ascii="Times New Roman" w:hAnsi="Times New Roman"/>
                <w:sz w:val="24"/>
                <w:szCs w:val="24"/>
              </w:rPr>
            </w:pPr>
          </w:p>
          <w:p w14:paraId="11E5C393" w14:textId="77777777" w:rsidR="00CD4E0B" w:rsidRPr="0022611D" w:rsidRDefault="00CD4E0B" w:rsidP="00793D28">
            <w:pPr>
              <w:spacing w:after="0" w:line="240" w:lineRule="auto"/>
              <w:rPr>
                <w:rFonts w:ascii="Times New Roman" w:hAnsi="Times New Roman"/>
                <w:sz w:val="24"/>
                <w:szCs w:val="24"/>
              </w:rPr>
            </w:pPr>
          </w:p>
          <w:p w14:paraId="37856C48" w14:textId="77777777" w:rsidR="00367DE1" w:rsidRDefault="00367DE1" w:rsidP="00793D28">
            <w:pPr>
              <w:spacing w:after="0" w:line="240" w:lineRule="auto"/>
              <w:rPr>
                <w:rFonts w:ascii="Times New Roman" w:hAnsi="Times New Roman"/>
                <w:sz w:val="24"/>
                <w:szCs w:val="24"/>
                <w:lang w:val="sq-AL"/>
              </w:rPr>
            </w:pPr>
          </w:p>
          <w:p w14:paraId="6AEADD70" w14:textId="7F7B47FB"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1B01E11A"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376A9096"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16ECE2B2" w14:textId="10F550AB" w:rsidR="00CD4E0B" w:rsidRPr="0022611D" w:rsidRDefault="00CD4E0B" w:rsidP="00793D28">
            <w:pPr>
              <w:spacing w:after="0" w:line="240" w:lineRule="auto"/>
              <w:rPr>
                <w:rFonts w:ascii="Times New Roman" w:hAnsi="Times New Roman"/>
                <w:sz w:val="24"/>
                <w:szCs w:val="24"/>
              </w:rPr>
            </w:pPr>
          </w:p>
          <w:p w14:paraId="0C2BA091" w14:textId="376D1E06" w:rsidR="00CD4E0B" w:rsidRPr="002F3E65" w:rsidRDefault="002F3E65" w:rsidP="00793D28">
            <w:pPr>
              <w:spacing w:after="0" w:line="240" w:lineRule="auto"/>
              <w:rPr>
                <w:rFonts w:ascii="Times New Roman" w:hAnsi="Times New Roman"/>
                <w:sz w:val="24"/>
                <w:szCs w:val="24"/>
                <w:lang w:val="sq-AL"/>
              </w:rPr>
            </w:pPr>
            <w:r>
              <w:rPr>
                <w:rFonts w:ascii="Times New Roman" w:hAnsi="Times New Roman"/>
                <w:sz w:val="24"/>
                <w:szCs w:val="24"/>
                <w:lang w:val="sq-AL"/>
              </w:rPr>
              <w:t>1</w:t>
            </w:r>
          </w:p>
          <w:p w14:paraId="394E7D0D" w14:textId="77777777" w:rsidR="00CD4E0B" w:rsidRPr="0022611D" w:rsidRDefault="00CD4E0B" w:rsidP="00793D28">
            <w:pPr>
              <w:spacing w:after="0" w:line="240" w:lineRule="auto"/>
              <w:rPr>
                <w:rFonts w:ascii="Times New Roman" w:hAnsi="Times New Roman"/>
                <w:sz w:val="24"/>
                <w:szCs w:val="24"/>
              </w:rPr>
            </w:pPr>
          </w:p>
          <w:p w14:paraId="28BF2803"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77EBA9A9" w14:textId="77777777" w:rsidR="00773DE2" w:rsidRDefault="00773DE2" w:rsidP="00793D28">
            <w:pPr>
              <w:spacing w:after="0" w:line="240" w:lineRule="auto"/>
              <w:rPr>
                <w:rFonts w:ascii="Times New Roman" w:hAnsi="Times New Roman"/>
                <w:sz w:val="24"/>
                <w:szCs w:val="24"/>
                <w:lang w:val="sq-AL"/>
              </w:rPr>
            </w:pPr>
          </w:p>
          <w:p w14:paraId="724A4B60" w14:textId="58A9749E"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40FC474B" w14:textId="77777777" w:rsidR="00CD4E0B" w:rsidRPr="0022611D" w:rsidRDefault="00CD4E0B" w:rsidP="00793D28">
            <w:pPr>
              <w:spacing w:after="0" w:line="240" w:lineRule="auto"/>
              <w:rPr>
                <w:rFonts w:ascii="Times New Roman" w:hAnsi="Times New Roman"/>
                <w:sz w:val="24"/>
                <w:szCs w:val="24"/>
              </w:rPr>
            </w:pPr>
          </w:p>
          <w:p w14:paraId="7202A7CF"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10C5E462" w14:textId="77777777" w:rsidR="00CD4E0B" w:rsidRPr="0022611D" w:rsidRDefault="00CD4E0B" w:rsidP="00793D28">
            <w:pPr>
              <w:spacing w:after="0" w:line="240" w:lineRule="auto"/>
              <w:rPr>
                <w:rFonts w:ascii="Times New Roman" w:hAnsi="Times New Roman"/>
                <w:sz w:val="24"/>
                <w:szCs w:val="24"/>
              </w:rPr>
            </w:pPr>
          </w:p>
          <w:p w14:paraId="3FAF57C2" w14:textId="29E9D928"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0FB1E315" w14:textId="77777777" w:rsidR="00CD4E0B" w:rsidRPr="0022611D" w:rsidRDefault="00CD4E0B" w:rsidP="00793D28">
            <w:pPr>
              <w:spacing w:after="0" w:line="240" w:lineRule="auto"/>
              <w:rPr>
                <w:rFonts w:ascii="Times New Roman" w:hAnsi="Times New Roman"/>
                <w:sz w:val="24"/>
                <w:szCs w:val="24"/>
              </w:rPr>
            </w:pPr>
            <w:r w:rsidRPr="0022611D">
              <w:rPr>
                <w:rFonts w:ascii="Times New Roman" w:hAnsi="Times New Roman"/>
                <w:sz w:val="24"/>
                <w:szCs w:val="24"/>
              </w:rPr>
              <w:t>1</w:t>
            </w:r>
          </w:p>
          <w:p w14:paraId="520B0249" w14:textId="5F1F3929" w:rsidR="00CD4E0B" w:rsidRPr="00C721D9" w:rsidRDefault="00C721D9" w:rsidP="00793D28">
            <w:pPr>
              <w:spacing w:after="0" w:line="240" w:lineRule="auto"/>
              <w:rPr>
                <w:rFonts w:ascii="Times New Roman" w:hAnsi="Times New Roman"/>
                <w:sz w:val="24"/>
                <w:szCs w:val="24"/>
                <w:lang w:val="sq-AL"/>
              </w:rPr>
            </w:pPr>
            <w:r>
              <w:rPr>
                <w:rFonts w:ascii="Times New Roman" w:hAnsi="Times New Roman"/>
                <w:sz w:val="24"/>
                <w:szCs w:val="24"/>
                <w:lang w:val="sq-AL"/>
              </w:rPr>
              <w:t>1</w:t>
            </w:r>
          </w:p>
          <w:p w14:paraId="047A87DB" w14:textId="77241B40" w:rsidR="00CD4E0B" w:rsidRPr="00837D65" w:rsidRDefault="00837D65" w:rsidP="00793D28">
            <w:pPr>
              <w:spacing w:after="0" w:line="240" w:lineRule="auto"/>
              <w:rPr>
                <w:rFonts w:ascii="Times New Roman" w:hAnsi="Times New Roman"/>
                <w:sz w:val="24"/>
                <w:szCs w:val="24"/>
                <w:lang w:val="sq-AL"/>
              </w:rPr>
            </w:pPr>
            <w:r>
              <w:rPr>
                <w:rFonts w:ascii="Times New Roman" w:hAnsi="Times New Roman"/>
                <w:sz w:val="24"/>
                <w:szCs w:val="24"/>
                <w:lang w:val="sq-AL"/>
              </w:rPr>
              <w:t>1</w:t>
            </w:r>
          </w:p>
          <w:p w14:paraId="6F0C3CC0" w14:textId="4D8C84AC" w:rsidR="00CD4E0B" w:rsidRPr="00D5009B" w:rsidRDefault="00D5009B" w:rsidP="00793D28">
            <w:pPr>
              <w:spacing w:after="0" w:line="240" w:lineRule="auto"/>
              <w:rPr>
                <w:rFonts w:ascii="Times New Roman" w:hAnsi="Times New Roman"/>
                <w:sz w:val="24"/>
                <w:szCs w:val="24"/>
                <w:lang w:val="sq-AL"/>
              </w:rPr>
            </w:pPr>
            <w:r>
              <w:rPr>
                <w:rFonts w:ascii="Times New Roman" w:hAnsi="Times New Roman"/>
                <w:sz w:val="24"/>
                <w:szCs w:val="24"/>
                <w:lang w:val="sq-AL"/>
              </w:rPr>
              <w:t>1</w:t>
            </w:r>
          </w:p>
          <w:p w14:paraId="7390E3CD" w14:textId="77777777" w:rsidR="00CD4E0B" w:rsidRPr="0022611D" w:rsidRDefault="00CD4E0B" w:rsidP="00793D28">
            <w:pPr>
              <w:spacing w:after="0" w:line="240" w:lineRule="auto"/>
              <w:rPr>
                <w:rFonts w:ascii="Times New Roman" w:hAnsi="Times New Roman"/>
                <w:sz w:val="24"/>
                <w:szCs w:val="24"/>
              </w:rPr>
            </w:pPr>
          </w:p>
          <w:p w14:paraId="05E611E0" w14:textId="26EEDCA6" w:rsidR="00CD4E0B" w:rsidRPr="00622FE0" w:rsidRDefault="00622FE0" w:rsidP="00793D28">
            <w:pPr>
              <w:spacing w:after="0" w:line="240" w:lineRule="auto"/>
              <w:rPr>
                <w:rFonts w:ascii="Times New Roman" w:hAnsi="Times New Roman"/>
                <w:sz w:val="24"/>
                <w:szCs w:val="24"/>
                <w:lang w:val="sq-AL"/>
              </w:rPr>
            </w:pPr>
            <w:r>
              <w:rPr>
                <w:rFonts w:ascii="Times New Roman" w:hAnsi="Times New Roman"/>
                <w:sz w:val="24"/>
                <w:szCs w:val="24"/>
                <w:lang w:val="sq-AL"/>
              </w:rPr>
              <w:t>1</w:t>
            </w:r>
          </w:p>
          <w:p w14:paraId="1A24D9D1" w14:textId="77777777" w:rsidR="00622FE0" w:rsidRDefault="00622FE0" w:rsidP="00793D28">
            <w:pPr>
              <w:spacing w:after="0" w:line="240" w:lineRule="auto"/>
              <w:rPr>
                <w:rFonts w:ascii="Times New Roman" w:hAnsi="Times New Roman"/>
                <w:sz w:val="24"/>
                <w:szCs w:val="24"/>
                <w:lang w:val="en-US"/>
              </w:rPr>
            </w:pPr>
          </w:p>
          <w:p w14:paraId="2697F089" w14:textId="77777777" w:rsidR="00622FE0" w:rsidRDefault="00622FE0" w:rsidP="00793D28">
            <w:pPr>
              <w:spacing w:after="0" w:line="240" w:lineRule="auto"/>
              <w:rPr>
                <w:rFonts w:ascii="Times New Roman" w:hAnsi="Times New Roman"/>
                <w:sz w:val="24"/>
                <w:szCs w:val="24"/>
                <w:lang w:val="en-US"/>
              </w:rPr>
            </w:pPr>
          </w:p>
          <w:p w14:paraId="6ED1ECB5" w14:textId="77777777" w:rsidR="00622FE0" w:rsidRDefault="00622FE0" w:rsidP="00793D28">
            <w:pPr>
              <w:spacing w:after="0" w:line="240" w:lineRule="auto"/>
              <w:rPr>
                <w:rFonts w:ascii="Times New Roman" w:hAnsi="Times New Roman"/>
                <w:sz w:val="24"/>
                <w:szCs w:val="24"/>
                <w:lang w:val="en-US"/>
              </w:rPr>
            </w:pPr>
          </w:p>
          <w:p w14:paraId="7C524B8B" w14:textId="77777777" w:rsidR="00622FE0" w:rsidRDefault="00622FE0" w:rsidP="00793D28">
            <w:pPr>
              <w:spacing w:after="0" w:line="240" w:lineRule="auto"/>
              <w:rPr>
                <w:rFonts w:ascii="Times New Roman" w:hAnsi="Times New Roman"/>
                <w:sz w:val="24"/>
                <w:szCs w:val="24"/>
                <w:lang w:val="en-US"/>
              </w:rPr>
            </w:pPr>
          </w:p>
          <w:p w14:paraId="4EAEEE28" w14:textId="77777777" w:rsidR="00622FE0" w:rsidRDefault="00622FE0" w:rsidP="00793D28">
            <w:pPr>
              <w:spacing w:after="0" w:line="240" w:lineRule="auto"/>
              <w:rPr>
                <w:rFonts w:ascii="Times New Roman" w:hAnsi="Times New Roman"/>
                <w:sz w:val="24"/>
                <w:szCs w:val="24"/>
                <w:lang w:val="en-US"/>
              </w:rPr>
            </w:pPr>
          </w:p>
          <w:p w14:paraId="2A59DB62" w14:textId="6FECF928"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523FF9A" w14:textId="61119BB9" w:rsidR="00405EDF" w:rsidRPr="0022611D" w:rsidRDefault="00405EDF" w:rsidP="00793D28">
            <w:pPr>
              <w:spacing w:after="0" w:line="240" w:lineRule="auto"/>
              <w:rPr>
                <w:rFonts w:ascii="Times New Roman" w:hAnsi="Times New Roman"/>
                <w:sz w:val="24"/>
                <w:szCs w:val="24"/>
                <w:lang w:val="en-US"/>
              </w:rPr>
            </w:pPr>
          </w:p>
          <w:p w14:paraId="4B292D51" w14:textId="27208B0A"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9D5ED71" w14:textId="3125B569"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EAD4A19" w14:textId="0FDABF8B"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5F2EBA5" w14:textId="634702F7" w:rsidR="00405EDF" w:rsidRPr="0022611D" w:rsidRDefault="00405EDF" w:rsidP="00793D28">
            <w:pPr>
              <w:spacing w:after="0" w:line="240" w:lineRule="auto"/>
              <w:rPr>
                <w:rFonts w:ascii="Times New Roman" w:hAnsi="Times New Roman"/>
                <w:sz w:val="24"/>
                <w:szCs w:val="24"/>
                <w:lang w:val="en-US"/>
              </w:rPr>
            </w:pPr>
          </w:p>
          <w:p w14:paraId="36499865" w14:textId="40682C4A" w:rsidR="00405EDF" w:rsidRPr="0022611D" w:rsidRDefault="00405EDF" w:rsidP="00793D28">
            <w:pPr>
              <w:spacing w:after="0" w:line="240" w:lineRule="auto"/>
              <w:rPr>
                <w:rFonts w:ascii="Times New Roman" w:hAnsi="Times New Roman"/>
                <w:sz w:val="24"/>
                <w:szCs w:val="24"/>
                <w:lang w:val="en-US"/>
              </w:rPr>
            </w:pPr>
          </w:p>
          <w:p w14:paraId="7777E54D" w14:textId="4DA4B3AE" w:rsidR="00405EDF" w:rsidRPr="0022611D" w:rsidRDefault="00405EDF" w:rsidP="00793D28">
            <w:pPr>
              <w:spacing w:after="0" w:line="240" w:lineRule="auto"/>
              <w:rPr>
                <w:rFonts w:ascii="Times New Roman" w:hAnsi="Times New Roman"/>
                <w:sz w:val="24"/>
                <w:szCs w:val="24"/>
                <w:lang w:val="en-US"/>
              </w:rPr>
            </w:pPr>
          </w:p>
          <w:p w14:paraId="187F4C02" w14:textId="77777777" w:rsidR="008B4B6A" w:rsidRDefault="008B4B6A" w:rsidP="00793D28">
            <w:pPr>
              <w:spacing w:after="0" w:line="240" w:lineRule="auto"/>
              <w:rPr>
                <w:rFonts w:ascii="Times New Roman" w:hAnsi="Times New Roman"/>
                <w:sz w:val="24"/>
                <w:szCs w:val="24"/>
                <w:lang w:val="en-US"/>
              </w:rPr>
            </w:pPr>
          </w:p>
          <w:p w14:paraId="132E2119" w14:textId="5DBC3663"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B05BD9A" w14:textId="63A9EC1A"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3</w:t>
            </w:r>
          </w:p>
          <w:p w14:paraId="08D39B82" w14:textId="39017995" w:rsidR="00405EDF" w:rsidRPr="0022611D" w:rsidRDefault="00405EDF" w:rsidP="00793D28">
            <w:pPr>
              <w:spacing w:after="0" w:line="240" w:lineRule="auto"/>
              <w:rPr>
                <w:rFonts w:ascii="Times New Roman" w:hAnsi="Times New Roman"/>
                <w:sz w:val="24"/>
                <w:szCs w:val="24"/>
                <w:lang w:val="en-US"/>
              </w:rPr>
            </w:pPr>
          </w:p>
          <w:p w14:paraId="08A21B2E" w14:textId="4DF96337" w:rsidR="00405EDF" w:rsidRPr="0022611D" w:rsidRDefault="00405EDF" w:rsidP="00793D28">
            <w:pPr>
              <w:spacing w:after="0" w:line="240" w:lineRule="auto"/>
              <w:rPr>
                <w:rFonts w:ascii="Times New Roman" w:hAnsi="Times New Roman"/>
                <w:sz w:val="24"/>
                <w:szCs w:val="24"/>
                <w:lang w:val="en-US"/>
              </w:rPr>
            </w:pPr>
          </w:p>
          <w:p w14:paraId="736014F6" w14:textId="4811155B" w:rsidR="00405EDF" w:rsidRPr="0022611D" w:rsidRDefault="00405EDF" w:rsidP="00793D28">
            <w:pPr>
              <w:spacing w:after="0" w:line="240" w:lineRule="auto"/>
              <w:rPr>
                <w:rFonts w:ascii="Times New Roman" w:hAnsi="Times New Roman"/>
                <w:sz w:val="24"/>
                <w:szCs w:val="24"/>
                <w:lang w:val="en-US"/>
              </w:rPr>
            </w:pPr>
          </w:p>
          <w:p w14:paraId="526D24CA" w14:textId="40294654" w:rsidR="00405EDF" w:rsidRPr="0022611D" w:rsidRDefault="00405EDF" w:rsidP="00793D28">
            <w:pPr>
              <w:spacing w:after="0" w:line="240" w:lineRule="auto"/>
              <w:rPr>
                <w:rFonts w:ascii="Times New Roman" w:hAnsi="Times New Roman"/>
                <w:sz w:val="24"/>
                <w:szCs w:val="24"/>
                <w:lang w:val="en-US"/>
              </w:rPr>
            </w:pPr>
          </w:p>
          <w:p w14:paraId="0A7BE268" w14:textId="3BB98F20"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8B48AFA" w14:textId="77777777" w:rsidR="00405EDF" w:rsidRPr="0022611D" w:rsidRDefault="00405EDF" w:rsidP="00793D28">
            <w:pPr>
              <w:spacing w:after="0" w:line="240" w:lineRule="auto"/>
              <w:rPr>
                <w:rFonts w:ascii="Times New Roman" w:hAnsi="Times New Roman"/>
                <w:sz w:val="24"/>
                <w:szCs w:val="24"/>
                <w:lang w:val="en-US"/>
              </w:rPr>
            </w:pPr>
          </w:p>
          <w:p w14:paraId="0B699655" w14:textId="0BC57FF2"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2CA0B68" w14:textId="153DC96E"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7E653A6D" w14:textId="77777777" w:rsidR="00405EDF" w:rsidRPr="0022611D" w:rsidRDefault="00405EDF" w:rsidP="00793D28">
            <w:pPr>
              <w:spacing w:after="0" w:line="240" w:lineRule="auto"/>
              <w:rPr>
                <w:rFonts w:ascii="Times New Roman" w:hAnsi="Times New Roman"/>
                <w:sz w:val="24"/>
                <w:szCs w:val="24"/>
                <w:lang w:val="en-US"/>
              </w:rPr>
            </w:pPr>
          </w:p>
          <w:p w14:paraId="158B3701" w14:textId="5045F23B" w:rsidR="00405EDF" w:rsidRPr="0022611D" w:rsidRDefault="00405EDF" w:rsidP="00793D28">
            <w:pPr>
              <w:spacing w:after="0" w:line="240" w:lineRule="auto"/>
              <w:rPr>
                <w:rFonts w:ascii="Times New Roman" w:hAnsi="Times New Roman"/>
                <w:sz w:val="24"/>
                <w:szCs w:val="24"/>
                <w:lang w:val="en-US"/>
              </w:rPr>
            </w:pPr>
          </w:p>
          <w:p w14:paraId="04D72347" w14:textId="77777777" w:rsidR="00CD4E0B" w:rsidRPr="0022611D" w:rsidRDefault="00CD4E0B" w:rsidP="00793D28">
            <w:pPr>
              <w:spacing w:after="0" w:line="240" w:lineRule="auto"/>
              <w:rPr>
                <w:rFonts w:ascii="Times New Roman" w:hAnsi="Times New Roman"/>
                <w:sz w:val="24"/>
                <w:szCs w:val="24"/>
              </w:rPr>
            </w:pPr>
          </w:p>
          <w:p w14:paraId="256BBF33" w14:textId="77777777" w:rsidR="00CD4E0B" w:rsidRPr="0022611D" w:rsidRDefault="00CD4E0B" w:rsidP="00793D28">
            <w:pPr>
              <w:spacing w:after="0" w:line="240" w:lineRule="auto"/>
              <w:rPr>
                <w:rFonts w:ascii="Times New Roman" w:hAnsi="Times New Roman"/>
                <w:sz w:val="24"/>
                <w:szCs w:val="24"/>
              </w:rPr>
            </w:pPr>
          </w:p>
          <w:p w14:paraId="36F61637" w14:textId="30B2C4F4" w:rsidR="00CD4E0B" w:rsidRPr="0022611D" w:rsidRDefault="00CD4E0B" w:rsidP="00793D28">
            <w:pPr>
              <w:spacing w:after="0" w:line="240" w:lineRule="auto"/>
              <w:rPr>
                <w:rFonts w:ascii="Times New Roman" w:hAnsi="Times New Roman"/>
                <w:sz w:val="24"/>
                <w:szCs w:val="24"/>
              </w:rPr>
            </w:pPr>
          </w:p>
          <w:p w14:paraId="3DDD4F70" w14:textId="5490F455"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11E9A55" w14:textId="2E136EDE" w:rsidR="00405EDF" w:rsidRPr="0022611D" w:rsidRDefault="00405EDF" w:rsidP="00793D28">
            <w:pPr>
              <w:spacing w:after="0" w:line="240" w:lineRule="auto"/>
              <w:rPr>
                <w:rFonts w:ascii="Times New Roman" w:hAnsi="Times New Roman"/>
                <w:sz w:val="24"/>
                <w:szCs w:val="24"/>
                <w:lang w:val="en-US"/>
              </w:rPr>
            </w:pPr>
          </w:p>
          <w:p w14:paraId="4EDD5F7F" w14:textId="20B4A4C3" w:rsidR="00CD4E0B"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6FA93F43" w14:textId="77777777" w:rsidR="00D309E5" w:rsidRDefault="00D309E5" w:rsidP="00793D28">
            <w:pPr>
              <w:spacing w:after="0" w:line="240" w:lineRule="auto"/>
              <w:rPr>
                <w:rFonts w:ascii="Times New Roman" w:hAnsi="Times New Roman"/>
                <w:sz w:val="24"/>
                <w:szCs w:val="24"/>
                <w:lang w:val="en-US"/>
              </w:rPr>
            </w:pPr>
          </w:p>
          <w:p w14:paraId="7CB85261" w14:textId="77777777" w:rsidR="00D309E5" w:rsidRDefault="00D309E5" w:rsidP="00793D28">
            <w:pPr>
              <w:spacing w:after="0" w:line="240" w:lineRule="auto"/>
              <w:rPr>
                <w:rFonts w:ascii="Times New Roman" w:hAnsi="Times New Roman"/>
                <w:sz w:val="24"/>
                <w:szCs w:val="24"/>
                <w:lang w:val="en-US"/>
              </w:rPr>
            </w:pPr>
          </w:p>
          <w:p w14:paraId="37446935" w14:textId="77777777" w:rsidR="00D309E5" w:rsidRDefault="00D309E5" w:rsidP="00793D28">
            <w:pPr>
              <w:spacing w:after="0" w:line="240" w:lineRule="auto"/>
              <w:rPr>
                <w:rFonts w:ascii="Times New Roman" w:hAnsi="Times New Roman"/>
                <w:sz w:val="24"/>
                <w:szCs w:val="24"/>
                <w:lang w:val="en-US"/>
              </w:rPr>
            </w:pPr>
          </w:p>
          <w:p w14:paraId="43B6C901" w14:textId="77777777" w:rsidR="009209E9" w:rsidRDefault="009209E9" w:rsidP="00793D28">
            <w:pPr>
              <w:spacing w:after="0" w:line="240" w:lineRule="auto"/>
              <w:rPr>
                <w:rFonts w:ascii="Times New Roman" w:hAnsi="Times New Roman"/>
                <w:sz w:val="24"/>
                <w:szCs w:val="24"/>
                <w:lang w:val="en-US"/>
              </w:rPr>
            </w:pPr>
          </w:p>
          <w:p w14:paraId="2176E999" w14:textId="77777777" w:rsidR="009209E9" w:rsidRDefault="009209E9"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2A36E8E1" w14:textId="77777777" w:rsidR="009209E9" w:rsidRDefault="009209E9" w:rsidP="00793D28">
            <w:pPr>
              <w:spacing w:after="0" w:line="240" w:lineRule="auto"/>
              <w:rPr>
                <w:rFonts w:ascii="Times New Roman" w:hAnsi="Times New Roman"/>
                <w:sz w:val="24"/>
                <w:szCs w:val="24"/>
                <w:lang w:val="en-US"/>
              </w:rPr>
            </w:pPr>
          </w:p>
          <w:p w14:paraId="4FDA3D69" w14:textId="77777777" w:rsidR="009209E9" w:rsidRDefault="009209E9"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5D627A7C" w14:textId="0272C8CE" w:rsidR="009209E9" w:rsidRPr="0022611D" w:rsidRDefault="009209E9"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tc>
      </w:tr>
      <w:tr w:rsidR="00793D28" w:rsidRPr="0022611D" w14:paraId="3625CD71" w14:textId="2601D6B1" w:rsidTr="00CD4E0B">
        <w:tc>
          <w:tcPr>
            <w:tcW w:w="846" w:type="dxa"/>
          </w:tcPr>
          <w:p w14:paraId="0CC7EA89" w14:textId="77777777" w:rsidR="00793D28" w:rsidRPr="0022611D" w:rsidRDefault="00793D28" w:rsidP="003B4D66">
            <w:pPr>
              <w:numPr>
                <w:ilvl w:val="0"/>
                <w:numId w:val="29"/>
              </w:numPr>
              <w:spacing w:after="0" w:line="240" w:lineRule="auto"/>
              <w:rPr>
                <w:rFonts w:ascii="Times New Roman" w:hAnsi="Times New Roman"/>
                <w:sz w:val="24"/>
                <w:szCs w:val="24"/>
              </w:rPr>
            </w:pPr>
          </w:p>
        </w:tc>
        <w:tc>
          <w:tcPr>
            <w:tcW w:w="4536" w:type="dxa"/>
          </w:tcPr>
          <w:p w14:paraId="6C7D33F4" w14:textId="7312C8B0" w:rsidR="00793D28" w:rsidRPr="0022611D" w:rsidRDefault="00C75874" w:rsidP="00793D28">
            <w:pPr>
              <w:spacing w:after="0" w:line="240" w:lineRule="auto"/>
              <w:rPr>
                <w:rFonts w:ascii="Times New Roman" w:hAnsi="Times New Roman"/>
                <w:b/>
                <w:sz w:val="24"/>
                <w:szCs w:val="24"/>
              </w:rPr>
            </w:pPr>
            <w:r w:rsidRPr="00C75874">
              <w:rPr>
                <w:rFonts w:ascii="Times New Roman" w:hAnsi="Times New Roman"/>
                <w:b/>
                <w:sz w:val="24"/>
                <w:szCs w:val="24"/>
              </w:rPr>
              <w:t xml:space="preserve">DREJTORIA PËR ADMINISTRATË TË PËRGJITHSHME DHE ÇËSHTJE </w:t>
            </w:r>
            <w:r w:rsidR="00DE7EE8">
              <w:rPr>
                <w:rFonts w:ascii="Times New Roman" w:hAnsi="Times New Roman"/>
                <w:b/>
                <w:sz w:val="24"/>
                <w:szCs w:val="24"/>
                <w:lang w:val="sq-AL"/>
              </w:rPr>
              <w:t>KADROVIKE</w:t>
            </w:r>
          </w:p>
          <w:p w14:paraId="1A3EFB99" w14:textId="77777777" w:rsidR="00793D28" w:rsidRPr="0022611D" w:rsidRDefault="00793D28" w:rsidP="00793D28">
            <w:pPr>
              <w:spacing w:after="0" w:line="240" w:lineRule="auto"/>
              <w:rPr>
                <w:rFonts w:ascii="Times New Roman" w:hAnsi="Times New Roman"/>
                <w:b/>
                <w:sz w:val="24"/>
                <w:szCs w:val="24"/>
              </w:rPr>
            </w:pPr>
          </w:p>
          <w:p w14:paraId="7D46DC0B" w14:textId="2781DF92" w:rsidR="00793D28" w:rsidRPr="0022611D" w:rsidRDefault="00B41E4C" w:rsidP="003B4D66">
            <w:pPr>
              <w:numPr>
                <w:ilvl w:val="0"/>
                <w:numId w:val="50"/>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22748C6E" w14:textId="77777777" w:rsidR="00793D28" w:rsidRPr="0022611D" w:rsidRDefault="00793D28" w:rsidP="00793D28">
            <w:pPr>
              <w:spacing w:after="0" w:line="240" w:lineRule="auto"/>
              <w:ind w:left="360"/>
              <w:rPr>
                <w:rFonts w:ascii="Times New Roman" w:hAnsi="Times New Roman"/>
                <w:sz w:val="24"/>
                <w:szCs w:val="24"/>
              </w:rPr>
            </w:pPr>
          </w:p>
          <w:p w14:paraId="5B89D4CD" w14:textId="537ED148" w:rsidR="006076FE" w:rsidRPr="006076FE" w:rsidRDefault="006076FE" w:rsidP="006076FE">
            <w:pPr>
              <w:pStyle w:val="ListParagraph"/>
              <w:numPr>
                <w:ilvl w:val="0"/>
                <w:numId w:val="54"/>
              </w:numPr>
              <w:rPr>
                <w:rFonts w:ascii="Times New Roman" w:hAnsi="Times New Roman"/>
                <w:b/>
                <w:sz w:val="24"/>
                <w:szCs w:val="24"/>
              </w:rPr>
            </w:pPr>
            <w:r w:rsidRPr="006076FE">
              <w:rPr>
                <w:rFonts w:ascii="Times New Roman" w:hAnsi="Times New Roman"/>
                <w:b/>
                <w:sz w:val="24"/>
                <w:szCs w:val="24"/>
              </w:rPr>
              <w:t>Sektori për Çështje</w:t>
            </w:r>
            <w:r w:rsidR="00204D79">
              <w:rPr>
                <w:rFonts w:ascii="Times New Roman" w:hAnsi="Times New Roman"/>
                <w:b/>
                <w:sz w:val="24"/>
                <w:szCs w:val="24"/>
                <w:lang w:val="sq-AL"/>
              </w:rPr>
              <w:t>t e</w:t>
            </w:r>
            <w:r w:rsidRPr="006076FE">
              <w:rPr>
                <w:rFonts w:ascii="Times New Roman" w:hAnsi="Times New Roman"/>
                <w:b/>
                <w:sz w:val="24"/>
                <w:szCs w:val="24"/>
              </w:rPr>
              <w:t xml:space="preserve"> Përgjithshme</w:t>
            </w:r>
          </w:p>
          <w:p w14:paraId="699738A5" w14:textId="44109727" w:rsidR="002C35CD" w:rsidRPr="00095407" w:rsidRDefault="002C35CD" w:rsidP="002C35CD">
            <w:pPr>
              <w:numPr>
                <w:ilvl w:val="0"/>
                <w:numId w:val="31"/>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për Çështje</w:t>
            </w:r>
            <w:r w:rsidR="0027125A">
              <w:rPr>
                <w:rFonts w:ascii="Times New Roman" w:hAnsi="Times New Roman"/>
                <w:color w:val="000000" w:themeColor="text1"/>
                <w:sz w:val="24"/>
                <w:szCs w:val="24"/>
                <w:lang w:val="sq-AL"/>
              </w:rPr>
              <w:t>t e</w:t>
            </w:r>
            <w:r w:rsidRPr="00095407">
              <w:rPr>
                <w:rFonts w:ascii="Times New Roman" w:hAnsi="Times New Roman"/>
                <w:color w:val="000000" w:themeColor="text1"/>
                <w:sz w:val="24"/>
                <w:szCs w:val="24"/>
              </w:rPr>
              <w:t xml:space="preserve"> Përgjithshme</w:t>
            </w:r>
          </w:p>
          <w:p w14:paraId="6964FA9D" w14:textId="77777777" w:rsidR="002C35CD" w:rsidRPr="00095407" w:rsidRDefault="002C35CD" w:rsidP="002C35CD">
            <w:pPr>
              <w:numPr>
                <w:ilvl w:val="0"/>
                <w:numId w:val="31"/>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për pranim të mallit</w:t>
            </w:r>
          </w:p>
          <w:p w14:paraId="51794B6E" w14:textId="77777777" w:rsidR="00BE6BD6" w:rsidRPr="00BE6BD6" w:rsidRDefault="00BE6BD6" w:rsidP="002C35CD">
            <w:pPr>
              <w:numPr>
                <w:ilvl w:val="0"/>
                <w:numId w:val="31"/>
              </w:numPr>
              <w:spacing w:after="0" w:line="240" w:lineRule="auto"/>
              <w:rPr>
                <w:rFonts w:ascii="Times New Roman" w:hAnsi="Times New Roman"/>
                <w:color w:val="000000" w:themeColor="text1"/>
                <w:sz w:val="24"/>
                <w:szCs w:val="24"/>
              </w:rPr>
            </w:pPr>
            <w:r w:rsidRPr="00BE6BD6">
              <w:rPr>
                <w:rFonts w:ascii="Times New Roman" w:hAnsi="Times New Roman"/>
                <w:color w:val="000000" w:themeColor="text1"/>
                <w:sz w:val="24"/>
                <w:szCs w:val="24"/>
              </w:rPr>
              <w:t>Zyrtar për shërbim me qytetarë</w:t>
            </w:r>
          </w:p>
          <w:p w14:paraId="03FCD80B" w14:textId="24865BB7" w:rsidR="002C35CD" w:rsidRPr="00095407" w:rsidRDefault="002C35CD" w:rsidP="002C35CD">
            <w:pPr>
              <w:numPr>
                <w:ilvl w:val="0"/>
                <w:numId w:val="31"/>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 xml:space="preserve">Zyrtar për përkthime </w:t>
            </w:r>
          </w:p>
          <w:p w14:paraId="05F79257" w14:textId="77777777" w:rsidR="002C35CD" w:rsidRPr="00095407" w:rsidRDefault="002C35CD" w:rsidP="002C35CD">
            <w:pPr>
              <w:numPr>
                <w:ilvl w:val="0"/>
                <w:numId w:val="31"/>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Asistent administrativ</w:t>
            </w:r>
          </w:p>
          <w:p w14:paraId="24C95A38" w14:textId="77777777" w:rsidR="002C35CD" w:rsidRPr="002C35CD" w:rsidRDefault="002C35CD" w:rsidP="00075FF9">
            <w:pPr>
              <w:spacing w:after="0" w:line="240" w:lineRule="auto"/>
              <w:ind w:left="720"/>
              <w:rPr>
                <w:rFonts w:ascii="Times New Roman" w:hAnsi="Times New Roman"/>
                <w:sz w:val="24"/>
                <w:szCs w:val="24"/>
              </w:rPr>
            </w:pPr>
          </w:p>
          <w:p w14:paraId="289382F3" w14:textId="628EBB5A" w:rsidR="00793D28" w:rsidRPr="0022611D" w:rsidRDefault="00793D28" w:rsidP="00793D28">
            <w:pPr>
              <w:spacing w:after="0" w:line="240" w:lineRule="auto"/>
              <w:rPr>
                <w:rFonts w:ascii="Times New Roman" w:hAnsi="Times New Roman"/>
                <w:sz w:val="24"/>
                <w:szCs w:val="24"/>
              </w:rPr>
            </w:pPr>
          </w:p>
          <w:p w14:paraId="0020970C" w14:textId="79811A2D" w:rsidR="00E07E3C" w:rsidRPr="00E07E3C" w:rsidRDefault="00E07E3C" w:rsidP="00E07E3C">
            <w:pPr>
              <w:pStyle w:val="ListParagraph"/>
              <w:numPr>
                <w:ilvl w:val="0"/>
                <w:numId w:val="54"/>
              </w:numPr>
              <w:spacing w:after="0" w:line="240" w:lineRule="auto"/>
              <w:rPr>
                <w:rFonts w:ascii="Times New Roman" w:hAnsi="Times New Roman"/>
                <w:b/>
                <w:sz w:val="24"/>
                <w:szCs w:val="24"/>
              </w:rPr>
            </w:pPr>
            <w:r w:rsidRPr="00E07E3C">
              <w:rPr>
                <w:rFonts w:ascii="Times New Roman" w:hAnsi="Times New Roman"/>
                <w:b/>
                <w:color w:val="000000" w:themeColor="text1"/>
                <w:sz w:val="24"/>
                <w:szCs w:val="24"/>
              </w:rPr>
              <w:t>Sektori për Gjendje Civile</w:t>
            </w:r>
          </w:p>
          <w:p w14:paraId="7D4F4999" w14:textId="77777777" w:rsidR="00E07E3C" w:rsidRPr="00095407" w:rsidRDefault="00E07E3C" w:rsidP="00E07E3C">
            <w:pPr>
              <w:spacing w:after="0" w:line="240" w:lineRule="auto"/>
              <w:ind w:left="360"/>
              <w:rPr>
                <w:rFonts w:ascii="Times New Roman" w:hAnsi="Times New Roman"/>
                <w:b/>
                <w:color w:val="000000" w:themeColor="text1"/>
                <w:sz w:val="24"/>
                <w:szCs w:val="24"/>
              </w:rPr>
            </w:pPr>
          </w:p>
          <w:p w14:paraId="65C77329" w14:textId="77777777" w:rsidR="00E07E3C" w:rsidRPr="00095407" w:rsidRDefault="00E07E3C" w:rsidP="00E07E3C">
            <w:pPr>
              <w:numPr>
                <w:ilvl w:val="0"/>
                <w:numId w:val="32"/>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për Gjendje Civile</w:t>
            </w:r>
          </w:p>
          <w:p w14:paraId="2F99C86F" w14:textId="77777777" w:rsidR="00E07E3C" w:rsidRPr="00095407" w:rsidRDefault="00E07E3C" w:rsidP="00E07E3C">
            <w:pPr>
              <w:numPr>
                <w:ilvl w:val="0"/>
                <w:numId w:val="32"/>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për gjendje civile</w:t>
            </w:r>
          </w:p>
          <w:p w14:paraId="08568A90" w14:textId="77777777" w:rsidR="00793D28" w:rsidRPr="0022611D" w:rsidRDefault="00793D28" w:rsidP="00793D28">
            <w:pPr>
              <w:spacing w:after="0" w:line="240" w:lineRule="auto"/>
              <w:ind w:left="360"/>
              <w:rPr>
                <w:rFonts w:ascii="Times New Roman" w:hAnsi="Times New Roman"/>
                <w:b/>
                <w:sz w:val="24"/>
                <w:szCs w:val="24"/>
              </w:rPr>
            </w:pPr>
          </w:p>
          <w:p w14:paraId="68B64713" w14:textId="77777777" w:rsidR="00793D28" w:rsidRPr="0022611D" w:rsidRDefault="00793D28" w:rsidP="00793D28">
            <w:pPr>
              <w:spacing w:after="0" w:line="240" w:lineRule="auto"/>
              <w:rPr>
                <w:rFonts w:ascii="Times New Roman" w:hAnsi="Times New Roman"/>
                <w:b/>
                <w:sz w:val="24"/>
                <w:szCs w:val="24"/>
              </w:rPr>
            </w:pPr>
          </w:p>
          <w:p w14:paraId="33D18982" w14:textId="4B820195" w:rsidR="00793D28" w:rsidRPr="0022611D" w:rsidRDefault="00251DE5" w:rsidP="00895312">
            <w:pPr>
              <w:pStyle w:val="ListParagraph"/>
              <w:numPr>
                <w:ilvl w:val="0"/>
                <w:numId w:val="54"/>
              </w:numPr>
              <w:spacing w:after="0" w:line="240" w:lineRule="auto"/>
              <w:rPr>
                <w:rFonts w:ascii="Times New Roman" w:hAnsi="Times New Roman"/>
                <w:b/>
                <w:sz w:val="24"/>
                <w:szCs w:val="24"/>
              </w:rPr>
            </w:pPr>
            <w:r>
              <w:rPr>
                <w:rFonts w:ascii="Times New Roman" w:hAnsi="Times New Roman"/>
                <w:b/>
                <w:sz w:val="24"/>
                <w:szCs w:val="24"/>
                <w:lang w:val="sq-AL"/>
              </w:rPr>
              <w:t>Sektori i Arkivit</w:t>
            </w:r>
          </w:p>
          <w:p w14:paraId="0894FF65" w14:textId="77777777" w:rsidR="00793D28" w:rsidRPr="0022611D" w:rsidRDefault="00793D28" w:rsidP="00793D28">
            <w:pPr>
              <w:spacing w:after="0" w:line="240" w:lineRule="auto"/>
              <w:ind w:left="360"/>
              <w:rPr>
                <w:rFonts w:ascii="Times New Roman" w:hAnsi="Times New Roman"/>
                <w:b/>
                <w:sz w:val="24"/>
                <w:szCs w:val="24"/>
              </w:rPr>
            </w:pPr>
          </w:p>
          <w:p w14:paraId="69C2FDE1" w14:textId="1B486829" w:rsidR="001E6E29" w:rsidRPr="00095407" w:rsidRDefault="001E6E29" w:rsidP="001E6E29">
            <w:pPr>
              <w:numPr>
                <w:ilvl w:val="0"/>
                <w:numId w:val="33"/>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të Arkivit</w:t>
            </w:r>
          </w:p>
          <w:p w14:paraId="2C1E1042" w14:textId="77777777" w:rsidR="001E6E29" w:rsidRPr="00095407" w:rsidRDefault="001E6E29" w:rsidP="001E6E29">
            <w:pPr>
              <w:numPr>
                <w:ilvl w:val="0"/>
                <w:numId w:val="33"/>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për arkiv</w:t>
            </w:r>
          </w:p>
          <w:p w14:paraId="4A7FEE37" w14:textId="77777777" w:rsidR="00793D28" w:rsidRPr="0022611D" w:rsidRDefault="00793D28" w:rsidP="00793D28">
            <w:pPr>
              <w:spacing w:after="0" w:line="240" w:lineRule="auto"/>
              <w:rPr>
                <w:rFonts w:ascii="Times New Roman" w:hAnsi="Times New Roman"/>
                <w:sz w:val="24"/>
                <w:szCs w:val="24"/>
              </w:rPr>
            </w:pPr>
          </w:p>
          <w:p w14:paraId="5D1F2A25" w14:textId="56A837AB" w:rsidR="00DE1FA6" w:rsidRPr="00DE1FA6" w:rsidRDefault="00DE1FA6" w:rsidP="00DE1FA6">
            <w:pPr>
              <w:pStyle w:val="ListParagraph"/>
              <w:numPr>
                <w:ilvl w:val="0"/>
                <w:numId w:val="54"/>
              </w:numPr>
              <w:rPr>
                <w:rFonts w:ascii="Times New Roman" w:hAnsi="Times New Roman"/>
                <w:b/>
                <w:sz w:val="24"/>
                <w:szCs w:val="24"/>
              </w:rPr>
            </w:pPr>
            <w:r w:rsidRPr="00DE1FA6">
              <w:rPr>
                <w:rFonts w:ascii="Times New Roman" w:hAnsi="Times New Roman"/>
                <w:b/>
                <w:sz w:val="24"/>
                <w:szCs w:val="24"/>
              </w:rPr>
              <w:t>Sektori për Teknologji Informative</w:t>
            </w:r>
          </w:p>
          <w:p w14:paraId="5A3B8E0D" w14:textId="77777777" w:rsidR="009E7C55" w:rsidRPr="00095407" w:rsidRDefault="009E7C55" w:rsidP="009E7C55">
            <w:pPr>
              <w:numPr>
                <w:ilvl w:val="0"/>
                <w:numId w:val="34"/>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për Teknologji Informative</w:t>
            </w:r>
          </w:p>
          <w:p w14:paraId="39C56928" w14:textId="77777777" w:rsidR="009E7C55" w:rsidRPr="00095407" w:rsidRDefault="009E7C55" w:rsidP="009E7C55">
            <w:pPr>
              <w:numPr>
                <w:ilvl w:val="0"/>
                <w:numId w:val="34"/>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lang w:val="sq-AL"/>
              </w:rPr>
              <w:t>Zyrtar për teknologji informative</w:t>
            </w:r>
          </w:p>
          <w:p w14:paraId="7D38CDCD" w14:textId="77777777" w:rsidR="00793D28" w:rsidRDefault="00793D28" w:rsidP="009E7C55">
            <w:pPr>
              <w:spacing w:after="0" w:line="240" w:lineRule="auto"/>
              <w:ind w:left="720"/>
              <w:rPr>
                <w:rFonts w:ascii="Times New Roman" w:hAnsi="Times New Roman"/>
                <w:sz w:val="24"/>
                <w:szCs w:val="24"/>
                <w:lang w:val="sq-AL"/>
              </w:rPr>
            </w:pPr>
          </w:p>
          <w:p w14:paraId="5B37638C" w14:textId="77777777" w:rsidR="009E7C55" w:rsidRPr="0022611D" w:rsidRDefault="009E7C55" w:rsidP="009E7C55">
            <w:pPr>
              <w:spacing w:after="0" w:line="240" w:lineRule="auto"/>
              <w:ind w:left="720"/>
              <w:rPr>
                <w:rFonts w:ascii="Times New Roman" w:hAnsi="Times New Roman"/>
                <w:sz w:val="24"/>
                <w:szCs w:val="24"/>
              </w:rPr>
            </w:pPr>
          </w:p>
          <w:p w14:paraId="42F5A647" w14:textId="622978FC" w:rsidR="00483F9C" w:rsidRPr="00483F9C" w:rsidRDefault="00483F9C" w:rsidP="00483F9C">
            <w:pPr>
              <w:pStyle w:val="ListParagraph"/>
              <w:numPr>
                <w:ilvl w:val="0"/>
                <w:numId w:val="54"/>
              </w:numPr>
              <w:rPr>
                <w:rFonts w:ascii="Times New Roman" w:hAnsi="Times New Roman"/>
                <w:b/>
                <w:sz w:val="24"/>
                <w:szCs w:val="24"/>
              </w:rPr>
            </w:pPr>
            <w:r w:rsidRPr="00483F9C">
              <w:rPr>
                <w:rFonts w:ascii="Times New Roman" w:hAnsi="Times New Roman"/>
                <w:b/>
                <w:sz w:val="24"/>
                <w:szCs w:val="24"/>
              </w:rPr>
              <w:t>Sektori për Çështje</w:t>
            </w:r>
            <w:r w:rsidR="00B51E2C">
              <w:rPr>
                <w:rFonts w:ascii="Times New Roman" w:hAnsi="Times New Roman"/>
                <w:b/>
                <w:sz w:val="24"/>
                <w:szCs w:val="24"/>
                <w:lang w:val="sq-AL"/>
              </w:rPr>
              <w:t>t e</w:t>
            </w:r>
            <w:r w:rsidRPr="00483F9C">
              <w:rPr>
                <w:rFonts w:ascii="Times New Roman" w:hAnsi="Times New Roman"/>
                <w:b/>
                <w:sz w:val="24"/>
                <w:szCs w:val="24"/>
              </w:rPr>
              <w:t xml:space="preserve"> Kuvendit</w:t>
            </w:r>
          </w:p>
          <w:p w14:paraId="5E84C9BB" w14:textId="1C26EF53" w:rsidR="005A4FF3" w:rsidRPr="00095407" w:rsidRDefault="005A4FF3" w:rsidP="005A4FF3">
            <w:pPr>
              <w:numPr>
                <w:ilvl w:val="0"/>
                <w:numId w:val="52"/>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Udhëheqës i Sektorit për Çështje</w:t>
            </w:r>
            <w:r w:rsidR="00AA232F">
              <w:rPr>
                <w:rFonts w:ascii="Times New Roman" w:hAnsi="Times New Roman"/>
                <w:color w:val="000000" w:themeColor="text1"/>
                <w:sz w:val="24"/>
                <w:szCs w:val="24"/>
                <w:lang w:val="sq-AL"/>
              </w:rPr>
              <w:t>t e</w:t>
            </w:r>
            <w:r w:rsidRPr="00095407">
              <w:rPr>
                <w:rFonts w:ascii="Times New Roman" w:hAnsi="Times New Roman"/>
                <w:color w:val="000000" w:themeColor="text1"/>
                <w:sz w:val="24"/>
                <w:szCs w:val="24"/>
              </w:rPr>
              <w:t xml:space="preserve"> Kuvendit</w:t>
            </w:r>
          </w:p>
          <w:p w14:paraId="273C0299" w14:textId="1418847A" w:rsidR="005A4FF3" w:rsidRPr="00095407" w:rsidRDefault="005A4FF3" w:rsidP="005A4FF3">
            <w:pPr>
              <w:numPr>
                <w:ilvl w:val="0"/>
                <w:numId w:val="30"/>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i lartë për çështje</w:t>
            </w:r>
            <w:r w:rsidR="00D06FA4">
              <w:rPr>
                <w:rFonts w:ascii="Times New Roman" w:hAnsi="Times New Roman"/>
                <w:color w:val="000000" w:themeColor="text1"/>
                <w:sz w:val="24"/>
                <w:szCs w:val="24"/>
                <w:lang w:val="sq-AL"/>
              </w:rPr>
              <w:t>t e</w:t>
            </w:r>
            <w:r w:rsidRPr="00095407">
              <w:rPr>
                <w:rFonts w:ascii="Times New Roman" w:hAnsi="Times New Roman"/>
                <w:color w:val="000000" w:themeColor="text1"/>
                <w:sz w:val="24"/>
                <w:szCs w:val="24"/>
              </w:rPr>
              <w:t xml:space="preserve"> </w:t>
            </w:r>
            <w:r w:rsidR="00466414">
              <w:rPr>
                <w:rFonts w:ascii="Times New Roman" w:hAnsi="Times New Roman"/>
                <w:color w:val="000000" w:themeColor="text1"/>
                <w:sz w:val="24"/>
                <w:szCs w:val="24"/>
                <w:lang w:val="sq-AL"/>
              </w:rPr>
              <w:t>k</w:t>
            </w:r>
            <w:r w:rsidRPr="00095407">
              <w:rPr>
                <w:rFonts w:ascii="Times New Roman" w:hAnsi="Times New Roman"/>
                <w:color w:val="000000" w:themeColor="text1"/>
                <w:sz w:val="24"/>
                <w:szCs w:val="24"/>
              </w:rPr>
              <w:t>uvendit të komunës</w:t>
            </w:r>
          </w:p>
          <w:p w14:paraId="57A3BBEE" w14:textId="7FE19F0E" w:rsidR="005A4FF3" w:rsidRPr="005A4FF3" w:rsidRDefault="005A4FF3" w:rsidP="005A4FF3">
            <w:pPr>
              <w:numPr>
                <w:ilvl w:val="0"/>
                <w:numId w:val="30"/>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rPr>
              <w:t>Zyrtar për çështje</w:t>
            </w:r>
            <w:r w:rsidR="00143A0B">
              <w:rPr>
                <w:rFonts w:ascii="Times New Roman" w:hAnsi="Times New Roman"/>
                <w:color w:val="000000" w:themeColor="text1"/>
                <w:sz w:val="24"/>
                <w:szCs w:val="24"/>
                <w:lang w:val="sq-AL"/>
              </w:rPr>
              <w:t>t e</w:t>
            </w:r>
            <w:r w:rsidRPr="00095407">
              <w:rPr>
                <w:rFonts w:ascii="Times New Roman" w:hAnsi="Times New Roman"/>
                <w:color w:val="000000" w:themeColor="text1"/>
                <w:sz w:val="24"/>
                <w:szCs w:val="24"/>
              </w:rPr>
              <w:t xml:space="preserve"> </w:t>
            </w:r>
            <w:r w:rsidR="00466414">
              <w:rPr>
                <w:rFonts w:ascii="Times New Roman" w:hAnsi="Times New Roman"/>
                <w:color w:val="000000" w:themeColor="text1"/>
                <w:sz w:val="24"/>
                <w:szCs w:val="24"/>
                <w:lang w:val="sq-AL"/>
              </w:rPr>
              <w:t>k</w:t>
            </w:r>
            <w:r w:rsidRPr="00095407">
              <w:rPr>
                <w:rFonts w:ascii="Times New Roman" w:hAnsi="Times New Roman"/>
                <w:color w:val="000000" w:themeColor="text1"/>
                <w:sz w:val="24"/>
                <w:szCs w:val="24"/>
              </w:rPr>
              <w:t>uvendit të komunës</w:t>
            </w:r>
          </w:p>
          <w:p w14:paraId="451E4602" w14:textId="77777777" w:rsidR="00793D28" w:rsidRPr="0022611D" w:rsidRDefault="00793D28" w:rsidP="00793D28">
            <w:pPr>
              <w:spacing w:after="0" w:line="240" w:lineRule="auto"/>
              <w:rPr>
                <w:rFonts w:ascii="Times New Roman" w:hAnsi="Times New Roman"/>
                <w:sz w:val="24"/>
                <w:szCs w:val="24"/>
              </w:rPr>
            </w:pPr>
          </w:p>
          <w:p w14:paraId="37854EC4" w14:textId="77777777" w:rsidR="00793D28" w:rsidRPr="0022611D" w:rsidRDefault="00793D28" w:rsidP="00793D28">
            <w:pPr>
              <w:spacing w:after="0" w:line="240" w:lineRule="auto"/>
              <w:rPr>
                <w:rFonts w:ascii="Times New Roman" w:hAnsi="Times New Roman"/>
                <w:sz w:val="24"/>
                <w:szCs w:val="24"/>
              </w:rPr>
            </w:pPr>
          </w:p>
          <w:p w14:paraId="102B83CE" w14:textId="193A4279" w:rsidR="00793D28" w:rsidRPr="0022611D" w:rsidRDefault="002379E3" w:rsidP="00895312">
            <w:pPr>
              <w:pStyle w:val="ListParagraph"/>
              <w:numPr>
                <w:ilvl w:val="0"/>
                <w:numId w:val="54"/>
              </w:numPr>
              <w:spacing w:after="0" w:line="240" w:lineRule="auto"/>
              <w:rPr>
                <w:rFonts w:ascii="Times New Roman" w:hAnsi="Times New Roman"/>
                <w:b/>
                <w:sz w:val="24"/>
                <w:szCs w:val="24"/>
              </w:rPr>
            </w:pPr>
            <w:r w:rsidRPr="00095407">
              <w:rPr>
                <w:rFonts w:ascii="Times New Roman" w:hAnsi="Times New Roman"/>
                <w:b/>
                <w:color w:val="000000" w:themeColor="text1"/>
                <w:sz w:val="24"/>
                <w:szCs w:val="24"/>
              </w:rPr>
              <w:t>Shërbimi Teknik dhe Mbështetës për Transport</w:t>
            </w:r>
          </w:p>
          <w:p w14:paraId="706C3E10" w14:textId="77777777" w:rsidR="00793D28" w:rsidRPr="0022611D" w:rsidRDefault="00793D28" w:rsidP="00793D28">
            <w:pPr>
              <w:spacing w:after="0" w:line="240" w:lineRule="auto"/>
              <w:ind w:left="360"/>
              <w:rPr>
                <w:rFonts w:ascii="Times New Roman" w:hAnsi="Times New Roman"/>
                <w:b/>
                <w:sz w:val="24"/>
                <w:szCs w:val="24"/>
              </w:rPr>
            </w:pPr>
          </w:p>
          <w:p w14:paraId="233AED17" w14:textId="77777777" w:rsidR="00DA30C0" w:rsidRPr="00095407" w:rsidRDefault="00DA30C0" w:rsidP="00DA30C0">
            <w:pPr>
              <w:numPr>
                <w:ilvl w:val="0"/>
                <w:numId w:val="35"/>
              </w:numPr>
              <w:spacing w:after="0" w:line="240" w:lineRule="auto"/>
              <w:rPr>
                <w:rFonts w:ascii="Times New Roman" w:hAnsi="Times New Roman"/>
                <w:color w:val="000000" w:themeColor="text1"/>
                <w:sz w:val="24"/>
                <w:szCs w:val="24"/>
              </w:rPr>
            </w:pPr>
            <w:r w:rsidRPr="00095407">
              <w:rPr>
                <w:rFonts w:ascii="Times New Roman" w:hAnsi="Times New Roman"/>
                <w:color w:val="000000" w:themeColor="text1"/>
                <w:sz w:val="24"/>
                <w:szCs w:val="24"/>
                <w:lang w:val="sq-AL"/>
              </w:rPr>
              <w:t>Shef i Shërbimit për Transport</w:t>
            </w:r>
          </w:p>
          <w:p w14:paraId="2A21A07A" w14:textId="77777777" w:rsidR="00793D28" w:rsidRPr="0022611D" w:rsidRDefault="00793D28" w:rsidP="00793D28">
            <w:pPr>
              <w:spacing w:after="0" w:line="240" w:lineRule="auto"/>
              <w:rPr>
                <w:rFonts w:ascii="Times New Roman" w:hAnsi="Times New Roman"/>
                <w:sz w:val="24"/>
                <w:szCs w:val="24"/>
              </w:rPr>
            </w:pPr>
          </w:p>
          <w:p w14:paraId="67163233" w14:textId="2ED81DE3" w:rsidR="00793D28" w:rsidRPr="0022611D" w:rsidRDefault="00724781" w:rsidP="003B4D66">
            <w:pPr>
              <w:numPr>
                <w:ilvl w:val="0"/>
                <w:numId w:val="35"/>
              </w:numPr>
              <w:spacing w:after="0" w:line="240" w:lineRule="auto"/>
              <w:rPr>
                <w:rFonts w:ascii="Times New Roman" w:hAnsi="Times New Roman"/>
                <w:sz w:val="24"/>
                <w:szCs w:val="24"/>
              </w:rPr>
            </w:pPr>
            <w:r>
              <w:rPr>
                <w:rFonts w:ascii="Times New Roman" w:hAnsi="Times New Roman"/>
                <w:sz w:val="24"/>
                <w:szCs w:val="24"/>
                <w:lang w:val="sq-AL"/>
              </w:rPr>
              <w:t>Vozitës</w:t>
            </w:r>
          </w:p>
        </w:tc>
        <w:tc>
          <w:tcPr>
            <w:tcW w:w="3685" w:type="dxa"/>
          </w:tcPr>
          <w:p w14:paraId="5990AC1D" w14:textId="77777777" w:rsidR="00793D28" w:rsidRPr="0022611D" w:rsidRDefault="00793D28" w:rsidP="00793D28">
            <w:pPr>
              <w:spacing w:after="0" w:line="240" w:lineRule="auto"/>
              <w:rPr>
                <w:rFonts w:ascii="Times New Roman" w:hAnsi="Times New Roman"/>
                <w:sz w:val="24"/>
                <w:szCs w:val="24"/>
              </w:rPr>
            </w:pPr>
          </w:p>
          <w:p w14:paraId="1E27A95B" w14:textId="77777777" w:rsidR="00793D28" w:rsidRPr="0022611D" w:rsidRDefault="00793D28" w:rsidP="00793D28">
            <w:pPr>
              <w:spacing w:after="0" w:line="240" w:lineRule="auto"/>
              <w:rPr>
                <w:rFonts w:ascii="Times New Roman" w:hAnsi="Times New Roman"/>
                <w:sz w:val="24"/>
                <w:szCs w:val="24"/>
              </w:rPr>
            </w:pPr>
          </w:p>
          <w:p w14:paraId="7298D335" w14:textId="77777777" w:rsidR="00793D28" w:rsidRPr="0022611D" w:rsidRDefault="00793D28" w:rsidP="00793D28">
            <w:pPr>
              <w:spacing w:after="0" w:line="240" w:lineRule="auto"/>
              <w:rPr>
                <w:rFonts w:ascii="Times New Roman" w:hAnsi="Times New Roman"/>
                <w:sz w:val="24"/>
                <w:szCs w:val="24"/>
              </w:rPr>
            </w:pPr>
          </w:p>
          <w:p w14:paraId="6BEB9F92" w14:textId="77777777" w:rsidR="00793D28" w:rsidRPr="0022611D" w:rsidRDefault="00793D28" w:rsidP="00793D28">
            <w:pPr>
              <w:spacing w:after="0" w:line="240" w:lineRule="auto"/>
              <w:rPr>
                <w:rFonts w:ascii="Times New Roman" w:hAnsi="Times New Roman"/>
                <w:sz w:val="24"/>
                <w:szCs w:val="24"/>
              </w:rPr>
            </w:pPr>
          </w:p>
          <w:p w14:paraId="3BF72F3C" w14:textId="77777777" w:rsidR="00892FFF" w:rsidRPr="00793D28" w:rsidRDefault="00892FFF" w:rsidP="00892FFF">
            <w:pPr>
              <w:spacing w:after="0" w:line="240" w:lineRule="auto"/>
              <w:rPr>
                <w:rFonts w:ascii="Times New Roman" w:hAnsi="Times New Roman"/>
                <w:color w:val="000000"/>
                <w:sz w:val="24"/>
                <w:szCs w:val="24"/>
              </w:rPr>
            </w:pPr>
            <w:r>
              <w:rPr>
                <w:rFonts w:ascii="Times New Roman" w:hAnsi="Times New Roman"/>
                <w:color w:val="000000"/>
                <w:sz w:val="24"/>
                <w:szCs w:val="24"/>
                <w:lang w:val="sq-AL"/>
              </w:rPr>
              <w:t>Drejtor i drejtorisë komunale</w:t>
            </w:r>
            <w:r w:rsidRPr="00793D28">
              <w:rPr>
                <w:rFonts w:ascii="Times New Roman" w:hAnsi="Times New Roman"/>
                <w:color w:val="000000"/>
                <w:sz w:val="24"/>
                <w:szCs w:val="24"/>
              </w:rPr>
              <w:t xml:space="preserve"> 6</w:t>
            </w:r>
          </w:p>
          <w:p w14:paraId="75CFAD2A" w14:textId="77777777" w:rsidR="00793D28" w:rsidRPr="0022611D" w:rsidRDefault="00793D28" w:rsidP="00793D28">
            <w:pPr>
              <w:spacing w:after="0" w:line="240" w:lineRule="auto"/>
              <w:rPr>
                <w:rFonts w:ascii="Times New Roman" w:hAnsi="Times New Roman"/>
                <w:sz w:val="24"/>
                <w:szCs w:val="24"/>
              </w:rPr>
            </w:pPr>
          </w:p>
          <w:p w14:paraId="3B3314CD" w14:textId="77777777" w:rsidR="00793D28" w:rsidRPr="0022611D" w:rsidRDefault="00793D28" w:rsidP="00793D28">
            <w:pPr>
              <w:spacing w:after="0" w:line="240" w:lineRule="auto"/>
              <w:rPr>
                <w:rFonts w:ascii="Times New Roman" w:hAnsi="Times New Roman"/>
                <w:sz w:val="24"/>
                <w:szCs w:val="24"/>
              </w:rPr>
            </w:pPr>
          </w:p>
          <w:p w14:paraId="31B1CFB8" w14:textId="77777777" w:rsidR="00793D28" w:rsidRPr="0022611D" w:rsidRDefault="00793D28" w:rsidP="00793D28">
            <w:pPr>
              <w:spacing w:after="0" w:line="240" w:lineRule="auto"/>
              <w:rPr>
                <w:rFonts w:ascii="Times New Roman" w:hAnsi="Times New Roman"/>
                <w:sz w:val="24"/>
                <w:szCs w:val="24"/>
              </w:rPr>
            </w:pPr>
          </w:p>
          <w:p w14:paraId="59F1E546" w14:textId="77777777" w:rsidR="006076FE" w:rsidRDefault="006076FE" w:rsidP="009A5576">
            <w:pPr>
              <w:spacing w:after="0" w:line="240" w:lineRule="auto"/>
              <w:rPr>
                <w:rFonts w:ascii="Times New Roman" w:hAnsi="Times New Roman"/>
                <w:sz w:val="24"/>
                <w:szCs w:val="24"/>
                <w:lang w:val="sq-AL"/>
              </w:rPr>
            </w:pPr>
          </w:p>
          <w:p w14:paraId="45978E98" w14:textId="442EFECD" w:rsidR="009A5576" w:rsidRPr="0022611D" w:rsidRDefault="009A5576" w:rsidP="009A5576">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32A7B4F" w14:textId="77777777" w:rsidR="00793D28" w:rsidRPr="0022611D" w:rsidRDefault="00793D28" w:rsidP="00793D28">
            <w:pPr>
              <w:spacing w:after="0" w:line="240" w:lineRule="auto"/>
              <w:rPr>
                <w:rFonts w:ascii="Times New Roman" w:hAnsi="Times New Roman"/>
                <w:sz w:val="24"/>
                <w:szCs w:val="24"/>
              </w:rPr>
            </w:pPr>
          </w:p>
          <w:p w14:paraId="7FC95951" w14:textId="20F66D17" w:rsidR="00793D28" w:rsidRPr="0022611D" w:rsidRDefault="00741BD0"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4CC2C856" w14:textId="06A1B10F" w:rsidR="00793D28" w:rsidRPr="0022611D" w:rsidRDefault="00741BD0"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678C6AA0" w14:textId="21A58C2D" w:rsidR="00793D28" w:rsidRPr="0022611D" w:rsidRDefault="00741BD0"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7DB60745" w14:textId="41A60E59" w:rsidR="00793D28" w:rsidRPr="0022611D" w:rsidRDefault="00741BD0"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D87E6C">
              <w:rPr>
                <w:rFonts w:ascii="Times New Roman" w:hAnsi="Times New Roman"/>
                <w:sz w:val="24"/>
                <w:szCs w:val="24"/>
                <w:lang w:val="sq-AL"/>
              </w:rPr>
              <w:t>3</w:t>
            </w:r>
          </w:p>
          <w:p w14:paraId="0B1F5683" w14:textId="77777777" w:rsidR="00793D28" w:rsidRPr="0022611D" w:rsidRDefault="00793D28" w:rsidP="00793D28">
            <w:pPr>
              <w:spacing w:after="0" w:line="240" w:lineRule="auto"/>
              <w:rPr>
                <w:rFonts w:ascii="Times New Roman" w:hAnsi="Times New Roman"/>
                <w:sz w:val="24"/>
                <w:szCs w:val="24"/>
              </w:rPr>
            </w:pPr>
          </w:p>
          <w:p w14:paraId="4A092A69" w14:textId="77777777" w:rsidR="00793D28" w:rsidRPr="0022611D" w:rsidRDefault="00793D28" w:rsidP="00793D28">
            <w:pPr>
              <w:spacing w:after="0" w:line="240" w:lineRule="auto"/>
              <w:rPr>
                <w:rFonts w:ascii="Times New Roman" w:hAnsi="Times New Roman"/>
                <w:sz w:val="24"/>
                <w:szCs w:val="24"/>
              </w:rPr>
            </w:pPr>
          </w:p>
          <w:p w14:paraId="5CACC8EC" w14:textId="77777777" w:rsidR="00793D28" w:rsidRPr="0022611D" w:rsidRDefault="00793D28" w:rsidP="00793D28">
            <w:pPr>
              <w:spacing w:after="0" w:line="240" w:lineRule="auto"/>
              <w:rPr>
                <w:rFonts w:ascii="Times New Roman" w:hAnsi="Times New Roman"/>
                <w:sz w:val="24"/>
                <w:szCs w:val="24"/>
              </w:rPr>
            </w:pPr>
          </w:p>
          <w:p w14:paraId="6BA4EA36" w14:textId="77777777" w:rsidR="00793D28" w:rsidRPr="0022611D" w:rsidRDefault="00793D28" w:rsidP="00793D28">
            <w:pPr>
              <w:spacing w:after="0" w:line="240" w:lineRule="auto"/>
              <w:rPr>
                <w:rFonts w:ascii="Times New Roman" w:hAnsi="Times New Roman"/>
                <w:sz w:val="24"/>
                <w:szCs w:val="24"/>
              </w:rPr>
            </w:pPr>
          </w:p>
          <w:p w14:paraId="0B9FFFE4" w14:textId="467ADDFC"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6C135AC3" w14:textId="77777777" w:rsidR="00793D28" w:rsidRPr="0022611D" w:rsidRDefault="00793D28" w:rsidP="00793D28">
            <w:pPr>
              <w:spacing w:after="0" w:line="240" w:lineRule="auto"/>
              <w:rPr>
                <w:rFonts w:ascii="Times New Roman" w:hAnsi="Times New Roman"/>
                <w:sz w:val="24"/>
                <w:szCs w:val="24"/>
              </w:rPr>
            </w:pPr>
          </w:p>
          <w:p w14:paraId="3D8DEE44" w14:textId="67CAC407" w:rsidR="00793D28" w:rsidRPr="0022611D" w:rsidRDefault="0038316D"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793D28" w:rsidRPr="0022611D">
              <w:rPr>
                <w:rFonts w:ascii="Times New Roman" w:hAnsi="Times New Roman"/>
                <w:sz w:val="24"/>
                <w:szCs w:val="24"/>
              </w:rPr>
              <w:t>2</w:t>
            </w:r>
          </w:p>
          <w:p w14:paraId="08FA7143" w14:textId="77777777" w:rsidR="00793D28" w:rsidRPr="0022611D" w:rsidRDefault="00793D28" w:rsidP="00793D28">
            <w:pPr>
              <w:spacing w:after="0" w:line="240" w:lineRule="auto"/>
              <w:rPr>
                <w:rFonts w:ascii="Times New Roman" w:hAnsi="Times New Roman"/>
                <w:sz w:val="24"/>
                <w:szCs w:val="24"/>
              </w:rPr>
            </w:pPr>
          </w:p>
          <w:p w14:paraId="0AD7C08E" w14:textId="77777777" w:rsidR="00793D28" w:rsidRPr="0022611D" w:rsidRDefault="00793D28" w:rsidP="00793D28">
            <w:pPr>
              <w:spacing w:after="0" w:line="240" w:lineRule="auto"/>
              <w:rPr>
                <w:rFonts w:ascii="Times New Roman" w:hAnsi="Times New Roman"/>
                <w:sz w:val="24"/>
                <w:szCs w:val="24"/>
              </w:rPr>
            </w:pPr>
          </w:p>
          <w:p w14:paraId="60B4BA79" w14:textId="77777777" w:rsidR="00B82847" w:rsidRPr="0022611D" w:rsidRDefault="00B82847" w:rsidP="00793D28">
            <w:pPr>
              <w:spacing w:after="0" w:line="240" w:lineRule="auto"/>
              <w:rPr>
                <w:rFonts w:ascii="Times New Roman" w:hAnsi="Times New Roman"/>
                <w:sz w:val="24"/>
                <w:szCs w:val="24"/>
              </w:rPr>
            </w:pPr>
          </w:p>
          <w:p w14:paraId="7FC0EB1A" w14:textId="77777777" w:rsidR="007D0FDB" w:rsidRDefault="007D0FDB" w:rsidP="0085701C">
            <w:pPr>
              <w:spacing w:after="0" w:line="240" w:lineRule="auto"/>
              <w:rPr>
                <w:rFonts w:ascii="Times New Roman" w:hAnsi="Times New Roman"/>
                <w:sz w:val="24"/>
                <w:szCs w:val="24"/>
                <w:lang w:val="sq-AL"/>
              </w:rPr>
            </w:pPr>
          </w:p>
          <w:p w14:paraId="0C4DF1B0" w14:textId="6FB4A23D" w:rsidR="0085701C" w:rsidRPr="0022611D" w:rsidRDefault="0085701C" w:rsidP="0085701C">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B56C517" w14:textId="6CA40E3A" w:rsidR="00793D28" w:rsidRPr="0022611D" w:rsidRDefault="0038316D"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1AD3AF91" w14:textId="77777777" w:rsidR="00793D28" w:rsidRPr="0022611D" w:rsidRDefault="00793D28" w:rsidP="00793D28">
            <w:pPr>
              <w:spacing w:after="0" w:line="240" w:lineRule="auto"/>
              <w:rPr>
                <w:rFonts w:ascii="Times New Roman" w:hAnsi="Times New Roman"/>
                <w:sz w:val="24"/>
                <w:szCs w:val="24"/>
              </w:rPr>
            </w:pPr>
          </w:p>
          <w:p w14:paraId="46030798" w14:textId="77777777" w:rsidR="00793D28" w:rsidRPr="0022611D" w:rsidRDefault="00793D28" w:rsidP="00793D28">
            <w:pPr>
              <w:spacing w:after="0" w:line="240" w:lineRule="auto"/>
              <w:rPr>
                <w:rFonts w:ascii="Times New Roman" w:hAnsi="Times New Roman"/>
                <w:sz w:val="24"/>
                <w:szCs w:val="24"/>
              </w:rPr>
            </w:pPr>
          </w:p>
          <w:p w14:paraId="7D473BB7" w14:textId="77777777" w:rsidR="00793D28" w:rsidRPr="0022611D" w:rsidRDefault="00793D28" w:rsidP="00793D28">
            <w:pPr>
              <w:spacing w:after="0" w:line="240" w:lineRule="auto"/>
              <w:rPr>
                <w:rFonts w:ascii="Times New Roman" w:hAnsi="Times New Roman"/>
                <w:sz w:val="24"/>
                <w:szCs w:val="24"/>
              </w:rPr>
            </w:pPr>
          </w:p>
          <w:p w14:paraId="30CAD218" w14:textId="77777777" w:rsidR="00793D28" w:rsidRPr="0022611D" w:rsidRDefault="00793D28" w:rsidP="00793D28">
            <w:pPr>
              <w:spacing w:after="0" w:line="240" w:lineRule="auto"/>
              <w:rPr>
                <w:rFonts w:ascii="Times New Roman" w:hAnsi="Times New Roman"/>
                <w:sz w:val="24"/>
                <w:szCs w:val="24"/>
              </w:rPr>
            </w:pPr>
          </w:p>
          <w:p w14:paraId="0BE35D56"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18AA2A25" w14:textId="77777777" w:rsidR="00793D28" w:rsidRPr="0022611D" w:rsidRDefault="00793D28" w:rsidP="00793D28">
            <w:pPr>
              <w:spacing w:after="0" w:line="240" w:lineRule="auto"/>
              <w:rPr>
                <w:rFonts w:ascii="Times New Roman" w:hAnsi="Times New Roman"/>
                <w:sz w:val="24"/>
                <w:szCs w:val="24"/>
              </w:rPr>
            </w:pPr>
          </w:p>
          <w:p w14:paraId="531F8E1B" w14:textId="063B876D" w:rsidR="00793D28" w:rsidRPr="0022611D" w:rsidRDefault="0038316D"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7C9B7247" w14:textId="77777777" w:rsidR="00793D28" w:rsidRPr="0022611D" w:rsidRDefault="00793D28" w:rsidP="00793D28">
            <w:pPr>
              <w:spacing w:after="0" w:line="240" w:lineRule="auto"/>
              <w:rPr>
                <w:rFonts w:ascii="Times New Roman" w:hAnsi="Times New Roman"/>
                <w:sz w:val="24"/>
                <w:szCs w:val="24"/>
              </w:rPr>
            </w:pPr>
          </w:p>
          <w:p w14:paraId="727C1124" w14:textId="77777777" w:rsidR="00793D28" w:rsidRPr="0022611D" w:rsidRDefault="00793D28" w:rsidP="00793D28">
            <w:pPr>
              <w:spacing w:after="0" w:line="240" w:lineRule="auto"/>
              <w:rPr>
                <w:rFonts w:ascii="Times New Roman" w:hAnsi="Times New Roman"/>
                <w:sz w:val="24"/>
                <w:szCs w:val="24"/>
              </w:rPr>
            </w:pPr>
          </w:p>
          <w:p w14:paraId="1CAA7BF4" w14:textId="77777777" w:rsidR="00793D28" w:rsidRPr="0022611D" w:rsidRDefault="00793D28" w:rsidP="00793D28">
            <w:pPr>
              <w:spacing w:after="0" w:line="240" w:lineRule="auto"/>
              <w:rPr>
                <w:rFonts w:ascii="Times New Roman" w:hAnsi="Times New Roman"/>
                <w:sz w:val="24"/>
                <w:szCs w:val="24"/>
              </w:rPr>
            </w:pPr>
          </w:p>
          <w:p w14:paraId="53620C71" w14:textId="77777777" w:rsidR="00793D28" w:rsidRPr="0022611D" w:rsidRDefault="00793D28" w:rsidP="00793D28">
            <w:pPr>
              <w:spacing w:after="0" w:line="240" w:lineRule="auto"/>
              <w:rPr>
                <w:rFonts w:ascii="Times New Roman" w:hAnsi="Times New Roman"/>
                <w:sz w:val="24"/>
                <w:szCs w:val="24"/>
              </w:rPr>
            </w:pPr>
          </w:p>
          <w:p w14:paraId="2B476665"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0936479" w14:textId="77777777" w:rsidR="00793D28" w:rsidRPr="0022611D" w:rsidRDefault="00793D28" w:rsidP="00793D28">
            <w:pPr>
              <w:spacing w:after="0" w:line="240" w:lineRule="auto"/>
              <w:rPr>
                <w:rFonts w:ascii="Times New Roman" w:hAnsi="Times New Roman"/>
                <w:sz w:val="24"/>
                <w:szCs w:val="24"/>
              </w:rPr>
            </w:pPr>
          </w:p>
          <w:p w14:paraId="21824FCC" w14:textId="54AA6AF4" w:rsidR="00793D28" w:rsidRPr="0022611D" w:rsidRDefault="0038316D"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1</w:t>
            </w:r>
          </w:p>
          <w:p w14:paraId="1F3C16C9" w14:textId="77777777" w:rsidR="00793D28" w:rsidRPr="0022611D" w:rsidRDefault="00793D28" w:rsidP="00793D28">
            <w:pPr>
              <w:spacing w:after="0" w:line="240" w:lineRule="auto"/>
              <w:rPr>
                <w:rFonts w:ascii="Times New Roman" w:hAnsi="Times New Roman"/>
                <w:sz w:val="24"/>
                <w:szCs w:val="24"/>
              </w:rPr>
            </w:pPr>
          </w:p>
          <w:p w14:paraId="5F42D00B" w14:textId="1FA0EF26" w:rsidR="00793D28" w:rsidRPr="0022611D" w:rsidRDefault="0038316D" w:rsidP="00793D28">
            <w:pPr>
              <w:spacing w:after="0" w:line="240" w:lineRule="auto"/>
              <w:rPr>
                <w:rFonts w:ascii="Times New Roman" w:hAnsi="Times New Roman"/>
                <w:sz w:val="24"/>
                <w:szCs w:val="24"/>
              </w:rPr>
            </w:pPr>
            <w:r w:rsidRPr="0038316D">
              <w:rPr>
                <w:rFonts w:ascii="Times New Roman" w:hAnsi="Times New Roman"/>
                <w:sz w:val="24"/>
                <w:szCs w:val="24"/>
              </w:rPr>
              <w:t xml:space="preserve">Profesional </w:t>
            </w:r>
            <w:r w:rsidR="00793D28" w:rsidRPr="0022611D">
              <w:rPr>
                <w:rFonts w:ascii="Times New Roman" w:hAnsi="Times New Roman"/>
                <w:sz w:val="24"/>
                <w:szCs w:val="24"/>
              </w:rPr>
              <w:t>2</w:t>
            </w:r>
          </w:p>
          <w:p w14:paraId="21342A96" w14:textId="77777777" w:rsidR="00793D28" w:rsidRPr="0022611D" w:rsidRDefault="00793D28" w:rsidP="00793D28">
            <w:pPr>
              <w:spacing w:after="0" w:line="240" w:lineRule="auto"/>
              <w:rPr>
                <w:rFonts w:ascii="Times New Roman" w:hAnsi="Times New Roman"/>
                <w:sz w:val="24"/>
                <w:szCs w:val="24"/>
              </w:rPr>
            </w:pPr>
          </w:p>
          <w:p w14:paraId="6952883E" w14:textId="77777777" w:rsidR="00793D28" w:rsidRPr="0022611D" w:rsidRDefault="00793D28" w:rsidP="00793D28">
            <w:pPr>
              <w:spacing w:after="0" w:line="240" w:lineRule="auto"/>
              <w:rPr>
                <w:rFonts w:ascii="Times New Roman" w:hAnsi="Times New Roman"/>
                <w:sz w:val="24"/>
                <w:szCs w:val="24"/>
              </w:rPr>
            </w:pPr>
          </w:p>
          <w:p w14:paraId="1E41A4DE" w14:textId="77777777" w:rsidR="00793D28" w:rsidRPr="0022611D" w:rsidRDefault="00793D28" w:rsidP="00793D28">
            <w:pPr>
              <w:spacing w:after="0" w:line="240" w:lineRule="auto"/>
              <w:rPr>
                <w:rFonts w:ascii="Times New Roman" w:hAnsi="Times New Roman"/>
                <w:sz w:val="24"/>
                <w:szCs w:val="24"/>
              </w:rPr>
            </w:pPr>
          </w:p>
          <w:p w14:paraId="5A94624E" w14:textId="77777777" w:rsidR="00A71A25" w:rsidRDefault="00A71A25" w:rsidP="001E7329">
            <w:pPr>
              <w:contextualSpacing/>
              <w:rPr>
                <w:rFonts w:ascii="Times New Roman" w:hAnsi="Times New Roman"/>
                <w:sz w:val="24"/>
                <w:szCs w:val="24"/>
                <w:lang w:val="sq-AL"/>
              </w:rPr>
            </w:pPr>
          </w:p>
          <w:p w14:paraId="64B2D1B6" w14:textId="77777777" w:rsidR="00A71A25" w:rsidRDefault="00A71A25" w:rsidP="001E7329">
            <w:pPr>
              <w:contextualSpacing/>
              <w:rPr>
                <w:rFonts w:ascii="Times New Roman" w:hAnsi="Times New Roman"/>
                <w:sz w:val="24"/>
                <w:szCs w:val="24"/>
                <w:lang w:val="sq-AL"/>
              </w:rPr>
            </w:pPr>
          </w:p>
          <w:p w14:paraId="33268097" w14:textId="3B2414AD" w:rsidR="001E7329" w:rsidRPr="00F517D5" w:rsidRDefault="001E7329" w:rsidP="001E7329">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595EB898" w14:textId="4C354861" w:rsidR="000319B4" w:rsidRPr="001117E1" w:rsidRDefault="000319B4" w:rsidP="000319B4">
            <w:pPr>
              <w:spacing w:after="0" w:line="240" w:lineRule="auto"/>
              <w:rPr>
                <w:rFonts w:ascii="Times New Roman" w:hAnsi="Times New Roman"/>
                <w:color w:val="000000"/>
                <w:sz w:val="24"/>
                <w:szCs w:val="24"/>
                <w:lang w:val="sq-AL"/>
              </w:rPr>
            </w:pPr>
            <w:r w:rsidRPr="00793D28">
              <w:rPr>
                <w:rFonts w:ascii="Times New Roman" w:hAnsi="Times New Roman"/>
                <w:color w:val="000000"/>
                <w:sz w:val="24"/>
                <w:szCs w:val="24"/>
              </w:rPr>
              <w:t xml:space="preserve">– </w:t>
            </w:r>
            <w:r>
              <w:rPr>
                <w:rFonts w:ascii="Times New Roman" w:hAnsi="Times New Roman"/>
                <w:color w:val="000000"/>
                <w:sz w:val="24"/>
                <w:szCs w:val="24"/>
                <w:lang w:val="sq-AL"/>
              </w:rPr>
              <w:t>Udhëheqës</w:t>
            </w:r>
          </w:p>
          <w:p w14:paraId="480A9741" w14:textId="77777777" w:rsidR="00B707E6" w:rsidRDefault="00B707E6" w:rsidP="001E7329">
            <w:pPr>
              <w:contextualSpacing/>
              <w:rPr>
                <w:rFonts w:ascii="Times New Roman" w:hAnsi="Times New Roman"/>
                <w:sz w:val="24"/>
                <w:szCs w:val="24"/>
                <w:lang w:val="sq-AL"/>
              </w:rPr>
            </w:pPr>
          </w:p>
          <w:p w14:paraId="09BF75CC" w14:textId="44C8023C" w:rsidR="001E7329" w:rsidRPr="00F517D5" w:rsidRDefault="001E7329" w:rsidP="001E7329">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2026EF29" w14:textId="0DEE4AFD" w:rsidR="00793D28" w:rsidRPr="00DE7EE8" w:rsidRDefault="000319B4" w:rsidP="000319B4">
            <w:pPr>
              <w:spacing w:after="0" w:line="240" w:lineRule="auto"/>
              <w:rPr>
                <w:rFonts w:ascii="Times New Roman" w:hAnsi="Times New Roman"/>
                <w:sz w:val="24"/>
                <w:szCs w:val="24"/>
                <w:lang w:val="sr-Latn-RS"/>
              </w:rPr>
            </w:pPr>
            <w:r w:rsidRPr="00793D28">
              <w:rPr>
                <w:rFonts w:ascii="Times New Roman" w:hAnsi="Times New Roman"/>
                <w:color w:val="000000"/>
                <w:sz w:val="24"/>
                <w:szCs w:val="24"/>
              </w:rPr>
              <w:t>2</w:t>
            </w:r>
          </w:p>
          <w:p w14:paraId="10B1AEF8" w14:textId="79F0A79F" w:rsidR="00793D28" w:rsidRPr="0022611D" w:rsidRDefault="00793D28" w:rsidP="00793D28">
            <w:pPr>
              <w:spacing w:after="0" w:line="240" w:lineRule="auto"/>
              <w:rPr>
                <w:rFonts w:ascii="Times New Roman" w:hAnsi="Times New Roman"/>
                <w:sz w:val="24"/>
                <w:szCs w:val="24"/>
              </w:rPr>
            </w:pPr>
          </w:p>
        </w:tc>
        <w:tc>
          <w:tcPr>
            <w:tcW w:w="3975" w:type="dxa"/>
          </w:tcPr>
          <w:p w14:paraId="0B9226FB" w14:textId="77777777" w:rsidR="00793D28" w:rsidRPr="0022611D" w:rsidRDefault="00793D28" w:rsidP="00793D28">
            <w:pPr>
              <w:spacing w:after="0" w:line="240" w:lineRule="auto"/>
              <w:rPr>
                <w:rFonts w:ascii="Times New Roman" w:hAnsi="Times New Roman"/>
                <w:sz w:val="24"/>
                <w:szCs w:val="24"/>
              </w:rPr>
            </w:pPr>
          </w:p>
          <w:p w14:paraId="00EE1838" w14:textId="77777777" w:rsidR="00793D28" w:rsidRPr="0022611D" w:rsidRDefault="00793D28" w:rsidP="00793D28">
            <w:pPr>
              <w:spacing w:after="0" w:line="240" w:lineRule="auto"/>
              <w:rPr>
                <w:rFonts w:ascii="Times New Roman" w:hAnsi="Times New Roman"/>
                <w:sz w:val="24"/>
                <w:szCs w:val="24"/>
              </w:rPr>
            </w:pPr>
          </w:p>
          <w:p w14:paraId="4923D630" w14:textId="77777777" w:rsidR="00793D28" w:rsidRPr="0022611D" w:rsidRDefault="00793D28" w:rsidP="00793D28">
            <w:pPr>
              <w:spacing w:after="0" w:line="240" w:lineRule="auto"/>
              <w:rPr>
                <w:rFonts w:ascii="Times New Roman" w:hAnsi="Times New Roman"/>
                <w:sz w:val="24"/>
                <w:szCs w:val="24"/>
              </w:rPr>
            </w:pPr>
          </w:p>
          <w:p w14:paraId="7EDCD1F7" w14:textId="77777777" w:rsidR="00793D28" w:rsidRPr="0022611D" w:rsidRDefault="00793D28" w:rsidP="00793D28">
            <w:pPr>
              <w:spacing w:after="0" w:line="240" w:lineRule="auto"/>
              <w:rPr>
                <w:rFonts w:ascii="Times New Roman" w:hAnsi="Times New Roman"/>
                <w:sz w:val="24"/>
                <w:szCs w:val="24"/>
              </w:rPr>
            </w:pPr>
          </w:p>
          <w:p w14:paraId="786FF6ED" w14:textId="331C64F8" w:rsidR="00793D28" w:rsidRPr="00C561AF" w:rsidRDefault="00892FFF" w:rsidP="00793D28">
            <w:pPr>
              <w:spacing w:after="0" w:line="240" w:lineRule="auto"/>
              <w:rPr>
                <w:rFonts w:ascii="Times New Roman" w:hAnsi="Times New Roman"/>
                <w:sz w:val="24"/>
                <w:szCs w:val="24"/>
                <w:lang w:val="sq-AL"/>
              </w:rPr>
            </w:pPr>
            <w:r>
              <w:rPr>
                <w:rFonts w:ascii="Times New Roman" w:hAnsi="Times New Roman"/>
                <w:sz w:val="24"/>
                <w:szCs w:val="24"/>
                <w:lang w:val="sq-AL"/>
              </w:rPr>
              <w:t xml:space="preserve">Funkcionar publik </w:t>
            </w:r>
          </w:p>
          <w:p w14:paraId="7A60C839" w14:textId="77777777" w:rsidR="00793D28" w:rsidRPr="0022611D" w:rsidRDefault="00793D28" w:rsidP="00793D28">
            <w:pPr>
              <w:spacing w:after="0" w:line="240" w:lineRule="auto"/>
              <w:rPr>
                <w:rFonts w:ascii="Times New Roman" w:hAnsi="Times New Roman"/>
                <w:sz w:val="24"/>
                <w:szCs w:val="24"/>
              </w:rPr>
            </w:pPr>
          </w:p>
          <w:p w14:paraId="6DEE22B9" w14:textId="77777777" w:rsidR="00793D28" w:rsidRPr="0022611D" w:rsidRDefault="00793D28" w:rsidP="00793D28">
            <w:pPr>
              <w:spacing w:after="0" w:line="240" w:lineRule="auto"/>
              <w:rPr>
                <w:rFonts w:ascii="Times New Roman" w:hAnsi="Times New Roman"/>
                <w:sz w:val="24"/>
                <w:szCs w:val="24"/>
              </w:rPr>
            </w:pPr>
          </w:p>
          <w:p w14:paraId="63B70253" w14:textId="77777777" w:rsidR="00793D28" w:rsidRPr="0022611D" w:rsidRDefault="00793D28" w:rsidP="00793D28">
            <w:pPr>
              <w:spacing w:after="0" w:line="240" w:lineRule="auto"/>
              <w:rPr>
                <w:rFonts w:ascii="Times New Roman" w:hAnsi="Times New Roman"/>
                <w:sz w:val="24"/>
                <w:szCs w:val="24"/>
              </w:rPr>
            </w:pPr>
          </w:p>
          <w:p w14:paraId="7AB002C5" w14:textId="77777777" w:rsidR="006076FE" w:rsidRDefault="006076FE" w:rsidP="009E3607">
            <w:pPr>
              <w:spacing w:after="0" w:line="240" w:lineRule="auto"/>
              <w:rPr>
                <w:rFonts w:ascii="Times New Roman" w:hAnsi="Times New Roman"/>
                <w:sz w:val="24"/>
                <w:szCs w:val="24"/>
                <w:lang w:val="sq-AL"/>
              </w:rPr>
            </w:pPr>
          </w:p>
          <w:p w14:paraId="37F73DB1" w14:textId="2FF5905D" w:rsidR="009E3607" w:rsidRPr="0022611D" w:rsidRDefault="009A5576" w:rsidP="009E3607">
            <w:pPr>
              <w:spacing w:after="0" w:line="240" w:lineRule="auto"/>
              <w:rPr>
                <w:rFonts w:ascii="Times New Roman" w:hAnsi="Times New Roman"/>
                <w:sz w:val="24"/>
                <w:szCs w:val="24"/>
              </w:rPr>
            </w:pPr>
            <w:r w:rsidRPr="009A5576">
              <w:rPr>
                <w:rFonts w:ascii="Times New Roman" w:hAnsi="Times New Roman"/>
                <w:sz w:val="24"/>
                <w:szCs w:val="24"/>
              </w:rPr>
              <w:t>Drejtues i ulët</w:t>
            </w:r>
          </w:p>
          <w:p w14:paraId="27B9EC3F" w14:textId="77777777" w:rsidR="00405EDF" w:rsidRPr="0022611D" w:rsidRDefault="00405EDF" w:rsidP="00793D28">
            <w:pPr>
              <w:spacing w:after="0" w:line="240" w:lineRule="auto"/>
              <w:rPr>
                <w:rFonts w:ascii="Times New Roman" w:hAnsi="Times New Roman"/>
                <w:sz w:val="24"/>
                <w:szCs w:val="24"/>
              </w:rPr>
            </w:pPr>
          </w:p>
          <w:p w14:paraId="62CCF52E" w14:textId="11259868" w:rsidR="007E6FEE" w:rsidRPr="00793D28" w:rsidRDefault="007E6FEE" w:rsidP="007E6FEE">
            <w:pPr>
              <w:spacing w:after="0" w:line="240" w:lineRule="auto"/>
              <w:rPr>
                <w:rFonts w:ascii="Times New Roman" w:hAnsi="Times New Roman"/>
                <w:color w:val="000000"/>
                <w:sz w:val="24"/>
                <w:szCs w:val="24"/>
              </w:rPr>
            </w:pPr>
            <w:r w:rsidRPr="00703C1B">
              <w:rPr>
                <w:rFonts w:ascii="Times New Roman" w:hAnsi="Times New Roman"/>
                <w:color w:val="000000"/>
                <w:sz w:val="24"/>
                <w:szCs w:val="24"/>
              </w:rPr>
              <w:t>Grupi i administr</w:t>
            </w:r>
            <w:r>
              <w:rPr>
                <w:rFonts w:ascii="Times New Roman" w:hAnsi="Times New Roman"/>
                <w:color w:val="000000"/>
                <w:sz w:val="24"/>
                <w:szCs w:val="24"/>
                <w:lang w:val="sq-AL"/>
              </w:rPr>
              <w:t>imit të</w:t>
            </w:r>
            <w:r w:rsidRPr="00703C1B">
              <w:rPr>
                <w:rFonts w:ascii="Times New Roman" w:hAnsi="Times New Roman"/>
                <w:color w:val="000000"/>
                <w:sz w:val="24"/>
                <w:szCs w:val="24"/>
              </w:rPr>
              <w:t xml:space="preserve"> përgjithsh</w:t>
            </w:r>
            <w:r>
              <w:rPr>
                <w:rFonts w:ascii="Times New Roman" w:hAnsi="Times New Roman"/>
                <w:color w:val="000000"/>
                <w:sz w:val="24"/>
                <w:szCs w:val="24"/>
                <w:lang w:val="sq-AL"/>
              </w:rPr>
              <w:t>ëm</w:t>
            </w:r>
          </w:p>
          <w:p w14:paraId="491A59B0" w14:textId="77777777" w:rsidR="007E6FEE" w:rsidRPr="00793D28" w:rsidRDefault="007E6FEE" w:rsidP="007E6FEE">
            <w:pPr>
              <w:spacing w:after="0" w:line="240" w:lineRule="auto"/>
              <w:rPr>
                <w:rFonts w:ascii="Times New Roman" w:hAnsi="Times New Roman"/>
                <w:color w:val="000000"/>
                <w:sz w:val="24"/>
                <w:szCs w:val="24"/>
              </w:rPr>
            </w:pPr>
            <w:r w:rsidRPr="00703C1B">
              <w:rPr>
                <w:rFonts w:ascii="Times New Roman" w:hAnsi="Times New Roman"/>
                <w:color w:val="000000"/>
                <w:sz w:val="24"/>
                <w:szCs w:val="24"/>
              </w:rPr>
              <w:t>Grupi i administr</w:t>
            </w:r>
            <w:r>
              <w:rPr>
                <w:rFonts w:ascii="Times New Roman" w:hAnsi="Times New Roman"/>
                <w:color w:val="000000"/>
                <w:sz w:val="24"/>
                <w:szCs w:val="24"/>
                <w:lang w:val="sq-AL"/>
              </w:rPr>
              <w:t>imit të</w:t>
            </w:r>
            <w:r w:rsidRPr="00703C1B">
              <w:rPr>
                <w:rFonts w:ascii="Times New Roman" w:hAnsi="Times New Roman"/>
                <w:color w:val="000000"/>
                <w:sz w:val="24"/>
                <w:szCs w:val="24"/>
              </w:rPr>
              <w:t xml:space="preserve"> përgjithsh</w:t>
            </w:r>
            <w:r>
              <w:rPr>
                <w:rFonts w:ascii="Times New Roman" w:hAnsi="Times New Roman"/>
                <w:color w:val="000000"/>
                <w:sz w:val="24"/>
                <w:szCs w:val="24"/>
                <w:lang w:val="sq-AL"/>
              </w:rPr>
              <w:t>ëm</w:t>
            </w:r>
          </w:p>
          <w:p w14:paraId="625A2637" w14:textId="77777777" w:rsidR="0010300F" w:rsidRDefault="0010300F" w:rsidP="007E6FEE">
            <w:pPr>
              <w:spacing w:after="0" w:line="240" w:lineRule="auto"/>
              <w:rPr>
                <w:rFonts w:ascii="Times New Roman" w:hAnsi="Times New Roman"/>
                <w:sz w:val="24"/>
                <w:szCs w:val="24"/>
                <w:lang w:val="sq-AL"/>
              </w:rPr>
            </w:pPr>
            <w:r w:rsidRPr="0010300F">
              <w:rPr>
                <w:rFonts w:ascii="Times New Roman" w:hAnsi="Times New Roman"/>
                <w:sz w:val="24"/>
                <w:szCs w:val="24"/>
              </w:rPr>
              <w:t>Grupi i përkthimit dhe interpretimit</w:t>
            </w:r>
          </w:p>
          <w:p w14:paraId="0CBDC907" w14:textId="6690F6D5" w:rsidR="007E6FEE" w:rsidRPr="00793D28" w:rsidRDefault="007E6FEE" w:rsidP="007E6FEE">
            <w:pPr>
              <w:spacing w:after="0" w:line="240" w:lineRule="auto"/>
              <w:rPr>
                <w:rFonts w:ascii="Times New Roman" w:hAnsi="Times New Roman"/>
                <w:color w:val="000000"/>
                <w:sz w:val="24"/>
                <w:szCs w:val="24"/>
              </w:rPr>
            </w:pPr>
            <w:r w:rsidRPr="00703C1B">
              <w:rPr>
                <w:rFonts w:ascii="Times New Roman" w:hAnsi="Times New Roman"/>
                <w:color w:val="000000"/>
                <w:sz w:val="24"/>
                <w:szCs w:val="24"/>
              </w:rPr>
              <w:t>Grupi i administr</w:t>
            </w:r>
            <w:r>
              <w:rPr>
                <w:rFonts w:ascii="Times New Roman" w:hAnsi="Times New Roman"/>
                <w:color w:val="000000"/>
                <w:sz w:val="24"/>
                <w:szCs w:val="24"/>
                <w:lang w:val="sq-AL"/>
              </w:rPr>
              <w:t>imit të</w:t>
            </w:r>
            <w:r w:rsidRPr="00703C1B">
              <w:rPr>
                <w:rFonts w:ascii="Times New Roman" w:hAnsi="Times New Roman"/>
                <w:color w:val="000000"/>
                <w:sz w:val="24"/>
                <w:szCs w:val="24"/>
              </w:rPr>
              <w:t xml:space="preserve"> përgjithsh</w:t>
            </w:r>
            <w:r>
              <w:rPr>
                <w:rFonts w:ascii="Times New Roman" w:hAnsi="Times New Roman"/>
                <w:color w:val="000000"/>
                <w:sz w:val="24"/>
                <w:szCs w:val="24"/>
                <w:lang w:val="sq-AL"/>
              </w:rPr>
              <w:t>ëm</w:t>
            </w:r>
          </w:p>
          <w:p w14:paraId="48CC246A" w14:textId="77777777" w:rsidR="007E6FEE" w:rsidRDefault="007E6FEE" w:rsidP="00793D28">
            <w:pPr>
              <w:spacing w:after="0" w:line="240" w:lineRule="auto"/>
              <w:rPr>
                <w:rFonts w:ascii="Times New Roman" w:hAnsi="Times New Roman"/>
                <w:sz w:val="24"/>
                <w:szCs w:val="24"/>
                <w:lang w:val="sq-AL"/>
              </w:rPr>
            </w:pPr>
          </w:p>
          <w:p w14:paraId="7434ADA8" w14:textId="77777777" w:rsidR="007E6FEE" w:rsidRDefault="007E6FEE" w:rsidP="00793D28">
            <w:pPr>
              <w:spacing w:after="0" w:line="240" w:lineRule="auto"/>
              <w:rPr>
                <w:rFonts w:ascii="Times New Roman" w:hAnsi="Times New Roman"/>
                <w:sz w:val="24"/>
                <w:szCs w:val="24"/>
                <w:lang w:val="sq-AL"/>
              </w:rPr>
            </w:pPr>
          </w:p>
          <w:p w14:paraId="3C2F1A4B" w14:textId="77777777" w:rsidR="00793D28" w:rsidRPr="0022611D" w:rsidRDefault="00793D28" w:rsidP="00793D28">
            <w:pPr>
              <w:spacing w:after="0" w:line="240" w:lineRule="auto"/>
              <w:rPr>
                <w:rFonts w:ascii="Times New Roman" w:hAnsi="Times New Roman"/>
                <w:sz w:val="24"/>
                <w:szCs w:val="24"/>
              </w:rPr>
            </w:pPr>
          </w:p>
          <w:p w14:paraId="761070A8" w14:textId="77777777" w:rsidR="00793D28" w:rsidRPr="0022611D" w:rsidRDefault="00793D28" w:rsidP="00793D28">
            <w:pPr>
              <w:spacing w:after="0" w:line="240" w:lineRule="auto"/>
              <w:rPr>
                <w:rFonts w:ascii="Times New Roman" w:hAnsi="Times New Roman"/>
                <w:sz w:val="24"/>
                <w:szCs w:val="24"/>
              </w:rPr>
            </w:pPr>
          </w:p>
          <w:p w14:paraId="468AE7E9" w14:textId="6E843499"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5C494CC" w14:textId="77777777" w:rsidR="00793D28" w:rsidRPr="0022611D" w:rsidRDefault="00793D28" w:rsidP="00793D28">
            <w:pPr>
              <w:spacing w:after="0" w:line="240" w:lineRule="auto"/>
              <w:rPr>
                <w:rFonts w:ascii="Times New Roman" w:hAnsi="Times New Roman"/>
                <w:sz w:val="24"/>
                <w:szCs w:val="24"/>
              </w:rPr>
            </w:pPr>
          </w:p>
          <w:p w14:paraId="618CF700" w14:textId="4AA89DE2" w:rsidR="00793D28" w:rsidRPr="0022611D" w:rsidRDefault="009E19D2" w:rsidP="00793D28">
            <w:pPr>
              <w:spacing w:after="0" w:line="240" w:lineRule="auto"/>
              <w:rPr>
                <w:rFonts w:ascii="Times New Roman" w:hAnsi="Times New Roman"/>
                <w:sz w:val="24"/>
                <w:szCs w:val="24"/>
              </w:rPr>
            </w:pPr>
            <w:r>
              <w:rPr>
                <w:rFonts w:ascii="Times New Roman" w:hAnsi="Times New Roman"/>
                <w:sz w:val="24"/>
                <w:szCs w:val="24"/>
                <w:lang w:val="sq-AL"/>
              </w:rPr>
              <w:t>Grupi i shkencave shoqërore</w:t>
            </w:r>
            <w:r w:rsidR="00793D28" w:rsidRPr="0022611D">
              <w:rPr>
                <w:rFonts w:ascii="Times New Roman" w:hAnsi="Times New Roman"/>
                <w:sz w:val="24"/>
                <w:szCs w:val="24"/>
              </w:rPr>
              <w:t xml:space="preserve"> </w:t>
            </w:r>
          </w:p>
          <w:p w14:paraId="77ECB13C" w14:textId="77777777" w:rsidR="00793D28" w:rsidRPr="0022611D" w:rsidRDefault="00793D28" w:rsidP="00793D28">
            <w:pPr>
              <w:spacing w:after="0" w:line="240" w:lineRule="auto"/>
              <w:rPr>
                <w:rFonts w:ascii="Times New Roman" w:hAnsi="Times New Roman"/>
                <w:sz w:val="24"/>
                <w:szCs w:val="24"/>
              </w:rPr>
            </w:pPr>
          </w:p>
          <w:p w14:paraId="4E583CC3" w14:textId="77777777" w:rsidR="00793D28" w:rsidRPr="0022611D" w:rsidRDefault="00793D28" w:rsidP="00793D28">
            <w:pPr>
              <w:spacing w:after="0" w:line="240" w:lineRule="auto"/>
              <w:rPr>
                <w:rFonts w:ascii="Times New Roman" w:hAnsi="Times New Roman"/>
                <w:sz w:val="24"/>
                <w:szCs w:val="24"/>
              </w:rPr>
            </w:pPr>
          </w:p>
          <w:p w14:paraId="34F142B7" w14:textId="77777777" w:rsidR="00B82847" w:rsidRPr="0022611D" w:rsidRDefault="00B82847" w:rsidP="00793D28">
            <w:pPr>
              <w:spacing w:after="0" w:line="240" w:lineRule="auto"/>
              <w:rPr>
                <w:rFonts w:ascii="Times New Roman" w:hAnsi="Times New Roman"/>
                <w:sz w:val="24"/>
                <w:szCs w:val="24"/>
              </w:rPr>
            </w:pPr>
          </w:p>
          <w:p w14:paraId="03E8C3D6" w14:textId="77777777" w:rsidR="00583D43" w:rsidRDefault="00583D43" w:rsidP="0085701C">
            <w:pPr>
              <w:spacing w:after="0" w:line="240" w:lineRule="auto"/>
              <w:rPr>
                <w:rFonts w:ascii="Times New Roman" w:hAnsi="Times New Roman"/>
                <w:sz w:val="24"/>
                <w:szCs w:val="24"/>
                <w:lang w:val="sq-AL"/>
              </w:rPr>
            </w:pPr>
          </w:p>
          <w:p w14:paraId="253D9972" w14:textId="6AF2E930" w:rsidR="0085701C" w:rsidRPr="0022611D" w:rsidRDefault="0085701C" w:rsidP="0085701C">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4BC5BD2C" w14:textId="15B85814" w:rsidR="00793D28" w:rsidRPr="0022611D" w:rsidRDefault="00B156FA" w:rsidP="00793D28">
            <w:pPr>
              <w:spacing w:after="0" w:line="240" w:lineRule="auto"/>
              <w:rPr>
                <w:rFonts w:ascii="Times New Roman" w:hAnsi="Times New Roman"/>
                <w:sz w:val="24"/>
                <w:szCs w:val="24"/>
              </w:rPr>
            </w:pPr>
            <w:r w:rsidRPr="00B156FA">
              <w:rPr>
                <w:rFonts w:ascii="Times New Roman" w:hAnsi="Times New Roman"/>
                <w:sz w:val="24"/>
                <w:szCs w:val="24"/>
              </w:rPr>
              <w:t>Grupi i arkiv- dokumentacionit</w:t>
            </w:r>
          </w:p>
          <w:p w14:paraId="7BF71A5F" w14:textId="77777777" w:rsidR="00793D28" w:rsidRPr="0022611D" w:rsidRDefault="00793D28" w:rsidP="00793D28">
            <w:pPr>
              <w:spacing w:after="0" w:line="240" w:lineRule="auto"/>
              <w:rPr>
                <w:rFonts w:ascii="Times New Roman" w:hAnsi="Times New Roman"/>
                <w:sz w:val="24"/>
                <w:szCs w:val="24"/>
              </w:rPr>
            </w:pPr>
          </w:p>
          <w:p w14:paraId="51BBA319" w14:textId="77777777" w:rsidR="00793D28" w:rsidRPr="0022611D" w:rsidRDefault="00793D28" w:rsidP="00793D28">
            <w:pPr>
              <w:spacing w:after="0" w:line="240" w:lineRule="auto"/>
              <w:rPr>
                <w:rFonts w:ascii="Times New Roman" w:hAnsi="Times New Roman"/>
                <w:sz w:val="24"/>
                <w:szCs w:val="24"/>
              </w:rPr>
            </w:pPr>
          </w:p>
          <w:p w14:paraId="6B347E9A" w14:textId="77777777" w:rsidR="00405EDF" w:rsidRPr="0022611D" w:rsidRDefault="00405EDF" w:rsidP="00793D28">
            <w:pPr>
              <w:spacing w:after="0" w:line="240" w:lineRule="auto"/>
              <w:rPr>
                <w:rFonts w:ascii="Times New Roman" w:hAnsi="Times New Roman"/>
                <w:sz w:val="24"/>
                <w:szCs w:val="24"/>
              </w:rPr>
            </w:pPr>
          </w:p>
          <w:p w14:paraId="662910C1" w14:textId="77777777" w:rsidR="008D5E5D" w:rsidRDefault="008D5E5D" w:rsidP="00A84652">
            <w:pPr>
              <w:spacing w:after="0" w:line="240" w:lineRule="auto"/>
              <w:rPr>
                <w:rFonts w:ascii="Times New Roman" w:hAnsi="Times New Roman"/>
                <w:sz w:val="24"/>
                <w:szCs w:val="24"/>
                <w:lang w:val="sq-AL"/>
              </w:rPr>
            </w:pPr>
          </w:p>
          <w:p w14:paraId="50D9C7B0" w14:textId="6B5CE77A"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41AA923E" w14:textId="77777777" w:rsidR="00405EDF" w:rsidRPr="0022611D" w:rsidRDefault="00405EDF" w:rsidP="00793D28">
            <w:pPr>
              <w:spacing w:after="0" w:line="240" w:lineRule="auto"/>
              <w:rPr>
                <w:rFonts w:ascii="Times New Roman" w:hAnsi="Times New Roman"/>
                <w:sz w:val="24"/>
                <w:szCs w:val="24"/>
              </w:rPr>
            </w:pPr>
          </w:p>
          <w:p w14:paraId="3D4C5529" w14:textId="77777777" w:rsidR="00987E2A" w:rsidRPr="00793D28" w:rsidRDefault="00987E2A" w:rsidP="00987E2A">
            <w:pPr>
              <w:spacing w:after="0" w:line="240" w:lineRule="auto"/>
              <w:rPr>
                <w:rFonts w:ascii="Times New Roman" w:hAnsi="Times New Roman"/>
                <w:color w:val="000000"/>
                <w:sz w:val="24"/>
                <w:szCs w:val="24"/>
              </w:rPr>
            </w:pPr>
            <w:r w:rsidRPr="00CC7F18">
              <w:rPr>
                <w:rFonts w:ascii="Times New Roman" w:hAnsi="Times New Roman"/>
                <w:color w:val="000000"/>
                <w:sz w:val="24"/>
                <w:szCs w:val="24"/>
              </w:rPr>
              <w:t xml:space="preserve">Grupi i teknologjisë informative </w:t>
            </w:r>
          </w:p>
          <w:p w14:paraId="24F70DBF" w14:textId="77777777" w:rsidR="00793D28" w:rsidRPr="0022611D" w:rsidRDefault="00793D28" w:rsidP="00793D28">
            <w:pPr>
              <w:spacing w:after="0" w:line="240" w:lineRule="auto"/>
              <w:rPr>
                <w:rFonts w:ascii="Times New Roman" w:hAnsi="Times New Roman"/>
                <w:sz w:val="24"/>
                <w:szCs w:val="24"/>
              </w:rPr>
            </w:pPr>
          </w:p>
          <w:p w14:paraId="34D72CE8" w14:textId="0D81B9F7" w:rsidR="00793D28" w:rsidRPr="0022611D" w:rsidRDefault="00793D28" w:rsidP="00793D28">
            <w:pPr>
              <w:spacing w:after="0" w:line="240" w:lineRule="auto"/>
              <w:rPr>
                <w:rFonts w:ascii="Times New Roman" w:hAnsi="Times New Roman"/>
                <w:sz w:val="24"/>
                <w:szCs w:val="24"/>
              </w:rPr>
            </w:pPr>
          </w:p>
          <w:p w14:paraId="44C7EAA2" w14:textId="77777777" w:rsidR="00405EDF" w:rsidRPr="0022611D" w:rsidRDefault="00405EDF" w:rsidP="00793D28">
            <w:pPr>
              <w:spacing w:after="0" w:line="240" w:lineRule="auto"/>
              <w:rPr>
                <w:rFonts w:ascii="Times New Roman" w:hAnsi="Times New Roman"/>
                <w:sz w:val="24"/>
                <w:szCs w:val="24"/>
              </w:rPr>
            </w:pPr>
          </w:p>
          <w:p w14:paraId="3DE295ED" w14:textId="77777777" w:rsidR="00793D28" w:rsidRPr="0022611D" w:rsidRDefault="00793D28" w:rsidP="00793D28">
            <w:pPr>
              <w:spacing w:after="0" w:line="240" w:lineRule="auto"/>
              <w:rPr>
                <w:rFonts w:ascii="Times New Roman" w:hAnsi="Times New Roman"/>
                <w:sz w:val="24"/>
                <w:szCs w:val="24"/>
              </w:rPr>
            </w:pPr>
          </w:p>
          <w:p w14:paraId="1C16A801"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1424856" w14:textId="77777777" w:rsidR="00793D28" w:rsidRPr="0022611D" w:rsidRDefault="00793D28" w:rsidP="00793D28">
            <w:pPr>
              <w:spacing w:after="0" w:line="240" w:lineRule="auto"/>
              <w:rPr>
                <w:rFonts w:ascii="Times New Roman" w:hAnsi="Times New Roman"/>
                <w:sz w:val="24"/>
                <w:szCs w:val="24"/>
              </w:rPr>
            </w:pPr>
          </w:p>
          <w:p w14:paraId="56DDEADA" w14:textId="15C4E48A" w:rsidR="00793D28" w:rsidRPr="003278C7" w:rsidRDefault="003278C7" w:rsidP="00793D28">
            <w:pPr>
              <w:spacing w:after="0" w:line="240" w:lineRule="auto"/>
              <w:rPr>
                <w:rFonts w:ascii="Times New Roman" w:hAnsi="Times New Roman"/>
                <w:sz w:val="24"/>
                <w:szCs w:val="24"/>
                <w:lang w:val="sq-AL"/>
              </w:rPr>
            </w:pPr>
            <w:r>
              <w:rPr>
                <w:rFonts w:ascii="Times New Roman" w:hAnsi="Times New Roman"/>
                <w:sz w:val="24"/>
                <w:szCs w:val="24"/>
                <w:lang w:val="sq-AL"/>
              </w:rPr>
              <w:t>Grupi ligjor</w:t>
            </w:r>
          </w:p>
          <w:p w14:paraId="1A877E58" w14:textId="77777777" w:rsidR="00793D28" w:rsidRPr="0022611D" w:rsidRDefault="00793D28" w:rsidP="00793D28">
            <w:pPr>
              <w:spacing w:after="0" w:line="240" w:lineRule="auto"/>
              <w:rPr>
                <w:rFonts w:ascii="Times New Roman" w:hAnsi="Times New Roman"/>
                <w:sz w:val="24"/>
                <w:szCs w:val="24"/>
              </w:rPr>
            </w:pPr>
          </w:p>
          <w:p w14:paraId="5B06C4F1" w14:textId="67F7E88A" w:rsidR="00793D28" w:rsidRPr="003278C7" w:rsidRDefault="003278C7" w:rsidP="00793D28">
            <w:pPr>
              <w:spacing w:after="0" w:line="240" w:lineRule="auto"/>
              <w:rPr>
                <w:rFonts w:ascii="Times New Roman" w:hAnsi="Times New Roman"/>
                <w:sz w:val="24"/>
                <w:szCs w:val="24"/>
                <w:lang w:val="sq-AL"/>
              </w:rPr>
            </w:pPr>
            <w:r>
              <w:rPr>
                <w:rFonts w:ascii="Times New Roman" w:hAnsi="Times New Roman"/>
                <w:sz w:val="24"/>
                <w:szCs w:val="24"/>
                <w:lang w:val="sq-AL"/>
              </w:rPr>
              <w:t>Grupi ligjor</w:t>
            </w:r>
          </w:p>
          <w:p w14:paraId="2DBE3CA0" w14:textId="77777777" w:rsidR="00793D28" w:rsidRPr="0022611D" w:rsidRDefault="00793D28" w:rsidP="00793D28">
            <w:pPr>
              <w:spacing w:after="0" w:line="240" w:lineRule="auto"/>
              <w:rPr>
                <w:rFonts w:ascii="Times New Roman" w:hAnsi="Times New Roman"/>
                <w:sz w:val="24"/>
                <w:szCs w:val="24"/>
              </w:rPr>
            </w:pPr>
          </w:p>
          <w:p w14:paraId="76288F41" w14:textId="77777777" w:rsidR="00793D28" w:rsidRPr="0022611D" w:rsidRDefault="00793D28" w:rsidP="00793D28">
            <w:pPr>
              <w:spacing w:after="0" w:line="240" w:lineRule="auto"/>
              <w:rPr>
                <w:rFonts w:ascii="Times New Roman" w:hAnsi="Times New Roman"/>
                <w:sz w:val="24"/>
                <w:szCs w:val="24"/>
              </w:rPr>
            </w:pPr>
          </w:p>
          <w:p w14:paraId="0D0C953F" w14:textId="77777777" w:rsidR="00793D28" w:rsidRPr="0022611D" w:rsidRDefault="00793D28" w:rsidP="00793D28">
            <w:pPr>
              <w:spacing w:after="0" w:line="240" w:lineRule="auto"/>
              <w:rPr>
                <w:rFonts w:ascii="Times New Roman" w:hAnsi="Times New Roman"/>
                <w:sz w:val="24"/>
                <w:szCs w:val="24"/>
              </w:rPr>
            </w:pPr>
          </w:p>
          <w:p w14:paraId="25A42946" w14:textId="77777777" w:rsidR="00A71A25" w:rsidRDefault="00A71A25" w:rsidP="001E7329">
            <w:pPr>
              <w:contextualSpacing/>
              <w:rPr>
                <w:rFonts w:ascii="Times New Roman" w:hAnsi="Times New Roman"/>
                <w:sz w:val="24"/>
                <w:szCs w:val="24"/>
                <w:lang w:val="sq-AL"/>
              </w:rPr>
            </w:pPr>
          </w:p>
          <w:p w14:paraId="3BEACB2F" w14:textId="77777777" w:rsidR="00A71A25" w:rsidRDefault="00A71A25" w:rsidP="001E7329">
            <w:pPr>
              <w:contextualSpacing/>
              <w:rPr>
                <w:rFonts w:ascii="Times New Roman" w:hAnsi="Times New Roman"/>
                <w:sz w:val="24"/>
                <w:szCs w:val="24"/>
                <w:lang w:val="sq-AL"/>
              </w:rPr>
            </w:pPr>
          </w:p>
          <w:p w14:paraId="4BD93906" w14:textId="3981AC15" w:rsidR="001E7329" w:rsidRPr="00F517D5" w:rsidRDefault="001E7329" w:rsidP="001E7329">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58060B00" w14:textId="77777777" w:rsidR="00422CE8" w:rsidRPr="00422CE8" w:rsidRDefault="00422CE8" w:rsidP="00793D28">
            <w:pPr>
              <w:spacing w:after="0" w:line="240" w:lineRule="auto"/>
              <w:rPr>
                <w:rFonts w:ascii="Times New Roman" w:hAnsi="Times New Roman"/>
                <w:sz w:val="24"/>
                <w:szCs w:val="24"/>
                <w:lang w:val="sq-AL"/>
              </w:rPr>
            </w:pPr>
          </w:p>
          <w:p w14:paraId="59E442A7" w14:textId="77777777" w:rsidR="00B707E6" w:rsidRDefault="00B707E6" w:rsidP="001E7329">
            <w:pPr>
              <w:contextualSpacing/>
              <w:rPr>
                <w:rFonts w:ascii="Times New Roman" w:hAnsi="Times New Roman"/>
                <w:sz w:val="24"/>
                <w:szCs w:val="24"/>
                <w:lang w:val="sq-AL"/>
              </w:rPr>
            </w:pPr>
          </w:p>
          <w:p w14:paraId="43273C9C" w14:textId="59598230" w:rsidR="001E7329" w:rsidRPr="00F517D5" w:rsidRDefault="001E7329" w:rsidP="001E7329">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5D0223D7" w14:textId="740A1DD4" w:rsidR="00793D28" w:rsidRPr="0022611D" w:rsidRDefault="00793D28" w:rsidP="00793D28">
            <w:pPr>
              <w:spacing w:after="0" w:line="240" w:lineRule="auto"/>
              <w:rPr>
                <w:rFonts w:ascii="Times New Roman" w:hAnsi="Times New Roman"/>
                <w:sz w:val="24"/>
                <w:szCs w:val="24"/>
              </w:rPr>
            </w:pPr>
          </w:p>
        </w:tc>
        <w:tc>
          <w:tcPr>
            <w:tcW w:w="1275" w:type="dxa"/>
          </w:tcPr>
          <w:p w14:paraId="38B7F07D" w14:textId="77777777" w:rsidR="00793D28" w:rsidRPr="0022611D" w:rsidRDefault="00793D28" w:rsidP="00793D28">
            <w:pPr>
              <w:spacing w:after="0" w:line="240" w:lineRule="auto"/>
              <w:rPr>
                <w:rFonts w:ascii="Times New Roman" w:hAnsi="Times New Roman"/>
                <w:sz w:val="24"/>
                <w:szCs w:val="24"/>
              </w:rPr>
            </w:pPr>
          </w:p>
          <w:p w14:paraId="0A0F7C83" w14:textId="77777777" w:rsidR="00405EDF" w:rsidRPr="0022611D" w:rsidRDefault="00405EDF" w:rsidP="00793D28">
            <w:pPr>
              <w:spacing w:after="0" w:line="240" w:lineRule="auto"/>
              <w:rPr>
                <w:rFonts w:ascii="Times New Roman" w:hAnsi="Times New Roman"/>
                <w:sz w:val="24"/>
                <w:szCs w:val="24"/>
              </w:rPr>
            </w:pPr>
          </w:p>
          <w:p w14:paraId="1BE9D1CC" w14:textId="77777777" w:rsidR="00405EDF" w:rsidRPr="0022611D" w:rsidRDefault="00405EDF" w:rsidP="00793D28">
            <w:pPr>
              <w:spacing w:after="0" w:line="240" w:lineRule="auto"/>
              <w:rPr>
                <w:rFonts w:ascii="Times New Roman" w:hAnsi="Times New Roman"/>
                <w:sz w:val="24"/>
                <w:szCs w:val="24"/>
              </w:rPr>
            </w:pPr>
          </w:p>
          <w:p w14:paraId="61AD5720" w14:textId="77777777" w:rsidR="00405EDF" w:rsidRPr="0022611D" w:rsidRDefault="00405EDF" w:rsidP="00793D28">
            <w:pPr>
              <w:spacing w:after="0" w:line="240" w:lineRule="auto"/>
              <w:rPr>
                <w:rFonts w:ascii="Times New Roman" w:hAnsi="Times New Roman"/>
                <w:sz w:val="24"/>
                <w:szCs w:val="24"/>
              </w:rPr>
            </w:pPr>
          </w:p>
          <w:p w14:paraId="0CE7ACB5"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FA2148C" w14:textId="77777777" w:rsidR="00405EDF" w:rsidRPr="0022611D" w:rsidRDefault="00405EDF" w:rsidP="00793D28">
            <w:pPr>
              <w:spacing w:after="0" w:line="240" w:lineRule="auto"/>
              <w:rPr>
                <w:rFonts w:ascii="Times New Roman" w:hAnsi="Times New Roman"/>
                <w:sz w:val="24"/>
                <w:szCs w:val="24"/>
                <w:lang w:val="en-US"/>
              </w:rPr>
            </w:pPr>
          </w:p>
          <w:p w14:paraId="289BA96E" w14:textId="77777777" w:rsidR="00405EDF" w:rsidRPr="0022611D" w:rsidRDefault="00405EDF" w:rsidP="00793D28">
            <w:pPr>
              <w:spacing w:after="0" w:line="240" w:lineRule="auto"/>
              <w:rPr>
                <w:rFonts w:ascii="Times New Roman" w:hAnsi="Times New Roman"/>
                <w:sz w:val="24"/>
                <w:szCs w:val="24"/>
                <w:lang w:val="en-US"/>
              </w:rPr>
            </w:pPr>
          </w:p>
          <w:p w14:paraId="34543D4F" w14:textId="77777777" w:rsidR="00405EDF" w:rsidRPr="0022611D" w:rsidRDefault="00405EDF" w:rsidP="00793D28">
            <w:pPr>
              <w:spacing w:after="0" w:line="240" w:lineRule="auto"/>
              <w:rPr>
                <w:rFonts w:ascii="Times New Roman" w:hAnsi="Times New Roman"/>
                <w:sz w:val="24"/>
                <w:szCs w:val="24"/>
                <w:lang w:val="en-US"/>
              </w:rPr>
            </w:pPr>
          </w:p>
          <w:p w14:paraId="18B97F59" w14:textId="77777777" w:rsidR="006107B4" w:rsidRDefault="006107B4" w:rsidP="00793D28">
            <w:pPr>
              <w:spacing w:after="0" w:line="240" w:lineRule="auto"/>
              <w:rPr>
                <w:rFonts w:ascii="Times New Roman" w:hAnsi="Times New Roman"/>
                <w:sz w:val="24"/>
                <w:szCs w:val="24"/>
                <w:lang w:val="en-US"/>
              </w:rPr>
            </w:pPr>
          </w:p>
          <w:p w14:paraId="61C322A1" w14:textId="0C0436DD"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651E353" w14:textId="77777777" w:rsidR="00405EDF" w:rsidRPr="0022611D" w:rsidRDefault="00405EDF" w:rsidP="00793D28">
            <w:pPr>
              <w:spacing w:after="0" w:line="240" w:lineRule="auto"/>
              <w:rPr>
                <w:rFonts w:ascii="Times New Roman" w:hAnsi="Times New Roman"/>
                <w:sz w:val="24"/>
                <w:szCs w:val="24"/>
                <w:lang w:val="en-US"/>
              </w:rPr>
            </w:pPr>
          </w:p>
          <w:p w14:paraId="58FCEA99"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65A8FD0"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924403D" w14:textId="0B66A035" w:rsidR="00405EDF" w:rsidRPr="00D74CFA" w:rsidRDefault="00081356" w:rsidP="00793D28">
            <w:pPr>
              <w:spacing w:after="0" w:line="240" w:lineRule="auto"/>
              <w:rPr>
                <w:rFonts w:ascii="Times New Roman" w:hAnsi="Times New Roman"/>
                <w:color w:val="FF0000"/>
                <w:sz w:val="24"/>
                <w:szCs w:val="24"/>
                <w:lang w:val="en-US"/>
              </w:rPr>
            </w:pPr>
            <w:r w:rsidRPr="00D74CFA">
              <w:rPr>
                <w:rFonts w:ascii="Times New Roman" w:hAnsi="Times New Roman"/>
                <w:color w:val="FF0000"/>
                <w:sz w:val="24"/>
                <w:szCs w:val="24"/>
                <w:lang w:val="en-US"/>
              </w:rPr>
              <w:t>3</w:t>
            </w:r>
          </w:p>
          <w:p w14:paraId="43EDD1C3" w14:textId="74846391"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6D81DB5" w14:textId="6D370E9A" w:rsidR="00405EDF" w:rsidRPr="0022611D" w:rsidRDefault="00405EDF" w:rsidP="00793D28">
            <w:pPr>
              <w:spacing w:after="0" w:line="240" w:lineRule="auto"/>
              <w:rPr>
                <w:rFonts w:ascii="Times New Roman" w:hAnsi="Times New Roman"/>
                <w:sz w:val="24"/>
                <w:szCs w:val="24"/>
                <w:lang w:val="en-US"/>
              </w:rPr>
            </w:pPr>
          </w:p>
          <w:p w14:paraId="4A5A5480" w14:textId="77777777" w:rsidR="00405EDF" w:rsidRPr="0022611D" w:rsidRDefault="00405EDF" w:rsidP="00793D28">
            <w:pPr>
              <w:spacing w:after="0" w:line="240" w:lineRule="auto"/>
              <w:rPr>
                <w:rFonts w:ascii="Times New Roman" w:hAnsi="Times New Roman"/>
                <w:sz w:val="24"/>
                <w:szCs w:val="24"/>
                <w:lang w:val="en-US"/>
              </w:rPr>
            </w:pPr>
          </w:p>
          <w:p w14:paraId="62BB7117" w14:textId="1A814B6B" w:rsidR="00405EDF" w:rsidRPr="0022611D" w:rsidRDefault="00405EDF" w:rsidP="00793D28">
            <w:pPr>
              <w:spacing w:after="0" w:line="240" w:lineRule="auto"/>
              <w:rPr>
                <w:rFonts w:ascii="Times New Roman" w:hAnsi="Times New Roman"/>
                <w:sz w:val="24"/>
                <w:szCs w:val="24"/>
                <w:lang w:val="en-US"/>
              </w:rPr>
            </w:pPr>
          </w:p>
          <w:p w14:paraId="14BAC3FD" w14:textId="77777777" w:rsidR="00405EDF" w:rsidRPr="0022611D" w:rsidRDefault="00405EDF" w:rsidP="00793D28">
            <w:pPr>
              <w:spacing w:after="0" w:line="240" w:lineRule="auto"/>
              <w:rPr>
                <w:rFonts w:ascii="Times New Roman" w:hAnsi="Times New Roman"/>
                <w:sz w:val="24"/>
                <w:szCs w:val="24"/>
                <w:lang w:val="en-US"/>
              </w:rPr>
            </w:pPr>
          </w:p>
          <w:p w14:paraId="58B2A5E7" w14:textId="3BBBFD12"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D0F2AA8" w14:textId="77777777" w:rsidR="00405EDF" w:rsidRPr="0022611D" w:rsidRDefault="00405EDF" w:rsidP="00793D28">
            <w:pPr>
              <w:spacing w:after="0" w:line="240" w:lineRule="auto"/>
              <w:rPr>
                <w:rFonts w:ascii="Times New Roman" w:hAnsi="Times New Roman"/>
                <w:sz w:val="24"/>
                <w:szCs w:val="24"/>
                <w:lang w:val="en-US"/>
              </w:rPr>
            </w:pPr>
          </w:p>
          <w:p w14:paraId="2EA2EF2E"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1850067E" w14:textId="77777777" w:rsidR="00405EDF" w:rsidRPr="0022611D" w:rsidRDefault="00405EDF" w:rsidP="00793D28">
            <w:pPr>
              <w:spacing w:after="0" w:line="240" w:lineRule="auto"/>
              <w:rPr>
                <w:rFonts w:ascii="Times New Roman" w:hAnsi="Times New Roman"/>
                <w:sz w:val="24"/>
                <w:szCs w:val="24"/>
                <w:lang w:val="en-US"/>
              </w:rPr>
            </w:pPr>
          </w:p>
          <w:p w14:paraId="4D9F4103" w14:textId="77777777" w:rsidR="00405EDF" w:rsidRPr="0022611D" w:rsidRDefault="00405EDF" w:rsidP="00793D28">
            <w:pPr>
              <w:spacing w:after="0" w:line="240" w:lineRule="auto"/>
              <w:rPr>
                <w:rFonts w:ascii="Times New Roman" w:hAnsi="Times New Roman"/>
                <w:sz w:val="24"/>
                <w:szCs w:val="24"/>
                <w:lang w:val="en-US"/>
              </w:rPr>
            </w:pPr>
          </w:p>
          <w:p w14:paraId="6E22EC4F" w14:textId="77777777" w:rsidR="00405EDF" w:rsidRPr="0022611D" w:rsidRDefault="00405EDF" w:rsidP="00793D28">
            <w:pPr>
              <w:spacing w:after="0" w:line="240" w:lineRule="auto"/>
              <w:rPr>
                <w:rFonts w:ascii="Times New Roman" w:hAnsi="Times New Roman"/>
                <w:sz w:val="24"/>
                <w:szCs w:val="24"/>
                <w:lang w:val="en-US"/>
              </w:rPr>
            </w:pPr>
          </w:p>
          <w:p w14:paraId="076E5516" w14:textId="77777777" w:rsidR="00583D43" w:rsidRDefault="00583D43" w:rsidP="00793D28">
            <w:pPr>
              <w:spacing w:after="0" w:line="240" w:lineRule="auto"/>
              <w:rPr>
                <w:rFonts w:ascii="Times New Roman" w:hAnsi="Times New Roman"/>
                <w:sz w:val="24"/>
                <w:szCs w:val="24"/>
                <w:lang w:val="en-US"/>
              </w:rPr>
            </w:pPr>
          </w:p>
          <w:p w14:paraId="0C7FC82D" w14:textId="13ADA3B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7F2036A"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4</w:t>
            </w:r>
          </w:p>
          <w:p w14:paraId="7ADF5AD8" w14:textId="77777777" w:rsidR="00405EDF" w:rsidRPr="0022611D" w:rsidRDefault="00405EDF" w:rsidP="00793D28">
            <w:pPr>
              <w:spacing w:after="0" w:line="240" w:lineRule="auto"/>
              <w:rPr>
                <w:rFonts w:ascii="Times New Roman" w:hAnsi="Times New Roman"/>
                <w:sz w:val="24"/>
                <w:szCs w:val="24"/>
                <w:lang w:val="en-US"/>
              </w:rPr>
            </w:pPr>
          </w:p>
          <w:p w14:paraId="37F8AFC0" w14:textId="77777777" w:rsidR="00405EDF" w:rsidRPr="0022611D" w:rsidRDefault="00405EDF" w:rsidP="00793D28">
            <w:pPr>
              <w:spacing w:after="0" w:line="240" w:lineRule="auto"/>
              <w:rPr>
                <w:rFonts w:ascii="Times New Roman" w:hAnsi="Times New Roman"/>
                <w:sz w:val="24"/>
                <w:szCs w:val="24"/>
                <w:lang w:val="en-US"/>
              </w:rPr>
            </w:pPr>
          </w:p>
          <w:p w14:paraId="43FA34E6" w14:textId="77777777" w:rsidR="00405EDF" w:rsidRPr="0022611D" w:rsidRDefault="00405EDF" w:rsidP="00793D28">
            <w:pPr>
              <w:spacing w:after="0" w:line="240" w:lineRule="auto"/>
              <w:rPr>
                <w:rFonts w:ascii="Times New Roman" w:hAnsi="Times New Roman"/>
                <w:sz w:val="24"/>
                <w:szCs w:val="24"/>
                <w:lang w:val="en-US"/>
              </w:rPr>
            </w:pPr>
          </w:p>
          <w:p w14:paraId="6326AC83" w14:textId="77777777" w:rsidR="00405EDF" w:rsidRPr="0022611D" w:rsidRDefault="00405EDF" w:rsidP="00793D28">
            <w:pPr>
              <w:spacing w:after="0" w:line="240" w:lineRule="auto"/>
              <w:rPr>
                <w:rFonts w:ascii="Times New Roman" w:hAnsi="Times New Roman"/>
                <w:sz w:val="24"/>
                <w:szCs w:val="24"/>
                <w:lang w:val="en-US"/>
              </w:rPr>
            </w:pPr>
          </w:p>
          <w:p w14:paraId="03775C00"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BBDCAD4" w14:textId="77777777" w:rsidR="00405EDF" w:rsidRPr="0022611D" w:rsidRDefault="00405EDF" w:rsidP="00793D28">
            <w:pPr>
              <w:spacing w:after="0" w:line="240" w:lineRule="auto"/>
              <w:rPr>
                <w:rFonts w:ascii="Times New Roman" w:hAnsi="Times New Roman"/>
                <w:sz w:val="24"/>
                <w:szCs w:val="24"/>
                <w:lang w:val="en-US"/>
              </w:rPr>
            </w:pPr>
          </w:p>
          <w:p w14:paraId="28F473C9"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4583CE38" w14:textId="77777777" w:rsidR="00405EDF" w:rsidRPr="0022611D" w:rsidRDefault="00405EDF" w:rsidP="00793D28">
            <w:pPr>
              <w:spacing w:after="0" w:line="240" w:lineRule="auto"/>
              <w:rPr>
                <w:rFonts w:ascii="Times New Roman" w:hAnsi="Times New Roman"/>
                <w:sz w:val="24"/>
                <w:szCs w:val="24"/>
                <w:lang w:val="en-US"/>
              </w:rPr>
            </w:pPr>
          </w:p>
          <w:p w14:paraId="2E19662E" w14:textId="77777777" w:rsidR="00405EDF" w:rsidRPr="0022611D" w:rsidRDefault="00405EDF" w:rsidP="00793D28">
            <w:pPr>
              <w:spacing w:after="0" w:line="240" w:lineRule="auto"/>
              <w:rPr>
                <w:rFonts w:ascii="Times New Roman" w:hAnsi="Times New Roman"/>
                <w:sz w:val="24"/>
                <w:szCs w:val="24"/>
                <w:lang w:val="en-US"/>
              </w:rPr>
            </w:pPr>
          </w:p>
          <w:p w14:paraId="68E13000" w14:textId="77777777" w:rsidR="00405EDF" w:rsidRPr="0022611D" w:rsidRDefault="00405EDF" w:rsidP="00793D28">
            <w:pPr>
              <w:spacing w:after="0" w:line="240" w:lineRule="auto"/>
              <w:rPr>
                <w:rFonts w:ascii="Times New Roman" w:hAnsi="Times New Roman"/>
                <w:sz w:val="24"/>
                <w:szCs w:val="24"/>
                <w:lang w:val="en-US"/>
              </w:rPr>
            </w:pPr>
          </w:p>
          <w:p w14:paraId="431B2E72" w14:textId="77777777" w:rsidR="00405EDF" w:rsidRPr="0022611D" w:rsidRDefault="00405EDF" w:rsidP="00793D28">
            <w:pPr>
              <w:spacing w:after="0" w:line="240" w:lineRule="auto"/>
              <w:rPr>
                <w:rFonts w:ascii="Times New Roman" w:hAnsi="Times New Roman"/>
                <w:sz w:val="24"/>
                <w:szCs w:val="24"/>
                <w:lang w:val="en-US"/>
              </w:rPr>
            </w:pPr>
          </w:p>
          <w:p w14:paraId="40A36A79"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C5574BB" w14:textId="77777777" w:rsidR="00405EDF" w:rsidRPr="0022611D" w:rsidRDefault="00405EDF" w:rsidP="00793D28">
            <w:pPr>
              <w:spacing w:after="0" w:line="240" w:lineRule="auto"/>
              <w:rPr>
                <w:rFonts w:ascii="Times New Roman" w:hAnsi="Times New Roman"/>
                <w:sz w:val="24"/>
                <w:szCs w:val="24"/>
                <w:lang w:val="en-US"/>
              </w:rPr>
            </w:pPr>
          </w:p>
          <w:p w14:paraId="716C90E0"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79CADE6" w14:textId="77777777" w:rsidR="00405EDF" w:rsidRPr="0022611D" w:rsidRDefault="00405EDF" w:rsidP="00793D28">
            <w:pPr>
              <w:spacing w:after="0" w:line="240" w:lineRule="auto"/>
              <w:rPr>
                <w:rFonts w:ascii="Times New Roman" w:hAnsi="Times New Roman"/>
                <w:sz w:val="24"/>
                <w:szCs w:val="24"/>
                <w:lang w:val="en-US"/>
              </w:rPr>
            </w:pPr>
          </w:p>
          <w:p w14:paraId="7521DB99"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892D238" w14:textId="77777777" w:rsidR="00405EDF" w:rsidRPr="0022611D" w:rsidRDefault="00405EDF" w:rsidP="00793D28">
            <w:pPr>
              <w:spacing w:after="0" w:line="240" w:lineRule="auto"/>
              <w:rPr>
                <w:rFonts w:ascii="Times New Roman" w:hAnsi="Times New Roman"/>
                <w:sz w:val="24"/>
                <w:szCs w:val="24"/>
                <w:lang w:val="en-US"/>
              </w:rPr>
            </w:pPr>
          </w:p>
          <w:p w14:paraId="033713F4" w14:textId="77777777" w:rsidR="00405EDF" w:rsidRPr="0022611D" w:rsidRDefault="00405EDF" w:rsidP="00793D28">
            <w:pPr>
              <w:spacing w:after="0" w:line="240" w:lineRule="auto"/>
              <w:rPr>
                <w:rFonts w:ascii="Times New Roman" w:hAnsi="Times New Roman"/>
                <w:sz w:val="24"/>
                <w:szCs w:val="24"/>
                <w:lang w:val="en-US"/>
              </w:rPr>
            </w:pPr>
          </w:p>
          <w:p w14:paraId="29764283" w14:textId="77777777" w:rsidR="00405EDF" w:rsidRPr="0022611D" w:rsidRDefault="00405EDF" w:rsidP="00793D28">
            <w:pPr>
              <w:spacing w:after="0" w:line="240" w:lineRule="auto"/>
              <w:rPr>
                <w:rFonts w:ascii="Times New Roman" w:hAnsi="Times New Roman"/>
                <w:sz w:val="24"/>
                <w:szCs w:val="24"/>
                <w:lang w:val="en-US"/>
              </w:rPr>
            </w:pPr>
          </w:p>
          <w:p w14:paraId="37206546" w14:textId="77777777" w:rsidR="00A71A25" w:rsidRDefault="00A71A25" w:rsidP="00793D28">
            <w:pPr>
              <w:spacing w:after="0" w:line="240" w:lineRule="auto"/>
              <w:rPr>
                <w:rFonts w:ascii="Times New Roman" w:hAnsi="Times New Roman"/>
                <w:sz w:val="24"/>
                <w:szCs w:val="24"/>
                <w:lang w:val="en-US"/>
              </w:rPr>
            </w:pPr>
          </w:p>
          <w:p w14:paraId="75570970" w14:textId="77777777" w:rsidR="00A71A25" w:rsidRDefault="00A71A25" w:rsidP="00793D28">
            <w:pPr>
              <w:spacing w:after="0" w:line="240" w:lineRule="auto"/>
              <w:rPr>
                <w:rFonts w:ascii="Times New Roman" w:hAnsi="Times New Roman"/>
                <w:sz w:val="24"/>
                <w:szCs w:val="24"/>
                <w:lang w:val="en-US"/>
              </w:rPr>
            </w:pPr>
          </w:p>
          <w:p w14:paraId="7FF98221" w14:textId="2711FB02"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077DB03" w14:textId="77777777" w:rsidR="00405EDF" w:rsidRPr="0022611D" w:rsidRDefault="00405EDF" w:rsidP="00793D28">
            <w:pPr>
              <w:spacing w:after="0" w:line="240" w:lineRule="auto"/>
              <w:rPr>
                <w:rFonts w:ascii="Times New Roman" w:hAnsi="Times New Roman"/>
                <w:sz w:val="24"/>
                <w:szCs w:val="24"/>
                <w:lang w:val="en-US"/>
              </w:rPr>
            </w:pPr>
          </w:p>
          <w:p w14:paraId="708CE272" w14:textId="77777777" w:rsidR="00B707E6" w:rsidRDefault="00B707E6" w:rsidP="00793D28">
            <w:pPr>
              <w:spacing w:after="0" w:line="240" w:lineRule="auto"/>
              <w:rPr>
                <w:rFonts w:ascii="Times New Roman" w:hAnsi="Times New Roman"/>
                <w:sz w:val="24"/>
                <w:szCs w:val="24"/>
                <w:lang w:val="en-US"/>
              </w:rPr>
            </w:pPr>
          </w:p>
          <w:p w14:paraId="551216BD" w14:textId="24DDEAFE"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2F961081" w14:textId="3A8B88E5" w:rsidR="00405EDF" w:rsidRPr="0022611D" w:rsidRDefault="00405EDF" w:rsidP="00793D28">
            <w:pPr>
              <w:spacing w:after="0" w:line="240" w:lineRule="auto"/>
              <w:rPr>
                <w:rFonts w:ascii="Times New Roman" w:hAnsi="Times New Roman"/>
                <w:sz w:val="24"/>
                <w:szCs w:val="24"/>
                <w:lang w:val="en-US"/>
              </w:rPr>
            </w:pPr>
          </w:p>
        </w:tc>
      </w:tr>
      <w:tr w:rsidR="00793D28" w:rsidRPr="0022611D" w14:paraId="43A0F880" w14:textId="2B03F44A" w:rsidTr="00CD4E0B">
        <w:tc>
          <w:tcPr>
            <w:tcW w:w="846" w:type="dxa"/>
          </w:tcPr>
          <w:p w14:paraId="634735D3" w14:textId="77777777" w:rsidR="00793D28" w:rsidRPr="0022611D" w:rsidRDefault="00793D28" w:rsidP="003B4D66">
            <w:pPr>
              <w:numPr>
                <w:ilvl w:val="0"/>
                <w:numId w:val="29"/>
              </w:numPr>
              <w:spacing w:after="0" w:line="240" w:lineRule="auto"/>
              <w:rPr>
                <w:rFonts w:ascii="Times New Roman" w:hAnsi="Times New Roman"/>
                <w:sz w:val="24"/>
                <w:szCs w:val="24"/>
              </w:rPr>
            </w:pPr>
          </w:p>
        </w:tc>
        <w:tc>
          <w:tcPr>
            <w:tcW w:w="4536" w:type="dxa"/>
          </w:tcPr>
          <w:p w14:paraId="3DE8CE52" w14:textId="49E2B19F" w:rsidR="00793D28" w:rsidRPr="0022611D" w:rsidRDefault="004D5F08" w:rsidP="00793D28">
            <w:pPr>
              <w:spacing w:after="0" w:line="240" w:lineRule="auto"/>
              <w:rPr>
                <w:rFonts w:ascii="Times New Roman" w:hAnsi="Times New Roman"/>
                <w:b/>
                <w:sz w:val="24"/>
                <w:szCs w:val="24"/>
              </w:rPr>
            </w:pPr>
            <w:r>
              <w:rPr>
                <w:rFonts w:ascii="Times New Roman" w:hAnsi="Times New Roman"/>
                <w:b/>
                <w:sz w:val="24"/>
                <w:szCs w:val="24"/>
                <w:lang w:val="sq-AL"/>
              </w:rPr>
              <w:t>DREJTORIA PËR BUXHET DHE FINANCA</w:t>
            </w:r>
          </w:p>
          <w:p w14:paraId="2740047F" w14:textId="77777777" w:rsidR="00793D28" w:rsidRPr="0022611D" w:rsidRDefault="00793D28" w:rsidP="00793D28">
            <w:pPr>
              <w:spacing w:after="0" w:line="240" w:lineRule="auto"/>
              <w:rPr>
                <w:rFonts w:ascii="Times New Roman" w:hAnsi="Times New Roman"/>
                <w:b/>
                <w:sz w:val="24"/>
                <w:szCs w:val="24"/>
              </w:rPr>
            </w:pPr>
          </w:p>
          <w:p w14:paraId="5DF93468" w14:textId="76FE52F3" w:rsidR="00793D28" w:rsidRPr="0022611D" w:rsidRDefault="00E33E82" w:rsidP="003B4D66">
            <w:pPr>
              <w:numPr>
                <w:ilvl w:val="0"/>
                <w:numId w:val="50"/>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3C5C636E" w14:textId="77777777" w:rsidR="00793D28" w:rsidRPr="0022611D" w:rsidRDefault="00793D28" w:rsidP="00793D28">
            <w:pPr>
              <w:spacing w:after="0" w:line="240" w:lineRule="auto"/>
              <w:rPr>
                <w:rFonts w:ascii="Times New Roman" w:hAnsi="Times New Roman"/>
                <w:b/>
                <w:sz w:val="24"/>
                <w:szCs w:val="24"/>
              </w:rPr>
            </w:pPr>
          </w:p>
          <w:p w14:paraId="3F5F5125" w14:textId="072BA4AE" w:rsidR="00793D28" w:rsidRPr="0022611D" w:rsidRDefault="00CB296C" w:rsidP="003B4D66">
            <w:pPr>
              <w:numPr>
                <w:ilvl w:val="0"/>
                <w:numId w:val="18"/>
              </w:numPr>
              <w:spacing w:after="0" w:line="240" w:lineRule="auto"/>
              <w:rPr>
                <w:rFonts w:ascii="Times New Roman" w:hAnsi="Times New Roman"/>
                <w:b/>
                <w:sz w:val="24"/>
                <w:szCs w:val="24"/>
              </w:rPr>
            </w:pPr>
            <w:r>
              <w:rPr>
                <w:rFonts w:ascii="Times New Roman" w:hAnsi="Times New Roman"/>
                <w:b/>
                <w:sz w:val="24"/>
                <w:szCs w:val="24"/>
                <w:lang w:val="sq-AL"/>
              </w:rPr>
              <w:t>Sektori për Buxhet dhe Financa</w:t>
            </w:r>
          </w:p>
          <w:p w14:paraId="46B8DEA5" w14:textId="77777777" w:rsidR="00793D28" w:rsidRPr="0022611D" w:rsidRDefault="00793D28" w:rsidP="00793D28">
            <w:pPr>
              <w:spacing w:after="0" w:line="240" w:lineRule="auto"/>
              <w:ind w:left="360"/>
              <w:rPr>
                <w:rFonts w:ascii="Times New Roman" w:hAnsi="Times New Roman"/>
                <w:sz w:val="24"/>
                <w:szCs w:val="24"/>
              </w:rPr>
            </w:pPr>
          </w:p>
          <w:p w14:paraId="424D017E" w14:textId="77777777" w:rsidR="009B64AA" w:rsidRPr="00793D28" w:rsidRDefault="009B64AA" w:rsidP="009B64AA">
            <w:pPr>
              <w:numPr>
                <w:ilvl w:val="0"/>
                <w:numId w:val="40"/>
              </w:numPr>
              <w:spacing w:after="0" w:line="240" w:lineRule="auto"/>
              <w:rPr>
                <w:rFonts w:ascii="Times New Roman" w:hAnsi="Times New Roman"/>
                <w:color w:val="000000"/>
                <w:sz w:val="24"/>
                <w:szCs w:val="24"/>
              </w:rPr>
            </w:pPr>
            <w:r w:rsidRPr="00402833">
              <w:rPr>
                <w:rFonts w:ascii="Times New Roman" w:hAnsi="Times New Roman"/>
                <w:color w:val="000000"/>
                <w:sz w:val="24"/>
                <w:szCs w:val="24"/>
              </w:rPr>
              <w:t>Udhëheqës i Sektorit për Buxhet dhe Financa</w:t>
            </w:r>
          </w:p>
          <w:p w14:paraId="1F3F1D56" w14:textId="77777777" w:rsidR="009B64AA" w:rsidRPr="00402833" w:rsidRDefault="009B64AA" w:rsidP="009B64AA">
            <w:pPr>
              <w:numPr>
                <w:ilvl w:val="0"/>
                <w:numId w:val="40"/>
              </w:numPr>
              <w:spacing w:after="0" w:line="240" w:lineRule="auto"/>
              <w:rPr>
                <w:rFonts w:ascii="Times New Roman" w:hAnsi="Times New Roman"/>
                <w:color w:val="000000"/>
                <w:sz w:val="24"/>
                <w:szCs w:val="24"/>
              </w:rPr>
            </w:pPr>
            <w:r w:rsidRPr="00402833">
              <w:rPr>
                <w:rFonts w:ascii="Times New Roman" w:hAnsi="Times New Roman"/>
                <w:color w:val="000000"/>
                <w:sz w:val="24"/>
                <w:szCs w:val="24"/>
                <w:lang w:val="sq-AL"/>
              </w:rPr>
              <w:t>Zyrtar për buxhet</w:t>
            </w:r>
          </w:p>
          <w:p w14:paraId="5355288F" w14:textId="5EE375A3" w:rsidR="009B64AA" w:rsidRPr="00015644" w:rsidRDefault="009B64AA" w:rsidP="009B64AA">
            <w:pPr>
              <w:numPr>
                <w:ilvl w:val="0"/>
                <w:numId w:val="40"/>
              </w:numPr>
              <w:spacing w:after="0" w:line="240" w:lineRule="auto"/>
              <w:rPr>
                <w:rFonts w:ascii="Times New Roman" w:hAnsi="Times New Roman"/>
                <w:color w:val="000000"/>
                <w:sz w:val="24"/>
                <w:szCs w:val="24"/>
              </w:rPr>
            </w:pPr>
            <w:r w:rsidRPr="00B244B2">
              <w:rPr>
                <w:rFonts w:ascii="Times New Roman" w:hAnsi="Times New Roman"/>
                <w:color w:val="000000"/>
                <w:sz w:val="24"/>
                <w:szCs w:val="24"/>
              </w:rPr>
              <w:t>Zyrtar për zotim</w:t>
            </w:r>
            <w:r>
              <w:rPr>
                <w:rFonts w:ascii="Times New Roman" w:hAnsi="Times New Roman"/>
                <w:color w:val="000000"/>
                <w:sz w:val="24"/>
                <w:szCs w:val="24"/>
                <w:lang w:val="sq-AL"/>
              </w:rPr>
              <w:t xml:space="preserve"> të</w:t>
            </w:r>
            <w:r w:rsidRPr="00B244B2">
              <w:rPr>
                <w:rFonts w:ascii="Times New Roman" w:hAnsi="Times New Roman"/>
                <w:color w:val="000000"/>
                <w:sz w:val="24"/>
                <w:szCs w:val="24"/>
              </w:rPr>
              <w:t xml:space="preserve"> mjeteve buxhetore</w:t>
            </w:r>
          </w:p>
          <w:p w14:paraId="32D21B71" w14:textId="77777777" w:rsidR="009B64AA" w:rsidRPr="00015644" w:rsidRDefault="009B64AA" w:rsidP="009B64AA">
            <w:pPr>
              <w:numPr>
                <w:ilvl w:val="0"/>
                <w:numId w:val="40"/>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shpenzime</w:t>
            </w:r>
          </w:p>
          <w:p w14:paraId="09B98176" w14:textId="64D91A43" w:rsidR="009B64AA" w:rsidRPr="00015644" w:rsidRDefault="009B64AA" w:rsidP="009B64AA">
            <w:pPr>
              <w:numPr>
                <w:ilvl w:val="0"/>
                <w:numId w:val="40"/>
              </w:numPr>
              <w:spacing w:after="0" w:line="240" w:lineRule="auto"/>
              <w:rPr>
                <w:rFonts w:ascii="Times New Roman" w:hAnsi="Times New Roman"/>
                <w:color w:val="000000"/>
                <w:sz w:val="24"/>
                <w:szCs w:val="24"/>
              </w:rPr>
            </w:pPr>
            <w:r w:rsidRPr="00B244B2">
              <w:rPr>
                <w:rFonts w:ascii="Times New Roman" w:hAnsi="Times New Roman"/>
                <w:color w:val="000000"/>
                <w:sz w:val="24"/>
                <w:szCs w:val="24"/>
              </w:rPr>
              <w:t>Zyrtar për</w:t>
            </w:r>
            <w:r w:rsidR="00F217B6">
              <w:rPr>
                <w:rFonts w:ascii="Times New Roman" w:hAnsi="Times New Roman"/>
                <w:color w:val="000000"/>
                <w:sz w:val="24"/>
                <w:szCs w:val="24"/>
                <w:lang w:val="sq-AL"/>
              </w:rPr>
              <w:t xml:space="preserve"> të</w:t>
            </w:r>
            <w:r w:rsidRPr="00B244B2">
              <w:rPr>
                <w:rFonts w:ascii="Times New Roman" w:hAnsi="Times New Roman"/>
                <w:color w:val="000000"/>
                <w:sz w:val="24"/>
                <w:szCs w:val="24"/>
              </w:rPr>
              <w:t xml:space="preserve"> hyra financiare</w:t>
            </w:r>
          </w:p>
          <w:p w14:paraId="4F113371" w14:textId="634B5ABF" w:rsidR="009B64AA" w:rsidRPr="00372608" w:rsidRDefault="009B64AA" w:rsidP="009B64AA">
            <w:pPr>
              <w:numPr>
                <w:ilvl w:val="0"/>
                <w:numId w:val="40"/>
              </w:numPr>
              <w:spacing w:after="0" w:line="240" w:lineRule="auto"/>
              <w:rPr>
                <w:rFonts w:ascii="Times New Roman" w:hAnsi="Times New Roman"/>
                <w:sz w:val="24"/>
                <w:szCs w:val="24"/>
              </w:rPr>
            </w:pPr>
            <w:r w:rsidRPr="00372608">
              <w:rPr>
                <w:rFonts w:ascii="Times New Roman" w:hAnsi="Times New Roman"/>
                <w:sz w:val="24"/>
                <w:szCs w:val="24"/>
                <w:lang w:val="sq-AL"/>
              </w:rPr>
              <w:t xml:space="preserve">Zyrtar </w:t>
            </w:r>
            <w:r w:rsidR="005E3BCB">
              <w:rPr>
                <w:rFonts w:ascii="Times New Roman" w:hAnsi="Times New Roman"/>
                <w:sz w:val="24"/>
                <w:szCs w:val="24"/>
                <w:lang w:val="sq-AL"/>
              </w:rPr>
              <w:t>i</w:t>
            </w:r>
            <w:r w:rsidRPr="00372608">
              <w:rPr>
                <w:rFonts w:ascii="Times New Roman" w:hAnsi="Times New Roman"/>
                <w:sz w:val="24"/>
                <w:szCs w:val="24"/>
                <w:lang w:val="sq-AL"/>
              </w:rPr>
              <w:t xml:space="preserve"> pasuri</w:t>
            </w:r>
            <w:r w:rsidR="005E3BCB">
              <w:rPr>
                <w:rFonts w:ascii="Times New Roman" w:hAnsi="Times New Roman"/>
                <w:sz w:val="24"/>
                <w:szCs w:val="24"/>
                <w:lang w:val="sq-AL"/>
              </w:rPr>
              <w:t>së</w:t>
            </w:r>
          </w:p>
          <w:p w14:paraId="6B7CE0C9" w14:textId="77777777" w:rsidR="00793D28" w:rsidRDefault="00793D28" w:rsidP="00793D28">
            <w:pPr>
              <w:spacing w:after="0" w:line="240" w:lineRule="auto"/>
              <w:ind w:left="360"/>
              <w:rPr>
                <w:rFonts w:ascii="Times New Roman" w:hAnsi="Times New Roman"/>
                <w:sz w:val="24"/>
                <w:szCs w:val="24"/>
                <w:lang w:val="sq-AL"/>
              </w:rPr>
            </w:pPr>
          </w:p>
          <w:p w14:paraId="199AE1E5" w14:textId="77777777" w:rsidR="00104ECC" w:rsidRPr="00104ECC" w:rsidRDefault="00104ECC" w:rsidP="00793D28">
            <w:pPr>
              <w:spacing w:after="0" w:line="240" w:lineRule="auto"/>
              <w:ind w:left="360"/>
              <w:rPr>
                <w:rFonts w:ascii="Times New Roman" w:hAnsi="Times New Roman"/>
                <w:sz w:val="24"/>
                <w:szCs w:val="24"/>
                <w:lang w:val="sq-AL"/>
              </w:rPr>
            </w:pPr>
          </w:p>
          <w:p w14:paraId="30C867D8" w14:textId="6A62EA7D" w:rsidR="00793D28" w:rsidRPr="0022611D" w:rsidRDefault="008E796D" w:rsidP="003B4D66">
            <w:pPr>
              <w:numPr>
                <w:ilvl w:val="0"/>
                <w:numId w:val="18"/>
              </w:numPr>
              <w:spacing w:after="0" w:line="240" w:lineRule="auto"/>
              <w:rPr>
                <w:rFonts w:ascii="Times New Roman" w:hAnsi="Times New Roman"/>
                <w:b/>
                <w:sz w:val="24"/>
                <w:szCs w:val="24"/>
              </w:rPr>
            </w:pPr>
            <w:r>
              <w:rPr>
                <w:rFonts w:ascii="Times New Roman" w:hAnsi="Times New Roman"/>
                <w:b/>
                <w:sz w:val="24"/>
                <w:szCs w:val="24"/>
                <w:lang w:val="sq-AL"/>
              </w:rPr>
              <w:t>Sektori për Tatimin në Pronë</w:t>
            </w:r>
          </w:p>
          <w:p w14:paraId="1344A7CE" w14:textId="77777777" w:rsidR="00793D28" w:rsidRPr="0022611D" w:rsidRDefault="00793D28" w:rsidP="00793D28">
            <w:pPr>
              <w:spacing w:after="0" w:line="240" w:lineRule="auto"/>
              <w:ind w:left="360"/>
              <w:rPr>
                <w:rFonts w:ascii="Times New Roman" w:hAnsi="Times New Roman"/>
                <w:sz w:val="24"/>
                <w:szCs w:val="24"/>
              </w:rPr>
            </w:pPr>
          </w:p>
          <w:p w14:paraId="57557D62" w14:textId="77777777" w:rsidR="00E53D91" w:rsidRPr="00E53D91" w:rsidRDefault="00E53D91" w:rsidP="00E53D91">
            <w:pPr>
              <w:spacing w:after="0" w:line="240" w:lineRule="auto"/>
              <w:ind w:left="720"/>
              <w:rPr>
                <w:rFonts w:ascii="Times New Roman" w:hAnsi="Times New Roman"/>
                <w:color w:val="000000"/>
                <w:sz w:val="24"/>
                <w:szCs w:val="24"/>
              </w:rPr>
            </w:pPr>
          </w:p>
          <w:p w14:paraId="4A420C8B" w14:textId="0325AC74" w:rsidR="00E53D91" w:rsidRPr="00793D28" w:rsidRDefault="00E53D91" w:rsidP="00E53D91">
            <w:pPr>
              <w:numPr>
                <w:ilvl w:val="0"/>
                <w:numId w:val="41"/>
              </w:numPr>
              <w:spacing w:after="0" w:line="240" w:lineRule="auto"/>
              <w:rPr>
                <w:rFonts w:ascii="Times New Roman" w:hAnsi="Times New Roman"/>
                <w:color w:val="000000"/>
                <w:sz w:val="24"/>
                <w:szCs w:val="24"/>
              </w:rPr>
            </w:pPr>
            <w:r w:rsidRPr="008954C2">
              <w:rPr>
                <w:rFonts w:ascii="Times New Roman" w:hAnsi="Times New Roman"/>
                <w:color w:val="000000"/>
                <w:sz w:val="24"/>
                <w:szCs w:val="24"/>
              </w:rPr>
              <w:t>Udhëheqës i Sektorit për Tatimin në Pronë</w:t>
            </w:r>
          </w:p>
          <w:p w14:paraId="62E81978" w14:textId="77777777" w:rsidR="00E53D91" w:rsidRPr="00793D28" w:rsidRDefault="00E53D91" w:rsidP="00E53D91">
            <w:pPr>
              <w:spacing w:after="0" w:line="240" w:lineRule="auto"/>
              <w:rPr>
                <w:rFonts w:ascii="Times New Roman" w:hAnsi="Times New Roman"/>
                <w:color w:val="000000"/>
                <w:sz w:val="24"/>
                <w:szCs w:val="24"/>
              </w:rPr>
            </w:pPr>
          </w:p>
          <w:p w14:paraId="7D25FCC9" w14:textId="77777777" w:rsidR="00E53D91" w:rsidRPr="00793D28" w:rsidRDefault="00E53D91" w:rsidP="00E53D91">
            <w:pPr>
              <w:spacing w:after="0" w:line="240" w:lineRule="auto"/>
              <w:rPr>
                <w:rFonts w:ascii="Times New Roman" w:hAnsi="Times New Roman"/>
                <w:color w:val="000000"/>
                <w:sz w:val="24"/>
                <w:szCs w:val="24"/>
              </w:rPr>
            </w:pPr>
          </w:p>
          <w:p w14:paraId="355FB650" w14:textId="72243E8F" w:rsidR="00E53D91" w:rsidRPr="00793D28" w:rsidRDefault="00E53D91" w:rsidP="00E53D91">
            <w:pPr>
              <w:numPr>
                <w:ilvl w:val="0"/>
                <w:numId w:val="41"/>
              </w:numPr>
              <w:spacing w:after="0" w:line="240" w:lineRule="auto"/>
              <w:rPr>
                <w:rFonts w:ascii="Times New Roman" w:hAnsi="Times New Roman"/>
                <w:color w:val="000000"/>
                <w:sz w:val="24"/>
                <w:szCs w:val="24"/>
              </w:rPr>
            </w:pPr>
            <w:r w:rsidRPr="006A5B80">
              <w:rPr>
                <w:rFonts w:ascii="Times New Roman" w:hAnsi="Times New Roman"/>
                <w:color w:val="000000"/>
                <w:sz w:val="24"/>
                <w:szCs w:val="24"/>
              </w:rPr>
              <w:t xml:space="preserve">Zyrtar për </w:t>
            </w:r>
            <w:r w:rsidR="00FC2E87">
              <w:rPr>
                <w:rFonts w:ascii="Times New Roman" w:hAnsi="Times New Roman"/>
                <w:color w:val="000000"/>
                <w:sz w:val="24"/>
                <w:szCs w:val="24"/>
                <w:lang w:val="sq-AL"/>
              </w:rPr>
              <w:t>t</w:t>
            </w:r>
            <w:r w:rsidRPr="006A5B80">
              <w:rPr>
                <w:rFonts w:ascii="Times New Roman" w:hAnsi="Times New Roman"/>
                <w:color w:val="000000"/>
                <w:sz w:val="24"/>
                <w:szCs w:val="24"/>
              </w:rPr>
              <w:t xml:space="preserve">atimin në </w:t>
            </w:r>
            <w:r w:rsidR="00FC2E87">
              <w:rPr>
                <w:rFonts w:ascii="Times New Roman" w:hAnsi="Times New Roman"/>
                <w:color w:val="000000"/>
                <w:sz w:val="24"/>
                <w:szCs w:val="24"/>
                <w:lang w:val="sq-AL"/>
              </w:rPr>
              <w:t>p</w:t>
            </w:r>
            <w:r w:rsidRPr="006A5B80">
              <w:rPr>
                <w:rFonts w:ascii="Times New Roman" w:hAnsi="Times New Roman"/>
                <w:color w:val="000000"/>
                <w:sz w:val="24"/>
                <w:szCs w:val="24"/>
              </w:rPr>
              <w:t>ronë</w:t>
            </w:r>
          </w:p>
          <w:p w14:paraId="33E1E851" w14:textId="77777777" w:rsidR="00E53D91" w:rsidRPr="00793D28" w:rsidRDefault="00E53D91" w:rsidP="00E53D91">
            <w:pPr>
              <w:spacing w:after="0" w:line="240" w:lineRule="auto"/>
              <w:rPr>
                <w:rFonts w:ascii="Times New Roman" w:hAnsi="Times New Roman"/>
                <w:color w:val="000000"/>
                <w:sz w:val="24"/>
                <w:szCs w:val="24"/>
              </w:rPr>
            </w:pPr>
          </w:p>
          <w:p w14:paraId="412FE39D" w14:textId="3C927F4F" w:rsidR="00E53D91" w:rsidRPr="00793D28" w:rsidRDefault="00E53D91" w:rsidP="00E53D91">
            <w:pPr>
              <w:numPr>
                <w:ilvl w:val="0"/>
                <w:numId w:val="41"/>
              </w:numPr>
              <w:spacing w:after="0" w:line="240" w:lineRule="auto"/>
              <w:rPr>
                <w:rFonts w:ascii="Times New Roman" w:hAnsi="Times New Roman"/>
                <w:color w:val="000000"/>
                <w:sz w:val="24"/>
                <w:szCs w:val="24"/>
              </w:rPr>
            </w:pPr>
            <w:r w:rsidRPr="006A5B80">
              <w:rPr>
                <w:rFonts w:ascii="Times New Roman" w:hAnsi="Times New Roman"/>
                <w:color w:val="000000"/>
                <w:sz w:val="24"/>
                <w:szCs w:val="24"/>
              </w:rPr>
              <w:t xml:space="preserve">Zyrtar </w:t>
            </w:r>
            <w:r w:rsidR="00E126A5" w:rsidRPr="00E126A5">
              <w:rPr>
                <w:rFonts w:ascii="Times New Roman" w:hAnsi="Times New Roman"/>
                <w:color w:val="000000"/>
                <w:sz w:val="24"/>
                <w:szCs w:val="24"/>
              </w:rPr>
              <w:t>për evidentimin e pronës së paluajtshme</w:t>
            </w:r>
          </w:p>
          <w:p w14:paraId="0A9151CA" w14:textId="77777777" w:rsidR="00793D28" w:rsidRPr="0022611D" w:rsidRDefault="00793D28" w:rsidP="00793D28">
            <w:pPr>
              <w:spacing w:after="0" w:line="240" w:lineRule="auto"/>
              <w:rPr>
                <w:rFonts w:ascii="Times New Roman" w:hAnsi="Times New Roman"/>
                <w:sz w:val="24"/>
                <w:szCs w:val="24"/>
              </w:rPr>
            </w:pPr>
          </w:p>
          <w:p w14:paraId="03FB5D89" w14:textId="77777777" w:rsidR="00793D28" w:rsidRPr="0022611D" w:rsidRDefault="00793D28" w:rsidP="00793D28">
            <w:pPr>
              <w:spacing w:after="0" w:line="240" w:lineRule="auto"/>
              <w:ind w:left="360"/>
              <w:rPr>
                <w:rFonts w:ascii="Times New Roman" w:hAnsi="Times New Roman"/>
                <w:sz w:val="24"/>
                <w:szCs w:val="24"/>
              </w:rPr>
            </w:pPr>
          </w:p>
        </w:tc>
        <w:tc>
          <w:tcPr>
            <w:tcW w:w="3685" w:type="dxa"/>
          </w:tcPr>
          <w:p w14:paraId="5D400CF7" w14:textId="77777777" w:rsidR="00793D28" w:rsidRPr="0022611D" w:rsidRDefault="00793D28" w:rsidP="00793D28">
            <w:pPr>
              <w:spacing w:after="0" w:line="240" w:lineRule="auto"/>
              <w:rPr>
                <w:rFonts w:ascii="Times New Roman" w:hAnsi="Times New Roman"/>
                <w:sz w:val="24"/>
                <w:szCs w:val="24"/>
              </w:rPr>
            </w:pPr>
          </w:p>
          <w:p w14:paraId="7D3E3B81" w14:textId="77777777" w:rsidR="00793D28" w:rsidRPr="0022611D" w:rsidRDefault="00793D28" w:rsidP="00793D28">
            <w:pPr>
              <w:spacing w:after="0" w:line="240" w:lineRule="auto"/>
              <w:rPr>
                <w:rFonts w:ascii="Times New Roman" w:hAnsi="Times New Roman"/>
                <w:sz w:val="24"/>
                <w:szCs w:val="24"/>
              </w:rPr>
            </w:pPr>
          </w:p>
          <w:p w14:paraId="577DC856" w14:textId="77777777" w:rsidR="00793D28" w:rsidRPr="0022611D" w:rsidRDefault="00793D28" w:rsidP="00793D28">
            <w:pPr>
              <w:spacing w:after="0" w:line="240" w:lineRule="auto"/>
              <w:rPr>
                <w:rFonts w:ascii="Times New Roman" w:hAnsi="Times New Roman"/>
                <w:sz w:val="24"/>
                <w:szCs w:val="24"/>
              </w:rPr>
            </w:pPr>
          </w:p>
          <w:p w14:paraId="4645DD1D" w14:textId="77777777" w:rsidR="00E33E82" w:rsidRPr="0022611D" w:rsidRDefault="00E33E82" w:rsidP="00E33E82">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0CB09EFE" w14:textId="77777777" w:rsidR="00793D28" w:rsidRPr="0022611D" w:rsidRDefault="00793D28" w:rsidP="00793D28">
            <w:pPr>
              <w:spacing w:after="0" w:line="240" w:lineRule="auto"/>
              <w:rPr>
                <w:rFonts w:ascii="Times New Roman" w:hAnsi="Times New Roman"/>
                <w:sz w:val="24"/>
                <w:szCs w:val="24"/>
              </w:rPr>
            </w:pPr>
          </w:p>
          <w:p w14:paraId="6ED0337D" w14:textId="77777777" w:rsidR="00793D28" w:rsidRPr="0022611D" w:rsidRDefault="00793D28" w:rsidP="00793D28">
            <w:pPr>
              <w:spacing w:after="0" w:line="240" w:lineRule="auto"/>
              <w:rPr>
                <w:rFonts w:ascii="Times New Roman" w:hAnsi="Times New Roman"/>
                <w:sz w:val="24"/>
                <w:szCs w:val="24"/>
              </w:rPr>
            </w:pPr>
          </w:p>
          <w:p w14:paraId="44542B9C" w14:textId="77777777" w:rsidR="00793D28" w:rsidRPr="0022611D" w:rsidRDefault="00793D28" w:rsidP="00793D28">
            <w:pPr>
              <w:spacing w:after="0" w:line="240" w:lineRule="auto"/>
              <w:rPr>
                <w:rFonts w:ascii="Times New Roman" w:hAnsi="Times New Roman"/>
                <w:sz w:val="24"/>
                <w:szCs w:val="24"/>
              </w:rPr>
            </w:pPr>
          </w:p>
          <w:p w14:paraId="7B1CF362"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6DCC6B6" w14:textId="77777777" w:rsidR="00793D28" w:rsidRPr="0022611D" w:rsidRDefault="00793D28" w:rsidP="00793D28">
            <w:pPr>
              <w:spacing w:after="0" w:line="240" w:lineRule="auto"/>
              <w:rPr>
                <w:rFonts w:ascii="Times New Roman" w:hAnsi="Times New Roman"/>
                <w:sz w:val="24"/>
                <w:szCs w:val="24"/>
              </w:rPr>
            </w:pPr>
          </w:p>
          <w:p w14:paraId="372F5556" w14:textId="22D853F1"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72744A90" w14:textId="1F6DCFA2"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7D6F0330" w14:textId="77777777" w:rsidR="00ED068C" w:rsidRPr="0022611D" w:rsidRDefault="00ED068C" w:rsidP="00793D28">
            <w:pPr>
              <w:spacing w:after="0" w:line="240" w:lineRule="auto"/>
              <w:rPr>
                <w:rFonts w:ascii="Times New Roman" w:hAnsi="Times New Roman"/>
                <w:sz w:val="24"/>
                <w:szCs w:val="24"/>
              </w:rPr>
            </w:pPr>
          </w:p>
          <w:p w14:paraId="0437131F" w14:textId="44CCBA0F"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4FE53DA4" w14:textId="5CF66732"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793D28" w:rsidRPr="0022611D">
              <w:rPr>
                <w:rFonts w:ascii="Times New Roman" w:hAnsi="Times New Roman"/>
                <w:sz w:val="24"/>
                <w:szCs w:val="24"/>
              </w:rPr>
              <w:t>2</w:t>
            </w:r>
          </w:p>
          <w:p w14:paraId="00318C56" w14:textId="5FFB7199"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07E15C9E" w14:textId="77777777" w:rsidR="00793D28" w:rsidRPr="0022611D" w:rsidRDefault="00793D28" w:rsidP="00793D28">
            <w:pPr>
              <w:spacing w:after="0" w:line="240" w:lineRule="auto"/>
              <w:rPr>
                <w:rFonts w:ascii="Times New Roman" w:hAnsi="Times New Roman"/>
                <w:sz w:val="24"/>
                <w:szCs w:val="24"/>
              </w:rPr>
            </w:pPr>
          </w:p>
          <w:p w14:paraId="6BAAD4AA" w14:textId="77777777" w:rsidR="00793D28" w:rsidRPr="0022611D" w:rsidRDefault="00793D28" w:rsidP="00793D28">
            <w:pPr>
              <w:spacing w:after="0" w:line="240" w:lineRule="auto"/>
              <w:rPr>
                <w:rFonts w:ascii="Times New Roman" w:hAnsi="Times New Roman"/>
                <w:sz w:val="24"/>
                <w:szCs w:val="24"/>
              </w:rPr>
            </w:pPr>
          </w:p>
          <w:p w14:paraId="13AD7FFA" w14:textId="77777777" w:rsidR="00793D28" w:rsidRPr="0022611D" w:rsidRDefault="00793D28" w:rsidP="00793D28">
            <w:pPr>
              <w:spacing w:after="0" w:line="240" w:lineRule="auto"/>
              <w:rPr>
                <w:rFonts w:ascii="Times New Roman" w:hAnsi="Times New Roman"/>
                <w:sz w:val="24"/>
                <w:szCs w:val="24"/>
              </w:rPr>
            </w:pPr>
          </w:p>
          <w:p w14:paraId="4687DA6F" w14:textId="77777777" w:rsidR="00104ECC" w:rsidRDefault="00104ECC" w:rsidP="00A84652">
            <w:pPr>
              <w:spacing w:after="0" w:line="240" w:lineRule="auto"/>
              <w:rPr>
                <w:rFonts w:ascii="Times New Roman" w:hAnsi="Times New Roman"/>
                <w:sz w:val="24"/>
                <w:szCs w:val="24"/>
                <w:lang w:val="sq-AL"/>
              </w:rPr>
            </w:pPr>
          </w:p>
          <w:p w14:paraId="6D4C0977" w14:textId="77777777" w:rsidR="00E53D91" w:rsidRDefault="00E53D91" w:rsidP="00A84652">
            <w:pPr>
              <w:spacing w:after="0" w:line="240" w:lineRule="auto"/>
              <w:rPr>
                <w:rFonts w:ascii="Times New Roman" w:hAnsi="Times New Roman"/>
                <w:sz w:val="24"/>
                <w:szCs w:val="24"/>
                <w:lang w:val="sq-AL"/>
              </w:rPr>
            </w:pPr>
          </w:p>
          <w:p w14:paraId="3F3E2829" w14:textId="3E917541"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89038ED" w14:textId="77777777" w:rsidR="00793D28" w:rsidRPr="0022611D" w:rsidRDefault="00793D28" w:rsidP="00793D28">
            <w:pPr>
              <w:spacing w:after="0" w:line="240" w:lineRule="auto"/>
              <w:rPr>
                <w:rFonts w:ascii="Times New Roman" w:hAnsi="Times New Roman"/>
                <w:sz w:val="24"/>
                <w:szCs w:val="24"/>
              </w:rPr>
            </w:pPr>
          </w:p>
          <w:p w14:paraId="2FE4D3E9" w14:textId="77777777" w:rsidR="00793D28" w:rsidRPr="0022611D" w:rsidRDefault="00793D28" w:rsidP="00793D28">
            <w:pPr>
              <w:spacing w:after="0" w:line="240" w:lineRule="auto"/>
              <w:rPr>
                <w:rFonts w:ascii="Times New Roman" w:hAnsi="Times New Roman"/>
                <w:sz w:val="24"/>
                <w:szCs w:val="24"/>
              </w:rPr>
            </w:pPr>
          </w:p>
          <w:p w14:paraId="06CF0A95" w14:textId="77777777" w:rsidR="00793D28" w:rsidRPr="0022611D" w:rsidRDefault="00793D28" w:rsidP="00793D28">
            <w:pPr>
              <w:spacing w:after="0" w:line="240" w:lineRule="auto"/>
              <w:rPr>
                <w:rFonts w:ascii="Times New Roman" w:hAnsi="Times New Roman"/>
                <w:sz w:val="24"/>
                <w:szCs w:val="24"/>
              </w:rPr>
            </w:pPr>
          </w:p>
          <w:p w14:paraId="4FD59A78" w14:textId="0B04C1DB"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50E398A9" w14:textId="77777777" w:rsidR="00793D28" w:rsidRPr="0022611D" w:rsidRDefault="00793D28" w:rsidP="00793D28">
            <w:pPr>
              <w:spacing w:after="0" w:line="240" w:lineRule="auto"/>
              <w:rPr>
                <w:rFonts w:ascii="Times New Roman" w:hAnsi="Times New Roman"/>
                <w:sz w:val="24"/>
                <w:szCs w:val="24"/>
              </w:rPr>
            </w:pPr>
          </w:p>
          <w:p w14:paraId="46645AAB" w14:textId="518FB242"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12F732B5" w14:textId="77777777" w:rsidR="00793D28" w:rsidRPr="0022611D" w:rsidRDefault="00793D28" w:rsidP="00793D28">
            <w:pPr>
              <w:spacing w:after="0" w:line="240" w:lineRule="auto"/>
              <w:rPr>
                <w:rFonts w:ascii="Times New Roman" w:hAnsi="Times New Roman"/>
                <w:sz w:val="24"/>
                <w:szCs w:val="24"/>
              </w:rPr>
            </w:pPr>
          </w:p>
        </w:tc>
        <w:tc>
          <w:tcPr>
            <w:tcW w:w="3975" w:type="dxa"/>
          </w:tcPr>
          <w:p w14:paraId="30610267" w14:textId="77777777" w:rsidR="00793D28" w:rsidRPr="0022611D" w:rsidRDefault="00793D28" w:rsidP="00793D28">
            <w:pPr>
              <w:spacing w:after="0" w:line="240" w:lineRule="auto"/>
              <w:rPr>
                <w:rFonts w:ascii="Times New Roman" w:hAnsi="Times New Roman"/>
                <w:sz w:val="24"/>
                <w:szCs w:val="24"/>
              </w:rPr>
            </w:pPr>
          </w:p>
          <w:p w14:paraId="14A5E92F" w14:textId="77777777" w:rsidR="00793D28" w:rsidRPr="0022611D" w:rsidRDefault="00793D28" w:rsidP="00793D28">
            <w:pPr>
              <w:spacing w:after="0" w:line="240" w:lineRule="auto"/>
              <w:rPr>
                <w:rFonts w:ascii="Times New Roman" w:hAnsi="Times New Roman"/>
                <w:sz w:val="24"/>
                <w:szCs w:val="24"/>
              </w:rPr>
            </w:pPr>
          </w:p>
          <w:p w14:paraId="3BEF79A8" w14:textId="77777777" w:rsidR="00793D28" w:rsidRPr="0022611D" w:rsidRDefault="00793D28" w:rsidP="00793D28">
            <w:pPr>
              <w:spacing w:after="0" w:line="240" w:lineRule="auto"/>
              <w:rPr>
                <w:rFonts w:ascii="Times New Roman" w:hAnsi="Times New Roman"/>
                <w:sz w:val="24"/>
                <w:szCs w:val="24"/>
              </w:rPr>
            </w:pPr>
          </w:p>
          <w:p w14:paraId="6D1AE3BE" w14:textId="747473AE" w:rsidR="00793D28" w:rsidRPr="00E33E82" w:rsidRDefault="00E33E82" w:rsidP="00793D28">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3B9FD554" w14:textId="77777777" w:rsidR="00793D28" w:rsidRPr="0022611D" w:rsidRDefault="00793D28" w:rsidP="00793D28">
            <w:pPr>
              <w:spacing w:after="0" w:line="240" w:lineRule="auto"/>
              <w:rPr>
                <w:rFonts w:ascii="Times New Roman" w:hAnsi="Times New Roman"/>
                <w:sz w:val="24"/>
                <w:szCs w:val="24"/>
              </w:rPr>
            </w:pPr>
          </w:p>
          <w:p w14:paraId="7DC7C12B" w14:textId="77777777" w:rsidR="00793D28" w:rsidRPr="0022611D" w:rsidRDefault="00793D28" w:rsidP="00793D28">
            <w:pPr>
              <w:spacing w:after="0" w:line="240" w:lineRule="auto"/>
              <w:rPr>
                <w:rFonts w:ascii="Times New Roman" w:hAnsi="Times New Roman"/>
                <w:sz w:val="24"/>
                <w:szCs w:val="24"/>
                <w:highlight w:val="yellow"/>
              </w:rPr>
            </w:pPr>
          </w:p>
          <w:p w14:paraId="734A7DA9" w14:textId="77777777" w:rsidR="00793D28" w:rsidRPr="0022611D" w:rsidRDefault="00793D28" w:rsidP="00793D28">
            <w:pPr>
              <w:spacing w:after="0" w:line="240" w:lineRule="auto"/>
              <w:rPr>
                <w:rFonts w:ascii="Times New Roman" w:hAnsi="Times New Roman"/>
                <w:sz w:val="24"/>
                <w:szCs w:val="24"/>
                <w:highlight w:val="yellow"/>
              </w:rPr>
            </w:pPr>
          </w:p>
          <w:p w14:paraId="2B8D9D3A"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B4D2238" w14:textId="77777777" w:rsidR="00ED068C" w:rsidRPr="0022611D" w:rsidRDefault="00ED068C" w:rsidP="00793D28">
            <w:pPr>
              <w:spacing w:after="0" w:line="240" w:lineRule="auto"/>
              <w:rPr>
                <w:rFonts w:ascii="Times New Roman" w:hAnsi="Times New Roman"/>
                <w:sz w:val="24"/>
                <w:szCs w:val="24"/>
              </w:rPr>
            </w:pPr>
          </w:p>
          <w:p w14:paraId="5D926D03" w14:textId="77777777" w:rsidR="00D6715D" w:rsidRPr="00015644" w:rsidRDefault="00D6715D" w:rsidP="00D6715D">
            <w:pPr>
              <w:spacing w:after="0" w:line="240" w:lineRule="auto"/>
              <w:jc w:val="both"/>
              <w:rPr>
                <w:rFonts w:ascii="Times New Roman" w:hAnsi="Times New Roman"/>
                <w:color w:val="000000"/>
                <w:sz w:val="24"/>
                <w:szCs w:val="24"/>
                <w:lang w:val="en-US"/>
              </w:rPr>
            </w:pPr>
            <w:r w:rsidRPr="00015644">
              <w:rPr>
                <w:rFonts w:ascii="Times New Roman" w:hAnsi="Times New Roman"/>
                <w:color w:val="000000"/>
                <w:sz w:val="24"/>
                <w:szCs w:val="24"/>
                <w:lang w:val="en-US"/>
              </w:rPr>
              <w:t>Grupi i buxhetit dhe financave</w:t>
            </w:r>
          </w:p>
          <w:p w14:paraId="5B6BD2F0" w14:textId="2EE5B87C" w:rsidR="00793D28" w:rsidRPr="0022611D" w:rsidRDefault="00D6715D" w:rsidP="00793D28">
            <w:pPr>
              <w:spacing w:after="0" w:line="240" w:lineRule="auto"/>
              <w:rPr>
                <w:rFonts w:ascii="Times New Roman" w:hAnsi="Times New Roman"/>
                <w:sz w:val="24"/>
                <w:szCs w:val="24"/>
              </w:rPr>
            </w:pPr>
            <w:r w:rsidRPr="00D6715D">
              <w:rPr>
                <w:rFonts w:ascii="Times New Roman" w:hAnsi="Times New Roman"/>
                <w:sz w:val="24"/>
                <w:szCs w:val="24"/>
              </w:rPr>
              <w:t>Grupi i buxhetit dhe financave</w:t>
            </w:r>
          </w:p>
          <w:p w14:paraId="1F8348EE" w14:textId="77777777" w:rsidR="00ED068C" w:rsidRPr="0022611D" w:rsidRDefault="00ED068C" w:rsidP="00793D28">
            <w:pPr>
              <w:spacing w:after="0" w:line="240" w:lineRule="auto"/>
              <w:rPr>
                <w:rFonts w:ascii="Times New Roman" w:hAnsi="Times New Roman"/>
                <w:sz w:val="24"/>
                <w:szCs w:val="24"/>
              </w:rPr>
            </w:pPr>
          </w:p>
          <w:p w14:paraId="3DE349CF" w14:textId="77777777" w:rsidR="00D6715D" w:rsidRPr="00015644" w:rsidRDefault="00D6715D" w:rsidP="00D6715D">
            <w:pPr>
              <w:spacing w:after="0" w:line="240" w:lineRule="auto"/>
              <w:jc w:val="both"/>
              <w:rPr>
                <w:rFonts w:ascii="Times New Roman" w:hAnsi="Times New Roman"/>
                <w:color w:val="000000"/>
                <w:sz w:val="24"/>
                <w:szCs w:val="24"/>
                <w:lang w:val="en-US"/>
              </w:rPr>
            </w:pPr>
            <w:r w:rsidRPr="00015644">
              <w:rPr>
                <w:rFonts w:ascii="Times New Roman" w:hAnsi="Times New Roman"/>
                <w:color w:val="000000"/>
                <w:sz w:val="24"/>
                <w:szCs w:val="24"/>
                <w:lang w:val="en-US"/>
              </w:rPr>
              <w:t>Grupi i buxhetit dhe financave</w:t>
            </w:r>
          </w:p>
          <w:p w14:paraId="6DB07958" w14:textId="77777777" w:rsidR="00D6715D" w:rsidRPr="00015644" w:rsidRDefault="00D6715D" w:rsidP="00D6715D">
            <w:pPr>
              <w:spacing w:after="0" w:line="240" w:lineRule="auto"/>
              <w:jc w:val="both"/>
              <w:rPr>
                <w:rFonts w:ascii="Times New Roman" w:hAnsi="Times New Roman"/>
                <w:color w:val="000000"/>
                <w:sz w:val="24"/>
                <w:szCs w:val="24"/>
                <w:lang w:val="en-US"/>
              </w:rPr>
            </w:pPr>
            <w:r w:rsidRPr="00015644">
              <w:rPr>
                <w:rFonts w:ascii="Times New Roman" w:hAnsi="Times New Roman"/>
                <w:color w:val="000000"/>
                <w:sz w:val="24"/>
                <w:szCs w:val="24"/>
                <w:lang w:val="en-US"/>
              </w:rPr>
              <w:t>Grupi i buxhetit dhe financave</w:t>
            </w:r>
          </w:p>
          <w:p w14:paraId="342FB872" w14:textId="4A2EDDA4" w:rsidR="00793D28" w:rsidRPr="00D6715D" w:rsidRDefault="00D6715D" w:rsidP="00793D28">
            <w:pPr>
              <w:spacing w:after="0" w:line="240" w:lineRule="auto"/>
              <w:rPr>
                <w:rFonts w:ascii="Times New Roman" w:hAnsi="Times New Roman"/>
                <w:sz w:val="24"/>
                <w:szCs w:val="24"/>
                <w:lang w:val="sq-AL"/>
              </w:rPr>
            </w:pPr>
            <w:r>
              <w:rPr>
                <w:rFonts w:ascii="Times New Roman" w:hAnsi="Times New Roman"/>
                <w:sz w:val="24"/>
                <w:szCs w:val="24"/>
                <w:lang w:val="sq-AL"/>
              </w:rPr>
              <w:t>Grupi i ekonomisë</w:t>
            </w:r>
          </w:p>
          <w:p w14:paraId="25C3B5F2" w14:textId="77777777" w:rsidR="00793D28" w:rsidRPr="0022611D" w:rsidRDefault="00793D28" w:rsidP="00793D28">
            <w:pPr>
              <w:spacing w:after="0" w:line="240" w:lineRule="auto"/>
              <w:rPr>
                <w:rFonts w:ascii="Times New Roman" w:hAnsi="Times New Roman"/>
                <w:sz w:val="24"/>
                <w:szCs w:val="24"/>
              </w:rPr>
            </w:pPr>
          </w:p>
          <w:p w14:paraId="6027D828" w14:textId="77777777" w:rsidR="00793D28" w:rsidRPr="0022611D" w:rsidRDefault="00793D28" w:rsidP="00793D28">
            <w:pPr>
              <w:spacing w:after="0" w:line="240" w:lineRule="auto"/>
              <w:rPr>
                <w:rFonts w:ascii="Times New Roman" w:hAnsi="Times New Roman"/>
                <w:sz w:val="24"/>
                <w:szCs w:val="24"/>
              </w:rPr>
            </w:pPr>
          </w:p>
          <w:p w14:paraId="739C6F2A" w14:textId="77777777" w:rsidR="00793D28" w:rsidRPr="0022611D" w:rsidRDefault="00793D28" w:rsidP="00793D28">
            <w:pPr>
              <w:spacing w:after="0" w:line="240" w:lineRule="auto"/>
              <w:rPr>
                <w:rFonts w:ascii="Times New Roman" w:hAnsi="Times New Roman"/>
                <w:sz w:val="24"/>
                <w:szCs w:val="24"/>
              </w:rPr>
            </w:pPr>
          </w:p>
          <w:p w14:paraId="25D369B1" w14:textId="77777777" w:rsidR="00104ECC" w:rsidRDefault="00104ECC" w:rsidP="00A84652">
            <w:pPr>
              <w:spacing w:after="0" w:line="240" w:lineRule="auto"/>
              <w:rPr>
                <w:rFonts w:ascii="Times New Roman" w:hAnsi="Times New Roman"/>
                <w:sz w:val="24"/>
                <w:szCs w:val="24"/>
                <w:lang w:val="sq-AL"/>
              </w:rPr>
            </w:pPr>
          </w:p>
          <w:p w14:paraId="302AA9F8" w14:textId="77777777" w:rsidR="00E53D91" w:rsidRDefault="00E53D91" w:rsidP="00A84652">
            <w:pPr>
              <w:spacing w:after="0" w:line="240" w:lineRule="auto"/>
              <w:rPr>
                <w:rFonts w:ascii="Times New Roman" w:hAnsi="Times New Roman"/>
                <w:sz w:val="24"/>
                <w:szCs w:val="24"/>
                <w:lang w:val="sq-AL"/>
              </w:rPr>
            </w:pPr>
          </w:p>
          <w:p w14:paraId="3C4C4D93" w14:textId="191405AE"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FD2CB99" w14:textId="77777777" w:rsidR="00793D28" w:rsidRPr="0022611D" w:rsidRDefault="00793D28" w:rsidP="00793D28">
            <w:pPr>
              <w:spacing w:after="0" w:line="240" w:lineRule="auto"/>
              <w:rPr>
                <w:rFonts w:ascii="Times New Roman" w:hAnsi="Times New Roman"/>
                <w:sz w:val="24"/>
                <w:szCs w:val="24"/>
              </w:rPr>
            </w:pPr>
          </w:p>
          <w:p w14:paraId="34D9A8AA" w14:textId="77777777" w:rsidR="00793D28" w:rsidRPr="0022611D" w:rsidRDefault="00793D28" w:rsidP="00793D28">
            <w:pPr>
              <w:spacing w:after="0" w:line="240" w:lineRule="auto"/>
              <w:rPr>
                <w:rFonts w:ascii="Times New Roman" w:hAnsi="Times New Roman"/>
                <w:sz w:val="24"/>
                <w:szCs w:val="24"/>
              </w:rPr>
            </w:pPr>
          </w:p>
          <w:p w14:paraId="6927F290" w14:textId="77777777" w:rsidR="009E3607" w:rsidRPr="0022611D" w:rsidRDefault="009E3607" w:rsidP="00793D28">
            <w:pPr>
              <w:spacing w:after="0" w:line="240" w:lineRule="auto"/>
              <w:rPr>
                <w:rFonts w:ascii="Times New Roman" w:hAnsi="Times New Roman"/>
                <w:sz w:val="24"/>
                <w:szCs w:val="24"/>
              </w:rPr>
            </w:pPr>
          </w:p>
          <w:p w14:paraId="5DB1FF6F" w14:textId="77777777" w:rsidR="00296E86" w:rsidRDefault="00296E86" w:rsidP="00296E86">
            <w:pPr>
              <w:spacing w:after="0" w:line="240" w:lineRule="auto"/>
              <w:rPr>
                <w:rFonts w:ascii="Times New Roman" w:hAnsi="Times New Roman"/>
                <w:color w:val="000000"/>
                <w:sz w:val="24"/>
                <w:szCs w:val="24"/>
                <w:lang w:val="sq-AL"/>
              </w:rPr>
            </w:pPr>
            <w:r w:rsidRPr="00296E86">
              <w:rPr>
                <w:rFonts w:ascii="Times New Roman" w:hAnsi="Times New Roman"/>
                <w:color w:val="000000"/>
                <w:sz w:val="24"/>
                <w:szCs w:val="24"/>
              </w:rPr>
              <w:t>Grupi i përgjithshëm i tatim-taksave apo mbledhjes së të ardhurave</w:t>
            </w:r>
          </w:p>
          <w:p w14:paraId="0DB06861" w14:textId="7B4A84EF" w:rsidR="00793D28" w:rsidRPr="0022611D" w:rsidRDefault="00296E86" w:rsidP="00296E86">
            <w:pPr>
              <w:spacing w:after="0" w:line="240" w:lineRule="auto"/>
              <w:rPr>
                <w:rFonts w:ascii="Times New Roman" w:hAnsi="Times New Roman"/>
                <w:sz w:val="24"/>
                <w:szCs w:val="24"/>
              </w:rPr>
            </w:pPr>
            <w:r w:rsidRPr="00296E86">
              <w:rPr>
                <w:rFonts w:ascii="Times New Roman" w:hAnsi="Times New Roman"/>
                <w:color w:val="000000"/>
                <w:sz w:val="24"/>
                <w:szCs w:val="24"/>
              </w:rPr>
              <w:t>Grupi i përgjithshëm i tatim-taksave apo mbledhjes së të ardhurave</w:t>
            </w:r>
          </w:p>
        </w:tc>
        <w:tc>
          <w:tcPr>
            <w:tcW w:w="1275" w:type="dxa"/>
          </w:tcPr>
          <w:p w14:paraId="44C467EE" w14:textId="77777777" w:rsidR="00793D28" w:rsidRPr="0022611D" w:rsidRDefault="00793D28" w:rsidP="00793D28">
            <w:pPr>
              <w:spacing w:after="0" w:line="240" w:lineRule="auto"/>
              <w:rPr>
                <w:rFonts w:ascii="Times New Roman" w:hAnsi="Times New Roman"/>
                <w:sz w:val="24"/>
                <w:szCs w:val="24"/>
              </w:rPr>
            </w:pPr>
          </w:p>
          <w:p w14:paraId="055F7C5B" w14:textId="77777777" w:rsidR="00405EDF" w:rsidRPr="0022611D" w:rsidRDefault="00405EDF" w:rsidP="00793D28">
            <w:pPr>
              <w:spacing w:after="0" w:line="240" w:lineRule="auto"/>
              <w:rPr>
                <w:rFonts w:ascii="Times New Roman" w:hAnsi="Times New Roman"/>
                <w:sz w:val="24"/>
                <w:szCs w:val="24"/>
              </w:rPr>
            </w:pPr>
          </w:p>
          <w:p w14:paraId="1922DA9D" w14:textId="77777777" w:rsidR="00405EDF" w:rsidRPr="0022611D" w:rsidRDefault="00405EDF" w:rsidP="00793D28">
            <w:pPr>
              <w:spacing w:after="0" w:line="240" w:lineRule="auto"/>
              <w:rPr>
                <w:rFonts w:ascii="Times New Roman" w:hAnsi="Times New Roman"/>
                <w:sz w:val="24"/>
                <w:szCs w:val="24"/>
              </w:rPr>
            </w:pPr>
          </w:p>
          <w:p w14:paraId="205D6665"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08DF527" w14:textId="77777777" w:rsidR="00405EDF" w:rsidRPr="0022611D" w:rsidRDefault="00405EDF" w:rsidP="00793D28">
            <w:pPr>
              <w:spacing w:after="0" w:line="240" w:lineRule="auto"/>
              <w:rPr>
                <w:rFonts w:ascii="Times New Roman" w:hAnsi="Times New Roman"/>
                <w:sz w:val="24"/>
                <w:szCs w:val="24"/>
                <w:lang w:val="en-US"/>
              </w:rPr>
            </w:pPr>
          </w:p>
          <w:p w14:paraId="4D77FDF8" w14:textId="77777777" w:rsidR="00405EDF" w:rsidRPr="0022611D" w:rsidRDefault="00405EDF" w:rsidP="00793D28">
            <w:pPr>
              <w:spacing w:after="0" w:line="240" w:lineRule="auto"/>
              <w:rPr>
                <w:rFonts w:ascii="Times New Roman" w:hAnsi="Times New Roman"/>
                <w:sz w:val="24"/>
                <w:szCs w:val="24"/>
                <w:lang w:val="en-US"/>
              </w:rPr>
            </w:pPr>
          </w:p>
          <w:p w14:paraId="1716C41E" w14:textId="77777777" w:rsidR="00405EDF" w:rsidRPr="0022611D" w:rsidRDefault="00405EDF" w:rsidP="00793D28">
            <w:pPr>
              <w:spacing w:after="0" w:line="240" w:lineRule="auto"/>
              <w:rPr>
                <w:rFonts w:ascii="Times New Roman" w:hAnsi="Times New Roman"/>
                <w:sz w:val="24"/>
                <w:szCs w:val="24"/>
                <w:lang w:val="en-US"/>
              </w:rPr>
            </w:pPr>
          </w:p>
          <w:p w14:paraId="652B8618" w14:textId="3926AA9E"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B6C34EF" w14:textId="77777777" w:rsidR="00ED068C" w:rsidRPr="0022611D" w:rsidRDefault="00ED068C" w:rsidP="00793D28">
            <w:pPr>
              <w:spacing w:after="0" w:line="240" w:lineRule="auto"/>
              <w:rPr>
                <w:rFonts w:ascii="Times New Roman" w:hAnsi="Times New Roman"/>
                <w:sz w:val="24"/>
                <w:szCs w:val="24"/>
                <w:lang w:val="en-US"/>
              </w:rPr>
            </w:pPr>
          </w:p>
          <w:p w14:paraId="7E2D2A52"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E0722FC" w14:textId="5FF07D6F" w:rsidR="00405EDF"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EC5D797" w14:textId="77777777" w:rsidR="00ED068C" w:rsidRPr="0022611D" w:rsidRDefault="00ED068C" w:rsidP="00793D28">
            <w:pPr>
              <w:spacing w:after="0" w:line="240" w:lineRule="auto"/>
              <w:rPr>
                <w:rFonts w:ascii="Times New Roman" w:hAnsi="Times New Roman"/>
                <w:sz w:val="24"/>
                <w:szCs w:val="24"/>
                <w:lang w:val="en-US"/>
              </w:rPr>
            </w:pPr>
          </w:p>
          <w:p w14:paraId="6F6C7665" w14:textId="77777777" w:rsidR="00405EDF" w:rsidRPr="0022611D" w:rsidRDefault="00405EDF"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5322087" w14:textId="38C1D0F4"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3D265C8B" w14:textId="03B922F5"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86749D3" w14:textId="77777777" w:rsidR="00ED068C" w:rsidRPr="0022611D" w:rsidRDefault="00ED068C" w:rsidP="00793D28">
            <w:pPr>
              <w:spacing w:after="0" w:line="240" w:lineRule="auto"/>
              <w:rPr>
                <w:rFonts w:ascii="Times New Roman" w:hAnsi="Times New Roman"/>
                <w:sz w:val="24"/>
                <w:szCs w:val="24"/>
                <w:lang w:val="en-US"/>
              </w:rPr>
            </w:pPr>
          </w:p>
          <w:p w14:paraId="240C2858" w14:textId="77777777" w:rsidR="00ED068C" w:rsidRPr="0022611D" w:rsidRDefault="00ED068C" w:rsidP="00793D28">
            <w:pPr>
              <w:spacing w:after="0" w:line="240" w:lineRule="auto"/>
              <w:rPr>
                <w:rFonts w:ascii="Times New Roman" w:hAnsi="Times New Roman"/>
                <w:sz w:val="24"/>
                <w:szCs w:val="24"/>
                <w:lang w:val="en-US"/>
              </w:rPr>
            </w:pPr>
          </w:p>
          <w:p w14:paraId="6F4CCC67" w14:textId="77777777" w:rsidR="00ED068C" w:rsidRPr="0022611D" w:rsidRDefault="00ED068C" w:rsidP="00793D28">
            <w:pPr>
              <w:spacing w:after="0" w:line="240" w:lineRule="auto"/>
              <w:rPr>
                <w:rFonts w:ascii="Times New Roman" w:hAnsi="Times New Roman"/>
                <w:sz w:val="24"/>
                <w:szCs w:val="24"/>
                <w:lang w:val="en-US"/>
              </w:rPr>
            </w:pPr>
          </w:p>
          <w:p w14:paraId="2D0A4EE9" w14:textId="77777777" w:rsidR="00826FEB" w:rsidRDefault="00826FEB" w:rsidP="00793D28">
            <w:pPr>
              <w:spacing w:after="0" w:line="240" w:lineRule="auto"/>
              <w:rPr>
                <w:rFonts w:ascii="Times New Roman" w:hAnsi="Times New Roman"/>
                <w:sz w:val="24"/>
                <w:szCs w:val="24"/>
                <w:lang w:val="en-US"/>
              </w:rPr>
            </w:pPr>
          </w:p>
          <w:p w14:paraId="50AF8362" w14:textId="77777777" w:rsidR="00E53D91" w:rsidRDefault="00E53D91" w:rsidP="00793D28">
            <w:pPr>
              <w:spacing w:after="0" w:line="240" w:lineRule="auto"/>
              <w:rPr>
                <w:rFonts w:ascii="Times New Roman" w:hAnsi="Times New Roman"/>
                <w:sz w:val="24"/>
                <w:szCs w:val="24"/>
                <w:lang w:val="en-US"/>
              </w:rPr>
            </w:pPr>
          </w:p>
          <w:p w14:paraId="6D5CC474" w14:textId="6FC76D0D"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D3C8B1A" w14:textId="77777777" w:rsidR="00ED068C" w:rsidRPr="0022611D" w:rsidRDefault="00ED068C" w:rsidP="00793D28">
            <w:pPr>
              <w:spacing w:after="0" w:line="240" w:lineRule="auto"/>
              <w:rPr>
                <w:rFonts w:ascii="Times New Roman" w:hAnsi="Times New Roman"/>
                <w:sz w:val="24"/>
                <w:szCs w:val="24"/>
                <w:lang w:val="en-US"/>
              </w:rPr>
            </w:pPr>
          </w:p>
          <w:p w14:paraId="30C4C35E" w14:textId="77777777" w:rsidR="00ED068C" w:rsidRPr="0022611D" w:rsidRDefault="00ED068C" w:rsidP="00793D28">
            <w:pPr>
              <w:spacing w:after="0" w:line="240" w:lineRule="auto"/>
              <w:rPr>
                <w:rFonts w:ascii="Times New Roman" w:hAnsi="Times New Roman"/>
                <w:sz w:val="24"/>
                <w:szCs w:val="24"/>
                <w:lang w:val="en-US"/>
              </w:rPr>
            </w:pPr>
          </w:p>
          <w:p w14:paraId="7D4E9C12" w14:textId="77777777" w:rsidR="00ED068C" w:rsidRPr="0022611D" w:rsidRDefault="00ED068C" w:rsidP="00793D28">
            <w:pPr>
              <w:spacing w:after="0" w:line="240" w:lineRule="auto"/>
              <w:rPr>
                <w:rFonts w:ascii="Times New Roman" w:hAnsi="Times New Roman"/>
                <w:sz w:val="24"/>
                <w:szCs w:val="24"/>
                <w:lang w:val="en-US"/>
              </w:rPr>
            </w:pPr>
          </w:p>
          <w:p w14:paraId="7D355144" w14:textId="77777777"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00318A57" w14:textId="77777777" w:rsidR="00ED068C" w:rsidRPr="0022611D" w:rsidRDefault="00ED068C" w:rsidP="00793D28">
            <w:pPr>
              <w:spacing w:after="0" w:line="240" w:lineRule="auto"/>
              <w:rPr>
                <w:rFonts w:ascii="Times New Roman" w:hAnsi="Times New Roman"/>
                <w:sz w:val="24"/>
                <w:szCs w:val="24"/>
                <w:lang w:val="en-US"/>
              </w:rPr>
            </w:pPr>
          </w:p>
          <w:p w14:paraId="51BF830A" w14:textId="0794DE69"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tc>
      </w:tr>
      <w:tr w:rsidR="00793D28" w:rsidRPr="0022611D" w14:paraId="0CC61012" w14:textId="3B12ED67" w:rsidTr="00CD4E0B">
        <w:tc>
          <w:tcPr>
            <w:tcW w:w="846" w:type="dxa"/>
          </w:tcPr>
          <w:p w14:paraId="116A273C" w14:textId="77777777" w:rsidR="00793D28" w:rsidRPr="0022611D" w:rsidRDefault="00793D28" w:rsidP="003B4D66">
            <w:pPr>
              <w:numPr>
                <w:ilvl w:val="0"/>
                <w:numId w:val="29"/>
              </w:numPr>
              <w:spacing w:after="0" w:line="240" w:lineRule="auto"/>
              <w:rPr>
                <w:rFonts w:ascii="Times New Roman" w:hAnsi="Times New Roman"/>
                <w:sz w:val="24"/>
                <w:szCs w:val="24"/>
              </w:rPr>
            </w:pPr>
          </w:p>
        </w:tc>
        <w:tc>
          <w:tcPr>
            <w:tcW w:w="4536" w:type="dxa"/>
          </w:tcPr>
          <w:p w14:paraId="587EBF43" w14:textId="77777777" w:rsidR="00972296" w:rsidRPr="00793D28" w:rsidRDefault="00972296" w:rsidP="00972296">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DREJTORIA PËR ZHVILLIM EKONOMIK DHE INTEGRIME</w:t>
            </w:r>
          </w:p>
          <w:p w14:paraId="513F3A1F" w14:textId="77777777" w:rsidR="00793D28" w:rsidRPr="0022611D" w:rsidRDefault="00793D28" w:rsidP="00793D28">
            <w:pPr>
              <w:spacing w:after="0" w:line="240" w:lineRule="auto"/>
              <w:rPr>
                <w:rFonts w:ascii="Times New Roman" w:hAnsi="Times New Roman"/>
                <w:b/>
                <w:sz w:val="24"/>
                <w:szCs w:val="24"/>
              </w:rPr>
            </w:pPr>
          </w:p>
          <w:p w14:paraId="01A5A7F5" w14:textId="58959B95" w:rsidR="00793D28" w:rsidRPr="0022611D" w:rsidRDefault="00B61B87" w:rsidP="003B4D66">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4B291CAC" w14:textId="77777777" w:rsidR="00793D28" w:rsidRPr="0022611D" w:rsidRDefault="00793D28" w:rsidP="00793D28">
            <w:pPr>
              <w:spacing w:after="0" w:line="240" w:lineRule="auto"/>
              <w:rPr>
                <w:rFonts w:ascii="Times New Roman" w:hAnsi="Times New Roman"/>
                <w:b/>
                <w:sz w:val="24"/>
                <w:szCs w:val="24"/>
              </w:rPr>
            </w:pPr>
          </w:p>
          <w:p w14:paraId="3BB5B137" w14:textId="33433D9B" w:rsidR="00053279" w:rsidRPr="00053279" w:rsidRDefault="00053279" w:rsidP="00053279">
            <w:pPr>
              <w:pStyle w:val="ListParagraph"/>
              <w:numPr>
                <w:ilvl w:val="0"/>
                <w:numId w:val="19"/>
              </w:numPr>
              <w:rPr>
                <w:rFonts w:ascii="Times New Roman" w:hAnsi="Times New Roman"/>
                <w:b/>
                <w:sz w:val="24"/>
                <w:szCs w:val="24"/>
              </w:rPr>
            </w:pPr>
            <w:r w:rsidRPr="00053279">
              <w:rPr>
                <w:rFonts w:ascii="Times New Roman" w:hAnsi="Times New Roman"/>
                <w:b/>
                <w:sz w:val="24"/>
                <w:szCs w:val="24"/>
              </w:rPr>
              <w:t>Sektori për Zhvillim</w:t>
            </w:r>
            <w:r w:rsidR="008220D8">
              <w:rPr>
                <w:rFonts w:ascii="Times New Roman" w:hAnsi="Times New Roman"/>
                <w:b/>
                <w:sz w:val="24"/>
                <w:szCs w:val="24"/>
                <w:lang w:val="sq-AL"/>
              </w:rPr>
              <w:t>in</w:t>
            </w:r>
            <w:r w:rsidRPr="00053279">
              <w:rPr>
                <w:rFonts w:ascii="Times New Roman" w:hAnsi="Times New Roman"/>
                <w:b/>
                <w:sz w:val="24"/>
                <w:szCs w:val="24"/>
              </w:rPr>
              <w:t xml:space="preserve"> Ekonomik </w:t>
            </w:r>
          </w:p>
          <w:p w14:paraId="5B0080DF" w14:textId="5AD5C987" w:rsidR="0012075B" w:rsidRPr="00793D28" w:rsidRDefault="0012075B" w:rsidP="0012075B">
            <w:pPr>
              <w:numPr>
                <w:ilvl w:val="0"/>
                <w:numId w:val="42"/>
              </w:numPr>
              <w:spacing w:after="0" w:line="240" w:lineRule="auto"/>
              <w:rPr>
                <w:rFonts w:ascii="Times New Roman" w:hAnsi="Times New Roman"/>
                <w:color w:val="000000"/>
                <w:sz w:val="24"/>
                <w:szCs w:val="24"/>
              </w:rPr>
            </w:pPr>
            <w:r w:rsidRPr="00802A5F">
              <w:rPr>
                <w:rFonts w:ascii="Times New Roman" w:hAnsi="Times New Roman"/>
                <w:color w:val="000000"/>
                <w:sz w:val="24"/>
                <w:szCs w:val="24"/>
              </w:rPr>
              <w:t xml:space="preserve">Udhëheqës i Sektorit për Zhvillim Ekonomik </w:t>
            </w:r>
          </w:p>
          <w:p w14:paraId="3D5CE273" w14:textId="3857DD6B" w:rsidR="0012075B" w:rsidRPr="00793D28" w:rsidRDefault="0012075B" w:rsidP="0012075B">
            <w:pPr>
              <w:numPr>
                <w:ilvl w:val="0"/>
                <w:numId w:val="42"/>
              </w:numPr>
              <w:spacing w:after="0" w:line="240" w:lineRule="auto"/>
              <w:rPr>
                <w:rFonts w:ascii="Times New Roman" w:hAnsi="Times New Roman"/>
                <w:color w:val="000000"/>
                <w:sz w:val="24"/>
                <w:szCs w:val="24"/>
              </w:rPr>
            </w:pPr>
            <w:r w:rsidRPr="00802A5F">
              <w:rPr>
                <w:rFonts w:ascii="Times New Roman" w:hAnsi="Times New Roman"/>
                <w:color w:val="000000"/>
                <w:sz w:val="24"/>
                <w:szCs w:val="24"/>
              </w:rPr>
              <w:t xml:space="preserve">Zyrtar </w:t>
            </w:r>
            <w:r w:rsidR="009F58BA" w:rsidRPr="009F58BA">
              <w:rPr>
                <w:rFonts w:ascii="Times New Roman" w:hAnsi="Times New Roman"/>
                <w:color w:val="000000"/>
                <w:sz w:val="24"/>
                <w:szCs w:val="24"/>
              </w:rPr>
              <w:t xml:space="preserve">për zhvillimin lokal, </w:t>
            </w:r>
            <w:r w:rsidR="009F58BA">
              <w:rPr>
                <w:rFonts w:ascii="Times New Roman" w:hAnsi="Times New Roman"/>
                <w:color w:val="000000"/>
                <w:sz w:val="24"/>
                <w:szCs w:val="24"/>
                <w:lang w:val="sq-AL"/>
              </w:rPr>
              <w:t>e</w:t>
            </w:r>
            <w:r w:rsidR="009F58BA" w:rsidRPr="009F58BA">
              <w:rPr>
                <w:rFonts w:ascii="Times New Roman" w:hAnsi="Times New Roman"/>
                <w:color w:val="000000"/>
                <w:sz w:val="24"/>
                <w:szCs w:val="24"/>
              </w:rPr>
              <w:t>konomik dhe turizëm</w:t>
            </w:r>
          </w:p>
          <w:p w14:paraId="1BE2852D" w14:textId="17337091" w:rsidR="0012075B" w:rsidRPr="0012075B" w:rsidRDefault="0012075B" w:rsidP="0012075B">
            <w:pPr>
              <w:numPr>
                <w:ilvl w:val="0"/>
                <w:numId w:val="42"/>
              </w:numPr>
              <w:spacing w:after="0" w:line="240" w:lineRule="auto"/>
              <w:rPr>
                <w:rFonts w:ascii="Times New Roman" w:hAnsi="Times New Roman"/>
                <w:sz w:val="24"/>
                <w:szCs w:val="24"/>
              </w:rPr>
            </w:pPr>
            <w:r w:rsidRPr="00DD1109">
              <w:rPr>
                <w:rFonts w:ascii="Times New Roman" w:hAnsi="Times New Roman"/>
                <w:color w:val="000000"/>
                <w:sz w:val="24"/>
                <w:szCs w:val="24"/>
              </w:rPr>
              <w:t xml:space="preserve">Zyrtar për regjistrimin e </w:t>
            </w:r>
            <w:r w:rsidR="00EC02DE">
              <w:rPr>
                <w:rFonts w:ascii="Times New Roman" w:hAnsi="Times New Roman"/>
                <w:color w:val="000000"/>
                <w:sz w:val="24"/>
                <w:szCs w:val="24"/>
                <w:lang w:val="sq-AL"/>
              </w:rPr>
              <w:t>bizneseve</w:t>
            </w:r>
          </w:p>
          <w:p w14:paraId="34A1ECC4" w14:textId="77777777" w:rsidR="00793D28" w:rsidRDefault="00793D28" w:rsidP="00AB6BFB">
            <w:pPr>
              <w:spacing w:after="0" w:line="240" w:lineRule="auto"/>
              <w:ind w:left="720"/>
              <w:rPr>
                <w:rFonts w:ascii="Times New Roman" w:hAnsi="Times New Roman"/>
                <w:sz w:val="24"/>
                <w:szCs w:val="24"/>
                <w:lang w:val="sq-AL"/>
              </w:rPr>
            </w:pPr>
          </w:p>
          <w:p w14:paraId="5A4A00E0" w14:textId="77777777" w:rsidR="00B41B76" w:rsidRPr="00B41B76" w:rsidRDefault="00B41B76" w:rsidP="00B41B76">
            <w:pPr>
              <w:spacing w:after="0" w:line="240" w:lineRule="auto"/>
              <w:rPr>
                <w:rFonts w:ascii="Times New Roman" w:hAnsi="Times New Roman"/>
                <w:b/>
                <w:bCs/>
                <w:sz w:val="24"/>
                <w:szCs w:val="24"/>
                <w:lang w:val="sq-AL"/>
              </w:rPr>
            </w:pPr>
            <w:r w:rsidRPr="00B41B76">
              <w:rPr>
                <w:rFonts w:ascii="Times New Roman" w:hAnsi="Times New Roman"/>
                <w:b/>
                <w:bCs/>
                <w:sz w:val="24"/>
                <w:szCs w:val="24"/>
                <w:lang w:val="sq-AL"/>
              </w:rPr>
              <w:t>2. Sektori për Integrime</w:t>
            </w:r>
          </w:p>
          <w:p w14:paraId="4AA679F7" w14:textId="6FA1D1F8" w:rsidR="00B41B76" w:rsidRDefault="00B41B76" w:rsidP="00B41B76">
            <w:pPr>
              <w:spacing w:after="0" w:line="240" w:lineRule="auto"/>
              <w:rPr>
                <w:rFonts w:ascii="Times New Roman" w:hAnsi="Times New Roman"/>
                <w:sz w:val="24"/>
                <w:szCs w:val="24"/>
                <w:lang w:val="sq-AL"/>
              </w:rPr>
            </w:pPr>
          </w:p>
          <w:p w14:paraId="77135C87" w14:textId="688B4A64" w:rsidR="00B41B76" w:rsidRDefault="00B41B76" w:rsidP="00B41B76">
            <w:pPr>
              <w:pStyle w:val="ListParagraph"/>
              <w:numPr>
                <w:ilvl w:val="0"/>
                <w:numId w:val="42"/>
              </w:numPr>
              <w:spacing w:after="0" w:line="240" w:lineRule="auto"/>
              <w:rPr>
                <w:rFonts w:ascii="Times New Roman" w:hAnsi="Times New Roman"/>
                <w:sz w:val="24"/>
                <w:szCs w:val="24"/>
                <w:lang w:val="sq-AL"/>
              </w:rPr>
            </w:pPr>
            <w:r w:rsidRPr="00B41B76">
              <w:rPr>
                <w:rFonts w:ascii="Times New Roman" w:hAnsi="Times New Roman"/>
                <w:sz w:val="24"/>
                <w:szCs w:val="24"/>
                <w:lang w:val="sq-AL"/>
              </w:rPr>
              <w:t>Udhëheqës i Sektorit për</w:t>
            </w:r>
            <w:r>
              <w:rPr>
                <w:rFonts w:ascii="Times New Roman" w:hAnsi="Times New Roman"/>
                <w:sz w:val="24"/>
                <w:szCs w:val="24"/>
                <w:lang w:val="sq-AL"/>
              </w:rPr>
              <w:t xml:space="preserve"> Integrime</w:t>
            </w:r>
          </w:p>
          <w:p w14:paraId="700F16E5" w14:textId="3E084861" w:rsidR="00B41B76" w:rsidRPr="00B41B76" w:rsidRDefault="00B41B76" w:rsidP="00B41B76">
            <w:pPr>
              <w:pStyle w:val="ListParagraph"/>
              <w:numPr>
                <w:ilvl w:val="0"/>
                <w:numId w:val="42"/>
              </w:numPr>
              <w:spacing w:after="0" w:line="240" w:lineRule="auto"/>
              <w:rPr>
                <w:rFonts w:ascii="Times New Roman" w:hAnsi="Times New Roman"/>
                <w:sz w:val="24"/>
                <w:szCs w:val="24"/>
                <w:lang w:val="sq-AL"/>
              </w:rPr>
            </w:pPr>
            <w:r>
              <w:rPr>
                <w:rFonts w:ascii="Times New Roman" w:hAnsi="Times New Roman"/>
                <w:sz w:val="24"/>
                <w:szCs w:val="24"/>
                <w:lang w:val="sq-AL"/>
              </w:rPr>
              <w:t xml:space="preserve">Zyrtar për </w:t>
            </w:r>
            <w:r w:rsidR="00574C15">
              <w:rPr>
                <w:rFonts w:ascii="Times New Roman" w:hAnsi="Times New Roman"/>
                <w:sz w:val="24"/>
                <w:szCs w:val="24"/>
                <w:lang w:val="sq-AL"/>
              </w:rPr>
              <w:t>integrim evropian</w:t>
            </w:r>
          </w:p>
          <w:p w14:paraId="6D8AD3F9" w14:textId="344A7EC4" w:rsidR="00B41B76" w:rsidRPr="00B41B76" w:rsidRDefault="00B41B76" w:rsidP="00B41B76">
            <w:pPr>
              <w:spacing w:after="0" w:line="240" w:lineRule="auto"/>
              <w:rPr>
                <w:rFonts w:ascii="Times New Roman" w:hAnsi="Times New Roman"/>
                <w:sz w:val="24"/>
                <w:szCs w:val="24"/>
                <w:lang w:val="sq-AL"/>
              </w:rPr>
            </w:pPr>
          </w:p>
        </w:tc>
        <w:tc>
          <w:tcPr>
            <w:tcW w:w="3685" w:type="dxa"/>
          </w:tcPr>
          <w:p w14:paraId="01F2E90D" w14:textId="77777777" w:rsidR="00793D28" w:rsidRPr="0022611D" w:rsidRDefault="00793D28" w:rsidP="00793D28">
            <w:pPr>
              <w:spacing w:after="0" w:line="240" w:lineRule="auto"/>
              <w:rPr>
                <w:rFonts w:ascii="Times New Roman" w:hAnsi="Times New Roman"/>
                <w:sz w:val="24"/>
                <w:szCs w:val="24"/>
              </w:rPr>
            </w:pPr>
          </w:p>
          <w:p w14:paraId="5EE35949" w14:textId="77777777" w:rsidR="00793D28" w:rsidRPr="0022611D" w:rsidRDefault="00793D28" w:rsidP="00793D28">
            <w:pPr>
              <w:spacing w:after="0" w:line="240" w:lineRule="auto"/>
              <w:rPr>
                <w:rFonts w:ascii="Times New Roman" w:hAnsi="Times New Roman"/>
                <w:sz w:val="24"/>
                <w:szCs w:val="24"/>
              </w:rPr>
            </w:pPr>
          </w:p>
          <w:p w14:paraId="52E51CE3" w14:textId="77777777" w:rsidR="00793D28" w:rsidRPr="0022611D" w:rsidRDefault="00793D28" w:rsidP="00793D28">
            <w:pPr>
              <w:spacing w:after="0" w:line="240" w:lineRule="auto"/>
              <w:rPr>
                <w:rFonts w:ascii="Times New Roman" w:hAnsi="Times New Roman"/>
                <w:sz w:val="24"/>
                <w:szCs w:val="24"/>
              </w:rPr>
            </w:pPr>
          </w:p>
          <w:p w14:paraId="36C1EB64" w14:textId="77777777" w:rsidR="00B61B87" w:rsidRPr="0022611D" w:rsidRDefault="00B61B87" w:rsidP="00B61B87">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11E3EA04" w14:textId="77777777" w:rsidR="00793D28" w:rsidRPr="0022611D" w:rsidRDefault="00793D28" w:rsidP="00793D28">
            <w:pPr>
              <w:spacing w:after="0" w:line="240" w:lineRule="auto"/>
              <w:rPr>
                <w:rFonts w:ascii="Times New Roman" w:hAnsi="Times New Roman"/>
                <w:sz w:val="24"/>
                <w:szCs w:val="24"/>
              </w:rPr>
            </w:pPr>
          </w:p>
          <w:p w14:paraId="6F955E23" w14:textId="77777777" w:rsidR="00793D28" w:rsidRPr="0022611D" w:rsidRDefault="00793D28" w:rsidP="00793D28">
            <w:pPr>
              <w:spacing w:after="0" w:line="240" w:lineRule="auto"/>
              <w:rPr>
                <w:rFonts w:ascii="Times New Roman" w:hAnsi="Times New Roman"/>
                <w:sz w:val="24"/>
                <w:szCs w:val="24"/>
              </w:rPr>
            </w:pPr>
          </w:p>
          <w:p w14:paraId="504957E1" w14:textId="77777777" w:rsidR="00793D28" w:rsidRPr="0022611D" w:rsidRDefault="00793D28" w:rsidP="00793D28">
            <w:pPr>
              <w:spacing w:after="0" w:line="240" w:lineRule="auto"/>
              <w:rPr>
                <w:rFonts w:ascii="Times New Roman" w:hAnsi="Times New Roman"/>
                <w:sz w:val="24"/>
                <w:szCs w:val="24"/>
              </w:rPr>
            </w:pPr>
          </w:p>
          <w:p w14:paraId="3F56F18D"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208CB2CD" w14:textId="77777777" w:rsidR="00793D28" w:rsidRPr="0022611D" w:rsidRDefault="00793D28" w:rsidP="00793D28">
            <w:pPr>
              <w:spacing w:after="0" w:line="240" w:lineRule="auto"/>
              <w:rPr>
                <w:rFonts w:ascii="Times New Roman" w:hAnsi="Times New Roman"/>
                <w:sz w:val="24"/>
                <w:szCs w:val="24"/>
              </w:rPr>
            </w:pPr>
          </w:p>
          <w:p w14:paraId="50B42DA0" w14:textId="036BF81A"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65A5E51D" w14:textId="133B74A8" w:rsidR="00793D28" w:rsidRPr="00937617" w:rsidRDefault="00793D28" w:rsidP="00793D28">
            <w:pPr>
              <w:spacing w:after="0" w:line="240" w:lineRule="auto"/>
              <w:rPr>
                <w:rFonts w:ascii="Times New Roman" w:hAnsi="Times New Roman"/>
                <w:sz w:val="24"/>
                <w:szCs w:val="24"/>
                <w:lang w:val="sq-AL"/>
              </w:rPr>
            </w:pPr>
          </w:p>
          <w:p w14:paraId="2698D7B0" w14:textId="7DBFAAC5" w:rsidR="00793D28" w:rsidRPr="0022611D" w:rsidRDefault="001A07B1" w:rsidP="00793D28">
            <w:pPr>
              <w:spacing w:after="0" w:line="240" w:lineRule="auto"/>
              <w:rPr>
                <w:rFonts w:ascii="Times New Roman" w:hAnsi="Times New Roman"/>
                <w:sz w:val="24"/>
                <w:szCs w:val="24"/>
              </w:rPr>
            </w:pPr>
            <w:r>
              <w:rPr>
                <w:rFonts w:ascii="Times New Roman" w:hAnsi="Times New Roman"/>
                <w:sz w:val="24"/>
                <w:szCs w:val="24"/>
                <w:lang w:val="sq-AL"/>
              </w:rPr>
              <w:t>Profesional</w:t>
            </w:r>
            <w:r w:rsidR="00793D28" w:rsidRPr="0022611D">
              <w:rPr>
                <w:rFonts w:ascii="Times New Roman" w:hAnsi="Times New Roman"/>
                <w:sz w:val="24"/>
                <w:szCs w:val="24"/>
              </w:rPr>
              <w:t xml:space="preserve"> 2</w:t>
            </w:r>
          </w:p>
          <w:p w14:paraId="50975167" w14:textId="77777777" w:rsidR="00793D28" w:rsidRPr="0022611D" w:rsidRDefault="00793D28" w:rsidP="00793D28">
            <w:pPr>
              <w:spacing w:after="0" w:line="240" w:lineRule="auto"/>
              <w:rPr>
                <w:rFonts w:ascii="Times New Roman" w:hAnsi="Times New Roman"/>
                <w:sz w:val="24"/>
                <w:szCs w:val="24"/>
              </w:rPr>
            </w:pPr>
          </w:p>
          <w:p w14:paraId="4C0DA398" w14:textId="77777777" w:rsidR="00793D28" w:rsidRDefault="00793D28" w:rsidP="00793D28">
            <w:pPr>
              <w:spacing w:after="0" w:line="240" w:lineRule="auto"/>
              <w:rPr>
                <w:rFonts w:ascii="Times New Roman" w:hAnsi="Times New Roman"/>
                <w:sz w:val="24"/>
                <w:szCs w:val="24"/>
                <w:lang w:val="sq-AL"/>
              </w:rPr>
            </w:pPr>
          </w:p>
          <w:p w14:paraId="24041F5E" w14:textId="77777777" w:rsidR="00B41B76" w:rsidRDefault="00B41B76" w:rsidP="00793D28">
            <w:pPr>
              <w:spacing w:after="0" w:line="240" w:lineRule="auto"/>
              <w:rPr>
                <w:rFonts w:ascii="Times New Roman" w:hAnsi="Times New Roman"/>
                <w:sz w:val="24"/>
                <w:szCs w:val="24"/>
                <w:lang w:val="sq-AL"/>
              </w:rPr>
            </w:pPr>
          </w:p>
          <w:p w14:paraId="035E8B96" w14:textId="77777777" w:rsidR="00B41B76" w:rsidRDefault="00B41B76" w:rsidP="00793D28">
            <w:pPr>
              <w:spacing w:after="0" w:line="240" w:lineRule="auto"/>
              <w:rPr>
                <w:rFonts w:ascii="Times New Roman" w:hAnsi="Times New Roman"/>
                <w:sz w:val="24"/>
                <w:szCs w:val="24"/>
                <w:lang w:val="sq-AL"/>
              </w:rPr>
            </w:pPr>
            <w:r w:rsidRPr="00B41B76">
              <w:rPr>
                <w:rFonts w:ascii="Times New Roman" w:hAnsi="Times New Roman"/>
                <w:sz w:val="24"/>
                <w:szCs w:val="24"/>
                <w:lang w:val="sq-AL"/>
              </w:rPr>
              <w:t>Drejtues i ulët</w:t>
            </w:r>
          </w:p>
          <w:p w14:paraId="581ACDC9" w14:textId="7ED9C1BA" w:rsidR="00EC766A" w:rsidRPr="00B41B76" w:rsidRDefault="00EC766A" w:rsidP="00793D28">
            <w:pPr>
              <w:spacing w:after="0" w:line="240" w:lineRule="auto"/>
              <w:rPr>
                <w:rFonts w:ascii="Times New Roman" w:hAnsi="Times New Roman"/>
                <w:sz w:val="24"/>
                <w:szCs w:val="24"/>
                <w:lang w:val="sq-AL"/>
              </w:rPr>
            </w:pPr>
            <w:r>
              <w:rPr>
                <w:rFonts w:ascii="Times New Roman" w:hAnsi="Times New Roman"/>
                <w:sz w:val="24"/>
                <w:szCs w:val="24"/>
                <w:lang w:val="sq-AL"/>
              </w:rPr>
              <w:t>Profesional 2</w:t>
            </w:r>
          </w:p>
        </w:tc>
        <w:tc>
          <w:tcPr>
            <w:tcW w:w="3975" w:type="dxa"/>
          </w:tcPr>
          <w:p w14:paraId="17556B0B" w14:textId="77777777" w:rsidR="00793D28" w:rsidRPr="0022611D" w:rsidRDefault="00793D28" w:rsidP="00793D28">
            <w:pPr>
              <w:spacing w:after="0" w:line="240" w:lineRule="auto"/>
              <w:rPr>
                <w:rFonts w:ascii="Times New Roman" w:hAnsi="Times New Roman"/>
                <w:sz w:val="24"/>
                <w:szCs w:val="24"/>
              </w:rPr>
            </w:pPr>
          </w:p>
          <w:p w14:paraId="42F8425D" w14:textId="77777777" w:rsidR="00793D28" w:rsidRPr="0022611D" w:rsidRDefault="00793D28" w:rsidP="00793D28">
            <w:pPr>
              <w:spacing w:after="0" w:line="240" w:lineRule="auto"/>
              <w:rPr>
                <w:rFonts w:ascii="Times New Roman" w:hAnsi="Times New Roman"/>
                <w:sz w:val="24"/>
                <w:szCs w:val="24"/>
              </w:rPr>
            </w:pPr>
          </w:p>
          <w:p w14:paraId="4916BA8F" w14:textId="77777777" w:rsidR="00793D28" w:rsidRPr="0022611D" w:rsidRDefault="00793D28" w:rsidP="00793D28">
            <w:pPr>
              <w:spacing w:after="0" w:line="240" w:lineRule="auto"/>
              <w:rPr>
                <w:rFonts w:ascii="Times New Roman" w:hAnsi="Times New Roman"/>
                <w:sz w:val="24"/>
                <w:szCs w:val="24"/>
              </w:rPr>
            </w:pPr>
          </w:p>
          <w:p w14:paraId="07FFD273" w14:textId="05691666" w:rsidR="00793D28" w:rsidRPr="00B61B87" w:rsidRDefault="00B61B87" w:rsidP="00793D28">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7C3938BA" w14:textId="77777777" w:rsidR="00793D28" w:rsidRPr="0022611D" w:rsidRDefault="00793D28" w:rsidP="00793D28">
            <w:pPr>
              <w:spacing w:after="0" w:line="240" w:lineRule="auto"/>
              <w:rPr>
                <w:rFonts w:ascii="Times New Roman" w:hAnsi="Times New Roman"/>
                <w:sz w:val="24"/>
                <w:szCs w:val="24"/>
              </w:rPr>
            </w:pPr>
          </w:p>
          <w:p w14:paraId="3A422531" w14:textId="77777777" w:rsidR="00793D28" w:rsidRPr="0022611D" w:rsidRDefault="00793D28" w:rsidP="00793D28">
            <w:pPr>
              <w:spacing w:after="0" w:line="240" w:lineRule="auto"/>
              <w:rPr>
                <w:rFonts w:ascii="Times New Roman" w:hAnsi="Times New Roman"/>
                <w:sz w:val="24"/>
                <w:szCs w:val="24"/>
              </w:rPr>
            </w:pPr>
          </w:p>
          <w:p w14:paraId="169998C1" w14:textId="77777777" w:rsidR="00793D28" w:rsidRPr="0022611D" w:rsidRDefault="00793D28" w:rsidP="00793D28">
            <w:pPr>
              <w:spacing w:after="0" w:line="240" w:lineRule="auto"/>
              <w:rPr>
                <w:rFonts w:ascii="Times New Roman" w:hAnsi="Times New Roman"/>
                <w:sz w:val="24"/>
                <w:szCs w:val="24"/>
              </w:rPr>
            </w:pPr>
          </w:p>
          <w:p w14:paraId="2A14E30E"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8102E09" w14:textId="77777777" w:rsidR="00793D28" w:rsidRPr="0022611D" w:rsidRDefault="00793D28" w:rsidP="00793D28">
            <w:pPr>
              <w:spacing w:after="0" w:line="240" w:lineRule="auto"/>
              <w:rPr>
                <w:rFonts w:ascii="Times New Roman" w:hAnsi="Times New Roman"/>
                <w:sz w:val="24"/>
                <w:szCs w:val="24"/>
              </w:rPr>
            </w:pPr>
          </w:p>
          <w:p w14:paraId="7FC305E1" w14:textId="52166BDF" w:rsidR="00793D28" w:rsidRPr="00014AFF" w:rsidRDefault="00014AFF" w:rsidP="00793D28">
            <w:pPr>
              <w:spacing w:after="0" w:line="240" w:lineRule="auto"/>
              <w:rPr>
                <w:rFonts w:ascii="Times New Roman" w:hAnsi="Times New Roman"/>
                <w:sz w:val="24"/>
                <w:szCs w:val="24"/>
                <w:lang w:val="sq-AL"/>
              </w:rPr>
            </w:pPr>
            <w:r>
              <w:rPr>
                <w:rFonts w:ascii="Times New Roman" w:hAnsi="Times New Roman"/>
                <w:sz w:val="24"/>
                <w:szCs w:val="24"/>
                <w:lang w:val="sq-AL"/>
              </w:rPr>
              <w:t>Grupi i ekonomisë</w:t>
            </w:r>
          </w:p>
          <w:p w14:paraId="77C5772E" w14:textId="77777777" w:rsidR="00793D28" w:rsidRPr="0022611D" w:rsidRDefault="00793D28" w:rsidP="00793D28">
            <w:pPr>
              <w:spacing w:after="0" w:line="240" w:lineRule="auto"/>
              <w:rPr>
                <w:rFonts w:ascii="Times New Roman" w:hAnsi="Times New Roman"/>
                <w:sz w:val="24"/>
                <w:szCs w:val="24"/>
              </w:rPr>
            </w:pPr>
          </w:p>
          <w:p w14:paraId="7991A3FA" w14:textId="0950D7A9" w:rsidR="00793D28" w:rsidRPr="00014AFF" w:rsidRDefault="00014AFF" w:rsidP="00793D28">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3297B9FD" w14:textId="77777777" w:rsidR="00793D28" w:rsidRDefault="00793D28" w:rsidP="00793D28">
            <w:pPr>
              <w:spacing w:after="0" w:line="240" w:lineRule="auto"/>
              <w:rPr>
                <w:rFonts w:ascii="Times New Roman" w:hAnsi="Times New Roman"/>
                <w:sz w:val="24"/>
                <w:szCs w:val="24"/>
                <w:lang w:val="sq-AL"/>
              </w:rPr>
            </w:pPr>
          </w:p>
          <w:p w14:paraId="46399257" w14:textId="77777777" w:rsidR="00B41B76" w:rsidRDefault="00B41B76" w:rsidP="00793D28">
            <w:pPr>
              <w:spacing w:after="0" w:line="240" w:lineRule="auto"/>
              <w:rPr>
                <w:rFonts w:ascii="Times New Roman" w:hAnsi="Times New Roman"/>
                <w:sz w:val="24"/>
                <w:szCs w:val="24"/>
                <w:lang w:val="sq-AL"/>
              </w:rPr>
            </w:pPr>
          </w:p>
          <w:p w14:paraId="5D29979B" w14:textId="77777777" w:rsidR="00B41B76" w:rsidRDefault="00B41B76" w:rsidP="00793D28">
            <w:pPr>
              <w:spacing w:after="0" w:line="240" w:lineRule="auto"/>
              <w:rPr>
                <w:rFonts w:ascii="Times New Roman" w:hAnsi="Times New Roman"/>
                <w:sz w:val="24"/>
                <w:szCs w:val="24"/>
                <w:lang w:val="sq-AL"/>
              </w:rPr>
            </w:pPr>
          </w:p>
          <w:p w14:paraId="1FA9F61E" w14:textId="77777777" w:rsidR="00B41B76" w:rsidRPr="0022611D" w:rsidRDefault="00B41B76" w:rsidP="00B41B76">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634C9A3D" w14:textId="3B4954F5" w:rsidR="00B41B76" w:rsidRPr="00B41B76" w:rsidRDefault="00EC766A" w:rsidP="00793D28">
            <w:pPr>
              <w:spacing w:after="0" w:line="240" w:lineRule="auto"/>
              <w:rPr>
                <w:rFonts w:ascii="Times New Roman" w:hAnsi="Times New Roman"/>
                <w:sz w:val="24"/>
                <w:szCs w:val="24"/>
                <w:lang w:val="sq-AL"/>
              </w:rPr>
            </w:pPr>
            <w:r>
              <w:rPr>
                <w:rFonts w:ascii="Times New Roman" w:hAnsi="Times New Roman"/>
                <w:sz w:val="24"/>
                <w:szCs w:val="24"/>
                <w:lang w:val="sq-AL"/>
              </w:rPr>
              <w:t>Grupi i shkencave shoqërore</w:t>
            </w:r>
          </w:p>
        </w:tc>
        <w:tc>
          <w:tcPr>
            <w:tcW w:w="1275" w:type="dxa"/>
          </w:tcPr>
          <w:p w14:paraId="2D54A461" w14:textId="77777777" w:rsidR="00793D28" w:rsidRPr="0022611D" w:rsidRDefault="00793D28" w:rsidP="00793D28">
            <w:pPr>
              <w:spacing w:after="0" w:line="240" w:lineRule="auto"/>
              <w:rPr>
                <w:rFonts w:ascii="Times New Roman" w:hAnsi="Times New Roman"/>
                <w:sz w:val="24"/>
                <w:szCs w:val="24"/>
              </w:rPr>
            </w:pPr>
          </w:p>
          <w:p w14:paraId="718336DF" w14:textId="77777777" w:rsidR="00ED068C" w:rsidRPr="0022611D" w:rsidRDefault="00ED068C" w:rsidP="00793D28">
            <w:pPr>
              <w:spacing w:after="0" w:line="240" w:lineRule="auto"/>
              <w:rPr>
                <w:rFonts w:ascii="Times New Roman" w:hAnsi="Times New Roman"/>
                <w:sz w:val="24"/>
                <w:szCs w:val="24"/>
              </w:rPr>
            </w:pPr>
          </w:p>
          <w:p w14:paraId="25B7ABC0" w14:textId="77777777" w:rsidR="00ED068C" w:rsidRPr="0022611D" w:rsidRDefault="00ED068C" w:rsidP="00793D28">
            <w:pPr>
              <w:spacing w:after="0" w:line="240" w:lineRule="auto"/>
              <w:rPr>
                <w:rFonts w:ascii="Times New Roman" w:hAnsi="Times New Roman"/>
                <w:sz w:val="24"/>
                <w:szCs w:val="24"/>
              </w:rPr>
            </w:pPr>
          </w:p>
          <w:p w14:paraId="3654861F" w14:textId="77777777"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37705C6" w14:textId="77777777" w:rsidR="00ED068C" w:rsidRPr="0022611D" w:rsidRDefault="00ED068C" w:rsidP="00793D28">
            <w:pPr>
              <w:spacing w:after="0" w:line="240" w:lineRule="auto"/>
              <w:rPr>
                <w:rFonts w:ascii="Times New Roman" w:hAnsi="Times New Roman"/>
                <w:sz w:val="24"/>
                <w:szCs w:val="24"/>
                <w:lang w:val="en-US"/>
              </w:rPr>
            </w:pPr>
          </w:p>
          <w:p w14:paraId="28037D55" w14:textId="77777777" w:rsidR="00ED068C" w:rsidRPr="0022611D" w:rsidRDefault="00ED068C" w:rsidP="00793D28">
            <w:pPr>
              <w:spacing w:after="0" w:line="240" w:lineRule="auto"/>
              <w:rPr>
                <w:rFonts w:ascii="Times New Roman" w:hAnsi="Times New Roman"/>
                <w:sz w:val="24"/>
                <w:szCs w:val="24"/>
                <w:lang w:val="en-US"/>
              </w:rPr>
            </w:pPr>
          </w:p>
          <w:p w14:paraId="7CA7B696" w14:textId="77777777" w:rsidR="00ED068C" w:rsidRPr="0022611D" w:rsidRDefault="00ED068C" w:rsidP="00793D28">
            <w:pPr>
              <w:spacing w:after="0" w:line="240" w:lineRule="auto"/>
              <w:rPr>
                <w:rFonts w:ascii="Times New Roman" w:hAnsi="Times New Roman"/>
                <w:sz w:val="24"/>
                <w:szCs w:val="24"/>
                <w:lang w:val="en-US"/>
              </w:rPr>
            </w:pPr>
          </w:p>
          <w:p w14:paraId="67079931" w14:textId="77777777" w:rsidR="00ED068C" w:rsidRPr="0022611D" w:rsidRDefault="00ED068C" w:rsidP="00793D28">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D815BA4" w14:textId="77777777" w:rsidR="00ED068C" w:rsidRPr="0022611D" w:rsidRDefault="00ED068C" w:rsidP="00793D28">
            <w:pPr>
              <w:spacing w:after="0" w:line="240" w:lineRule="auto"/>
              <w:rPr>
                <w:rFonts w:ascii="Times New Roman" w:hAnsi="Times New Roman"/>
                <w:sz w:val="24"/>
                <w:szCs w:val="24"/>
                <w:lang w:val="en-US"/>
              </w:rPr>
            </w:pPr>
          </w:p>
          <w:p w14:paraId="3C0670AE" w14:textId="00676260" w:rsidR="00ED068C" w:rsidRPr="0022611D" w:rsidRDefault="002D3E57"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2E3EEE81" w14:textId="77777777" w:rsidR="00ED068C" w:rsidRPr="0022611D" w:rsidRDefault="00ED068C" w:rsidP="00793D28">
            <w:pPr>
              <w:spacing w:after="0" w:line="240" w:lineRule="auto"/>
              <w:rPr>
                <w:rFonts w:ascii="Times New Roman" w:hAnsi="Times New Roman"/>
                <w:sz w:val="24"/>
                <w:szCs w:val="24"/>
                <w:lang w:val="en-US"/>
              </w:rPr>
            </w:pPr>
          </w:p>
          <w:p w14:paraId="1FFA62DA" w14:textId="3E1CA2F4" w:rsidR="00ED068C" w:rsidRPr="0022611D" w:rsidRDefault="002D3E57"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360C06AC" w14:textId="77777777" w:rsidR="00ED068C" w:rsidRDefault="00ED068C" w:rsidP="00793D28">
            <w:pPr>
              <w:spacing w:after="0" w:line="240" w:lineRule="auto"/>
              <w:rPr>
                <w:rFonts w:ascii="Times New Roman" w:hAnsi="Times New Roman"/>
                <w:sz w:val="24"/>
                <w:szCs w:val="24"/>
                <w:lang w:val="en-US"/>
              </w:rPr>
            </w:pPr>
          </w:p>
          <w:p w14:paraId="7C222A72" w14:textId="77777777" w:rsidR="00B41B76" w:rsidRDefault="00B41B76" w:rsidP="00793D28">
            <w:pPr>
              <w:spacing w:after="0" w:line="240" w:lineRule="auto"/>
              <w:rPr>
                <w:rFonts w:ascii="Times New Roman" w:hAnsi="Times New Roman"/>
                <w:sz w:val="24"/>
                <w:szCs w:val="24"/>
                <w:lang w:val="en-US"/>
              </w:rPr>
            </w:pPr>
          </w:p>
          <w:p w14:paraId="6EE5FE18" w14:textId="77777777" w:rsidR="00B41B76" w:rsidRDefault="00B41B76" w:rsidP="00793D28">
            <w:pPr>
              <w:spacing w:after="0" w:line="240" w:lineRule="auto"/>
              <w:rPr>
                <w:rFonts w:ascii="Times New Roman" w:hAnsi="Times New Roman"/>
                <w:sz w:val="24"/>
                <w:szCs w:val="24"/>
                <w:lang w:val="en-US"/>
              </w:rPr>
            </w:pPr>
          </w:p>
          <w:p w14:paraId="1071D851" w14:textId="77777777" w:rsidR="00B41B76" w:rsidRDefault="00B41B76" w:rsidP="00793D28">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602A48EE" w14:textId="7A8449A7" w:rsidR="00B41B76" w:rsidRPr="0022611D" w:rsidRDefault="00B41B76" w:rsidP="00793D28">
            <w:pPr>
              <w:spacing w:after="0" w:line="240" w:lineRule="auto"/>
              <w:rPr>
                <w:rFonts w:ascii="Times New Roman" w:hAnsi="Times New Roman"/>
                <w:sz w:val="24"/>
                <w:szCs w:val="24"/>
                <w:lang w:val="en-US"/>
              </w:rPr>
            </w:pPr>
            <w:r>
              <w:rPr>
                <w:rFonts w:ascii="Times New Roman" w:hAnsi="Times New Roman"/>
                <w:sz w:val="24"/>
                <w:szCs w:val="24"/>
                <w:lang w:val="en-US"/>
              </w:rPr>
              <w:t>2</w:t>
            </w:r>
          </w:p>
        </w:tc>
      </w:tr>
      <w:tr w:rsidR="002F00E2" w:rsidRPr="0022611D" w14:paraId="3A6B435E" w14:textId="77777777" w:rsidTr="00CD4E0B">
        <w:tc>
          <w:tcPr>
            <w:tcW w:w="846" w:type="dxa"/>
          </w:tcPr>
          <w:p w14:paraId="5C8B6E17"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109C5FBB" w14:textId="77777777" w:rsidR="00FC5F58" w:rsidRPr="00793D28" w:rsidRDefault="00FC5F58" w:rsidP="00FC5F58">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DREJTORIA PËR PLANIFIKIM, URBANIZËM DHE MBROJTJEN E MJEDISIT</w:t>
            </w:r>
          </w:p>
          <w:p w14:paraId="006764FA" w14:textId="77777777" w:rsidR="002F00E2" w:rsidRPr="0022611D" w:rsidRDefault="002F00E2" w:rsidP="002F00E2">
            <w:pPr>
              <w:spacing w:after="0" w:line="240" w:lineRule="auto"/>
              <w:rPr>
                <w:rFonts w:ascii="Times New Roman" w:hAnsi="Times New Roman"/>
                <w:b/>
                <w:sz w:val="24"/>
                <w:szCs w:val="24"/>
              </w:rPr>
            </w:pPr>
          </w:p>
          <w:p w14:paraId="19998903" w14:textId="0F6F1A6A" w:rsidR="002F00E2" w:rsidRPr="0022611D" w:rsidRDefault="00907131"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322A08CA" w14:textId="77777777" w:rsidR="002F00E2" w:rsidRPr="0022611D" w:rsidRDefault="002F00E2" w:rsidP="002F00E2">
            <w:pPr>
              <w:spacing w:after="0" w:line="240" w:lineRule="auto"/>
              <w:rPr>
                <w:rFonts w:ascii="Times New Roman" w:hAnsi="Times New Roman"/>
                <w:b/>
                <w:sz w:val="24"/>
                <w:szCs w:val="24"/>
              </w:rPr>
            </w:pPr>
          </w:p>
          <w:p w14:paraId="7E55321E" w14:textId="093835CB" w:rsidR="007517A6" w:rsidRPr="007517A6" w:rsidRDefault="007517A6" w:rsidP="007517A6">
            <w:pPr>
              <w:pStyle w:val="ListParagraph"/>
              <w:numPr>
                <w:ilvl w:val="0"/>
                <w:numId w:val="22"/>
              </w:numPr>
              <w:rPr>
                <w:rFonts w:ascii="Times New Roman" w:hAnsi="Times New Roman"/>
                <w:b/>
                <w:sz w:val="24"/>
                <w:szCs w:val="24"/>
              </w:rPr>
            </w:pPr>
            <w:r w:rsidRPr="007517A6">
              <w:rPr>
                <w:rFonts w:ascii="Times New Roman" w:hAnsi="Times New Roman"/>
                <w:b/>
                <w:sz w:val="24"/>
                <w:szCs w:val="24"/>
              </w:rPr>
              <w:t>Sektori për Planifikim, Urbanizëm dhe Mbrojtjen e Mjedisit</w:t>
            </w:r>
          </w:p>
          <w:p w14:paraId="025948B4" w14:textId="77777777" w:rsidR="00EB7D98" w:rsidRPr="00EB7D98" w:rsidRDefault="00EB7D98" w:rsidP="002F00E2">
            <w:pPr>
              <w:spacing w:after="0" w:line="240" w:lineRule="auto"/>
              <w:rPr>
                <w:rFonts w:ascii="Times New Roman" w:hAnsi="Times New Roman"/>
                <w:sz w:val="24"/>
                <w:szCs w:val="24"/>
                <w:lang w:val="sq-AL"/>
              </w:rPr>
            </w:pPr>
          </w:p>
          <w:p w14:paraId="0CD52A61" w14:textId="24046A92" w:rsidR="00EB7D98" w:rsidRPr="003702EC" w:rsidRDefault="00EB7D98" w:rsidP="00EB7D98">
            <w:pPr>
              <w:pStyle w:val="ListParagraph"/>
              <w:numPr>
                <w:ilvl w:val="0"/>
                <w:numId w:val="37"/>
              </w:numPr>
              <w:rPr>
                <w:rFonts w:ascii="Times New Roman" w:hAnsi="Times New Roman"/>
                <w:sz w:val="24"/>
                <w:szCs w:val="24"/>
              </w:rPr>
            </w:pPr>
            <w:r w:rsidRPr="00EB7D98">
              <w:rPr>
                <w:rFonts w:ascii="Times New Roman" w:hAnsi="Times New Roman"/>
                <w:sz w:val="24"/>
                <w:szCs w:val="24"/>
              </w:rPr>
              <w:t>Udhëheqës i Sektorit për Planifikim, Urbaniz</w:t>
            </w:r>
            <w:r>
              <w:rPr>
                <w:rFonts w:ascii="Times New Roman" w:hAnsi="Times New Roman"/>
                <w:sz w:val="24"/>
                <w:szCs w:val="24"/>
                <w:lang w:val="sq-AL"/>
              </w:rPr>
              <w:t>ë</w:t>
            </w:r>
            <w:r w:rsidRPr="00EB7D98">
              <w:rPr>
                <w:rFonts w:ascii="Times New Roman" w:hAnsi="Times New Roman"/>
                <w:sz w:val="24"/>
                <w:szCs w:val="24"/>
              </w:rPr>
              <w:t>m dhe Mbrojtjen e Mjedisit</w:t>
            </w:r>
          </w:p>
          <w:p w14:paraId="026A5767" w14:textId="77777777" w:rsidR="003702EC" w:rsidRPr="00EB7D98" w:rsidRDefault="003702EC" w:rsidP="003702EC">
            <w:pPr>
              <w:pStyle w:val="ListParagraph"/>
              <w:rPr>
                <w:rFonts w:ascii="Times New Roman" w:hAnsi="Times New Roman"/>
                <w:sz w:val="24"/>
                <w:szCs w:val="24"/>
              </w:rPr>
            </w:pPr>
          </w:p>
          <w:p w14:paraId="71F7C85F" w14:textId="78F089BB" w:rsidR="003702EC" w:rsidRPr="00DF200A" w:rsidRDefault="003702EC" w:rsidP="003702EC">
            <w:pPr>
              <w:pStyle w:val="ListParagraph"/>
              <w:numPr>
                <w:ilvl w:val="0"/>
                <w:numId w:val="37"/>
              </w:numPr>
              <w:rPr>
                <w:rFonts w:ascii="Times New Roman" w:hAnsi="Times New Roman"/>
                <w:sz w:val="24"/>
                <w:szCs w:val="24"/>
              </w:rPr>
            </w:pPr>
            <w:r w:rsidRPr="003702EC">
              <w:rPr>
                <w:rFonts w:ascii="Times New Roman" w:hAnsi="Times New Roman"/>
                <w:sz w:val="24"/>
                <w:szCs w:val="24"/>
              </w:rPr>
              <w:t xml:space="preserve">Zyrtar i lartë </w:t>
            </w:r>
            <w:r>
              <w:rPr>
                <w:rFonts w:ascii="Times New Roman" w:hAnsi="Times New Roman"/>
                <w:sz w:val="24"/>
                <w:szCs w:val="24"/>
                <w:lang w:val="sq-AL"/>
              </w:rPr>
              <w:t>p</w:t>
            </w:r>
            <w:r w:rsidRPr="003702EC">
              <w:rPr>
                <w:rFonts w:ascii="Times New Roman" w:hAnsi="Times New Roman"/>
                <w:sz w:val="24"/>
                <w:szCs w:val="24"/>
              </w:rPr>
              <w:t>ër leje ndërtimore</w:t>
            </w:r>
          </w:p>
          <w:p w14:paraId="5A24B255" w14:textId="77777777" w:rsidR="00DF200A" w:rsidRPr="00DF200A" w:rsidRDefault="00DF200A" w:rsidP="00DF200A">
            <w:pPr>
              <w:pStyle w:val="ListParagraph"/>
              <w:rPr>
                <w:rFonts w:ascii="Times New Roman" w:hAnsi="Times New Roman"/>
                <w:sz w:val="24"/>
                <w:szCs w:val="24"/>
              </w:rPr>
            </w:pPr>
          </w:p>
          <w:p w14:paraId="5839E07C" w14:textId="77777777" w:rsidR="00915F4A" w:rsidRPr="00915F4A" w:rsidRDefault="00915F4A" w:rsidP="00151C46">
            <w:pPr>
              <w:numPr>
                <w:ilvl w:val="0"/>
                <w:numId w:val="37"/>
              </w:numPr>
              <w:spacing w:after="0" w:line="240" w:lineRule="auto"/>
              <w:rPr>
                <w:rFonts w:ascii="Times New Roman" w:hAnsi="Times New Roman"/>
                <w:color w:val="000000"/>
                <w:sz w:val="24"/>
                <w:szCs w:val="24"/>
              </w:rPr>
            </w:pPr>
            <w:r w:rsidRPr="00915F4A">
              <w:rPr>
                <w:rFonts w:ascii="Times New Roman" w:hAnsi="Times New Roman"/>
                <w:sz w:val="24"/>
                <w:szCs w:val="24"/>
              </w:rPr>
              <w:t>Zyrtar i lartë për ndërtimtari</w:t>
            </w:r>
          </w:p>
          <w:p w14:paraId="7A938828" w14:textId="5BFA773E" w:rsidR="00151C46" w:rsidRPr="00DA513A" w:rsidRDefault="00151C46" w:rsidP="00151C46">
            <w:pPr>
              <w:numPr>
                <w:ilvl w:val="0"/>
                <w:numId w:val="37"/>
              </w:numPr>
              <w:spacing w:after="0" w:line="240" w:lineRule="auto"/>
              <w:rPr>
                <w:rFonts w:ascii="Times New Roman" w:hAnsi="Times New Roman"/>
                <w:color w:val="000000"/>
                <w:sz w:val="24"/>
                <w:szCs w:val="24"/>
              </w:rPr>
            </w:pPr>
            <w:r w:rsidRPr="00B17FBA">
              <w:rPr>
                <w:rFonts w:ascii="Times New Roman" w:hAnsi="Times New Roman"/>
                <w:color w:val="000000"/>
                <w:sz w:val="24"/>
                <w:szCs w:val="24"/>
              </w:rPr>
              <w:t xml:space="preserve">Zyrtar </w:t>
            </w:r>
            <w:r w:rsidR="00EE340A" w:rsidRPr="00EE340A">
              <w:rPr>
                <w:rFonts w:ascii="Times New Roman" w:hAnsi="Times New Roman"/>
                <w:color w:val="000000"/>
                <w:sz w:val="24"/>
                <w:szCs w:val="24"/>
              </w:rPr>
              <w:t>për planifikim dhe zhvillim hapsinor</w:t>
            </w:r>
          </w:p>
          <w:p w14:paraId="45582DA8" w14:textId="22101344" w:rsidR="002F00E2" w:rsidRPr="0022611D" w:rsidRDefault="00AF4BD7" w:rsidP="002F00E2">
            <w:pPr>
              <w:numPr>
                <w:ilvl w:val="0"/>
                <w:numId w:val="37"/>
              </w:numPr>
              <w:spacing w:after="0" w:line="240" w:lineRule="auto"/>
              <w:rPr>
                <w:rFonts w:ascii="Times New Roman" w:hAnsi="Times New Roman"/>
                <w:sz w:val="24"/>
                <w:szCs w:val="24"/>
              </w:rPr>
            </w:pPr>
            <w:r w:rsidRPr="00AF4BD7">
              <w:rPr>
                <w:rFonts w:ascii="Times New Roman" w:hAnsi="Times New Roman"/>
                <w:sz w:val="24"/>
                <w:szCs w:val="24"/>
              </w:rPr>
              <w:t xml:space="preserve">Zyrtar </w:t>
            </w:r>
            <w:r w:rsidR="00BB26EB" w:rsidRPr="00BB26EB">
              <w:rPr>
                <w:rFonts w:ascii="Times New Roman" w:hAnsi="Times New Roman"/>
                <w:sz w:val="24"/>
                <w:szCs w:val="24"/>
              </w:rPr>
              <w:t>për efiçiencë të energjisë</w:t>
            </w:r>
          </w:p>
          <w:p w14:paraId="62DC4DD0" w14:textId="6FCA1D6B" w:rsidR="002F00E2" w:rsidRPr="0022611D" w:rsidRDefault="00AF4BD7" w:rsidP="002F00E2">
            <w:pPr>
              <w:numPr>
                <w:ilvl w:val="0"/>
                <w:numId w:val="37"/>
              </w:numPr>
              <w:spacing w:after="0" w:line="240" w:lineRule="auto"/>
              <w:rPr>
                <w:rFonts w:ascii="Times New Roman" w:hAnsi="Times New Roman"/>
                <w:sz w:val="24"/>
                <w:szCs w:val="24"/>
              </w:rPr>
            </w:pPr>
            <w:r>
              <w:rPr>
                <w:rFonts w:ascii="Times New Roman" w:hAnsi="Times New Roman"/>
                <w:sz w:val="24"/>
                <w:szCs w:val="24"/>
                <w:lang w:val="sq-AL"/>
              </w:rPr>
              <w:t>Zyrtar për mbrojtje të mjedsit</w:t>
            </w:r>
          </w:p>
          <w:p w14:paraId="38A1FEDA" w14:textId="77777777" w:rsidR="002F00E2" w:rsidRPr="0022611D" w:rsidRDefault="002F00E2" w:rsidP="002F00E2">
            <w:pPr>
              <w:spacing w:after="0" w:line="240" w:lineRule="auto"/>
              <w:rPr>
                <w:rFonts w:ascii="Times New Roman" w:hAnsi="Times New Roman"/>
                <w:sz w:val="24"/>
                <w:szCs w:val="24"/>
              </w:rPr>
            </w:pPr>
          </w:p>
          <w:p w14:paraId="39BAC651" w14:textId="5CD9ED94" w:rsidR="002F00E2" w:rsidRPr="0022611D" w:rsidRDefault="002733E2" w:rsidP="002F00E2">
            <w:pPr>
              <w:numPr>
                <w:ilvl w:val="0"/>
                <w:numId w:val="22"/>
              </w:numPr>
              <w:spacing w:after="0" w:line="240" w:lineRule="auto"/>
              <w:rPr>
                <w:rFonts w:ascii="Times New Roman" w:hAnsi="Times New Roman"/>
                <w:b/>
                <w:sz w:val="24"/>
                <w:szCs w:val="24"/>
              </w:rPr>
            </w:pPr>
            <w:r>
              <w:rPr>
                <w:rFonts w:ascii="Times New Roman" w:hAnsi="Times New Roman"/>
                <w:b/>
                <w:sz w:val="24"/>
                <w:szCs w:val="24"/>
                <w:lang w:val="sq-AL"/>
              </w:rPr>
              <w:t xml:space="preserve">Sektori për Banim Social </w:t>
            </w:r>
          </w:p>
          <w:p w14:paraId="4D56D217" w14:textId="77777777" w:rsidR="002F00E2" w:rsidRPr="0022611D" w:rsidRDefault="002F00E2" w:rsidP="002F00E2">
            <w:pPr>
              <w:spacing w:after="0" w:line="240" w:lineRule="auto"/>
              <w:rPr>
                <w:rFonts w:ascii="Times New Roman" w:hAnsi="Times New Roman"/>
                <w:sz w:val="24"/>
                <w:szCs w:val="24"/>
              </w:rPr>
            </w:pPr>
          </w:p>
          <w:p w14:paraId="14C929D8" w14:textId="77777777" w:rsidR="00710B5D" w:rsidRPr="00793D28" w:rsidRDefault="00710B5D" w:rsidP="00710B5D">
            <w:pPr>
              <w:numPr>
                <w:ilvl w:val="0"/>
                <w:numId w:val="38"/>
              </w:numPr>
              <w:spacing w:after="0" w:line="240" w:lineRule="auto"/>
              <w:rPr>
                <w:rFonts w:ascii="Times New Roman" w:hAnsi="Times New Roman"/>
                <w:color w:val="000000"/>
                <w:sz w:val="24"/>
                <w:szCs w:val="24"/>
              </w:rPr>
            </w:pPr>
            <w:r w:rsidRPr="002C5B83">
              <w:rPr>
                <w:rFonts w:ascii="Times New Roman" w:hAnsi="Times New Roman"/>
                <w:color w:val="000000"/>
                <w:sz w:val="24"/>
                <w:szCs w:val="24"/>
              </w:rPr>
              <w:t>Udhëheqës i Sektorit për Banim Social</w:t>
            </w:r>
          </w:p>
          <w:p w14:paraId="04570316" w14:textId="77777777" w:rsidR="00710B5D" w:rsidRPr="00793D28" w:rsidRDefault="00710B5D" w:rsidP="00710B5D">
            <w:pPr>
              <w:numPr>
                <w:ilvl w:val="0"/>
                <w:numId w:val="38"/>
              </w:numPr>
              <w:spacing w:after="0" w:line="240" w:lineRule="auto"/>
              <w:rPr>
                <w:rFonts w:ascii="Times New Roman" w:hAnsi="Times New Roman"/>
                <w:color w:val="000000"/>
                <w:sz w:val="24"/>
                <w:szCs w:val="24"/>
              </w:rPr>
            </w:pPr>
            <w:r w:rsidRPr="002C5B83">
              <w:rPr>
                <w:rFonts w:ascii="Times New Roman" w:hAnsi="Times New Roman"/>
                <w:color w:val="000000"/>
                <w:sz w:val="24"/>
                <w:szCs w:val="24"/>
              </w:rPr>
              <w:t>Zyrtar për çështjet e banimit</w:t>
            </w:r>
          </w:p>
          <w:p w14:paraId="6C0B4A82" w14:textId="77777777" w:rsidR="002F00E2" w:rsidRPr="0022611D" w:rsidRDefault="002F00E2" w:rsidP="004D12E4">
            <w:pPr>
              <w:spacing w:after="0" w:line="240" w:lineRule="auto"/>
              <w:ind w:left="720"/>
              <w:rPr>
                <w:rFonts w:ascii="Times New Roman" w:hAnsi="Times New Roman"/>
                <w:b/>
                <w:sz w:val="24"/>
                <w:szCs w:val="24"/>
              </w:rPr>
            </w:pPr>
          </w:p>
        </w:tc>
        <w:tc>
          <w:tcPr>
            <w:tcW w:w="3685" w:type="dxa"/>
          </w:tcPr>
          <w:p w14:paraId="058FAFCD" w14:textId="77777777" w:rsidR="002F00E2" w:rsidRPr="0022611D" w:rsidRDefault="002F00E2" w:rsidP="002F00E2">
            <w:pPr>
              <w:spacing w:after="0" w:line="240" w:lineRule="auto"/>
              <w:rPr>
                <w:rFonts w:ascii="Times New Roman" w:hAnsi="Times New Roman"/>
                <w:sz w:val="24"/>
                <w:szCs w:val="24"/>
              </w:rPr>
            </w:pPr>
          </w:p>
          <w:p w14:paraId="7458113A" w14:textId="77777777" w:rsidR="002F00E2" w:rsidRPr="0022611D" w:rsidRDefault="002F00E2" w:rsidP="002F00E2">
            <w:pPr>
              <w:spacing w:after="0" w:line="240" w:lineRule="auto"/>
              <w:rPr>
                <w:rFonts w:ascii="Times New Roman" w:hAnsi="Times New Roman"/>
                <w:sz w:val="24"/>
                <w:szCs w:val="24"/>
              </w:rPr>
            </w:pPr>
          </w:p>
          <w:p w14:paraId="7199E264" w14:textId="77777777" w:rsidR="002F00E2" w:rsidRPr="0022611D" w:rsidRDefault="002F00E2" w:rsidP="002F00E2">
            <w:pPr>
              <w:spacing w:after="0" w:line="240" w:lineRule="auto"/>
              <w:rPr>
                <w:rFonts w:ascii="Times New Roman" w:hAnsi="Times New Roman"/>
                <w:sz w:val="24"/>
                <w:szCs w:val="24"/>
              </w:rPr>
            </w:pPr>
          </w:p>
          <w:p w14:paraId="378F0E24" w14:textId="77777777" w:rsidR="002F00E2" w:rsidRPr="0022611D" w:rsidRDefault="002F00E2" w:rsidP="002F00E2">
            <w:pPr>
              <w:spacing w:after="0" w:line="240" w:lineRule="auto"/>
              <w:rPr>
                <w:rFonts w:ascii="Times New Roman" w:hAnsi="Times New Roman"/>
                <w:sz w:val="24"/>
                <w:szCs w:val="24"/>
              </w:rPr>
            </w:pPr>
          </w:p>
          <w:p w14:paraId="29AC9297" w14:textId="77777777" w:rsidR="00907131" w:rsidRPr="0022611D" w:rsidRDefault="00907131" w:rsidP="00907131">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517C31C5" w14:textId="77777777" w:rsidR="002F00E2" w:rsidRPr="0022611D" w:rsidRDefault="002F00E2" w:rsidP="002F00E2">
            <w:pPr>
              <w:spacing w:after="0" w:line="240" w:lineRule="auto"/>
              <w:rPr>
                <w:rFonts w:ascii="Times New Roman" w:hAnsi="Times New Roman"/>
                <w:sz w:val="24"/>
                <w:szCs w:val="24"/>
              </w:rPr>
            </w:pPr>
          </w:p>
          <w:p w14:paraId="248E3F70" w14:textId="77777777" w:rsidR="002F00E2" w:rsidRPr="0022611D" w:rsidRDefault="002F00E2" w:rsidP="002F00E2">
            <w:pPr>
              <w:spacing w:after="0" w:line="240" w:lineRule="auto"/>
              <w:rPr>
                <w:rFonts w:ascii="Times New Roman" w:hAnsi="Times New Roman"/>
                <w:sz w:val="24"/>
                <w:szCs w:val="24"/>
              </w:rPr>
            </w:pPr>
          </w:p>
          <w:p w14:paraId="0024829C" w14:textId="77777777" w:rsidR="002F00E2" w:rsidRPr="0022611D" w:rsidRDefault="002F00E2" w:rsidP="002F00E2">
            <w:pPr>
              <w:spacing w:after="0" w:line="240" w:lineRule="auto"/>
              <w:rPr>
                <w:rFonts w:ascii="Times New Roman" w:hAnsi="Times New Roman"/>
                <w:sz w:val="24"/>
                <w:szCs w:val="24"/>
              </w:rPr>
            </w:pPr>
          </w:p>
          <w:p w14:paraId="13B342C3" w14:textId="77777777" w:rsidR="002F00E2" w:rsidRPr="0022611D" w:rsidRDefault="002F00E2" w:rsidP="002F00E2">
            <w:pPr>
              <w:spacing w:after="0" w:line="240" w:lineRule="auto"/>
              <w:rPr>
                <w:rFonts w:ascii="Times New Roman" w:hAnsi="Times New Roman"/>
                <w:sz w:val="24"/>
                <w:szCs w:val="24"/>
              </w:rPr>
            </w:pPr>
          </w:p>
          <w:p w14:paraId="5F14ED22" w14:textId="77777777" w:rsidR="002F00E2" w:rsidRPr="0022611D" w:rsidRDefault="002F00E2" w:rsidP="002F00E2">
            <w:pPr>
              <w:spacing w:after="0" w:line="240" w:lineRule="auto"/>
              <w:rPr>
                <w:rFonts w:ascii="Times New Roman" w:hAnsi="Times New Roman"/>
                <w:sz w:val="24"/>
                <w:szCs w:val="24"/>
              </w:rPr>
            </w:pPr>
          </w:p>
          <w:p w14:paraId="23FBCD6A" w14:textId="77777777" w:rsidR="002F00E2" w:rsidRDefault="002F00E2" w:rsidP="002F00E2">
            <w:pPr>
              <w:spacing w:after="0" w:line="240" w:lineRule="auto"/>
              <w:rPr>
                <w:rFonts w:ascii="Times New Roman" w:hAnsi="Times New Roman"/>
                <w:sz w:val="24"/>
                <w:szCs w:val="24"/>
              </w:rPr>
            </w:pPr>
          </w:p>
          <w:p w14:paraId="4A7F0E10"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BE502BF" w14:textId="77777777" w:rsidR="002F00E2" w:rsidRPr="0022611D" w:rsidRDefault="002F00E2" w:rsidP="002F00E2">
            <w:pPr>
              <w:spacing w:after="0" w:line="240" w:lineRule="auto"/>
              <w:rPr>
                <w:rFonts w:ascii="Times New Roman" w:hAnsi="Times New Roman"/>
                <w:sz w:val="24"/>
                <w:szCs w:val="24"/>
              </w:rPr>
            </w:pPr>
          </w:p>
          <w:p w14:paraId="02D629C3" w14:textId="6BD1DA9C" w:rsidR="002F00E2" w:rsidRPr="00565FF0" w:rsidRDefault="004B7865" w:rsidP="002F00E2">
            <w:pPr>
              <w:spacing w:after="0" w:line="240" w:lineRule="auto"/>
              <w:rPr>
                <w:rFonts w:ascii="Times New Roman" w:hAnsi="Times New Roman"/>
                <w:sz w:val="24"/>
                <w:szCs w:val="24"/>
                <w:lang w:val="sq-AL"/>
              </w:rPr>
            </w:pPr>
            <w:r>
              <w:rPr>
                <w:rFonts w:ascii="Times New Roman" w:hAnsi="Times New Roman"/>
                <w:sz w:val="24"/>
                <w:szCs w:val="24"/>
                <w:lang w:val="sq-AL"/>
              </w:rPr>
              <w:t>S</w:t>
            </w:r>
            <w:r w:rsidR="00565FF0">
              <w:rPr>
                <w:rFonts w:ascii="Times New Roman" w:hAnsi="Times New Roman"/>
                <w:sz w:val="24"/>
                <w:szCs w:val="24"/>
                <w:lang w:val="sq-AL"/>
              </w:rPr>
              <w:t>pecialist</w:t>
            </w:r>
          </w:p>
          <w:p w14:paraId="6D0CD79B" w14:textId="77777777" w:rsidR="002F00E2" w:rsidRPr="0022611D" w:rsidRDefault="002F00E2" w:rsidP="002F00E2">
            <w:pPr>
              <w:spacing w:after="0" w:line="240" w:lineRule="auto"/>
              <w:rPr>
                <w:rFonts w:ascii="Times New Roman" w:hAnsi="Times New Roman"/>
                <w:sz w:val="24"/>
                <w:szCs w:val="24"/>
              </w:rPr>
            </w:pPr>
          </w:p>
          <w:p w14:paraId="4BA0E584" w14:textId="77777777" w:rsidR="00915F4A" w:rsidRDefault="00915F4A" w:rsidP="002F00E2">
            <w:pPr>
              <w:spacing w:after="0" w:line="240" w:lineRule="auto"/>
              <w:rPr>
                <w:rFonts w:ascii="Times New Roman" w:hAnsi="Times New Roman"/>
                <w:sz w:val="24"/>
                <w:szCs w:val="24"/>
                <w:lang w:val="sq-AL"/>
              </w:rPr>
            </w:pPr>
          </w:p>
          <w:p w14:paraId="43195180" w14:textId="77777777" w:rsidR="007B09AE" w:rsidRDefault="007B09AE" w:rsidP="002F00E2">
            <w:pPr>
              <w:spacing w:after="0" w:line="240" w:lineRule="auto"/>
              <w:rPr>
                <w:rFonts w:ascii="Times New Roman" w:hAnsi="Times New Roman"/>
                <w:sz w:val="24"/>
                <w:szCs w:val="24"/>
                <w:lang w:val="sq-AL"/>
              </w:rPr>
            </w:pPr>
          </w:p>
          <w:p w14:paraId="20B8573D" w14:textId="7F7B953D" w:rsidR="002F00E2" w:rsidRPr="00565FF0" w:rsidRDefault="00565FF0" w:rsidP="002F00E2">
            <w:pPr>
              <w:spacing w:after="0" w:line="240" w:lineRule="auto"/>
              <w:rPr>
                <w:rFonts w:ascii="Times New Roman" w:hAnsi="Times New Roman"/>
                <w:sz w:val="24"/>
                <w:szCs w:val="24"/>
                <w:lang w:val="sq-AL"/>
              </w:rPr>
            </w:pPr>
            <w:r>
              <w:rPr>
                <w:rFonts w:ascii="Times New Roman" w:hAnsi="Times New Roman"/>
                <w:sz w:val="24"/>
                <w:szCs w:val="24"/>
                <w:lang w:val="sq-AL"/>
              </w:rPr>
              <w:t>Specialist</w:t>
            </w:r>
          </w:p>
          <w:p w14:paraId="65374361" w14:textId="1E893C6C"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38B6AF5D" w14:textId="77777777" w:rsidR="00533551" w:rsidRDefault="00533551" w:rsidP="002F00E2">
            <w:pPr>
              <w:spacing w:after="0" w:line="240" w:lineRule="auto"/>
              <w:rPr>
                <w:rFonts w:ascii="Times New Roman" w:hAnsi="Times New Roman"/>
                <w:sz w:val="24"/>
                <w:szCs w:val="24"/>
                <w:lang w:val="sq-AL"/>
              </w:rPr>
            </w:pPr>
          </w:p>
          <w:p w14:paraId="4B5DAB96" w14:textId="11139E90"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1E4294C7" w14:textId="4EC2AA48"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7B5256F4" w14:textId="77777777" w:rsidR="002F00E2" w:rsidRPr="0022611D" w:rsidRDefault="002F00E2" w:rsidP="002F00E2">
            <w:pPr>
              <w:spacing w:after="0" w:line="240" w:lineRule="auto"/>
              <w:rPr>
                <w:rFonts w:ascii="Times New Roman" w:hAnsi="Times New Roman"/>
                <w:sz w:val="24"/>
                <w:szCs w:val="24"/>
              </w:rPr>
            </w:pPr>
          </w:p>
          <w:p w14:paraId="20DEC57B" w14:textId="77777777" w:rsidR="002F00E2" w:rsidRPr="0022611D" w:rsidRDefault="002F00E2" w:rsidP="002F00E2">
            <w:pPr>
              <w:spacing w:after="0" w:line="240" w:lineRule="auto"/>
              <w:rPr>
                <w:rFonts w:ascii="Times New Roman" w:hAnsi="Times New Roman"/>
                <w:sz w:val="24"/>
                <w:szCs w:val="24"/>
              </w:rPr>
            </w:pPr>
          </w:p>
          <w:p w14:paraId="1D4AB675" w14:textId="77777777" w:rsidR="002F00E2" w:rsidRPr="0022611D" w:rsidRDefault="002F00E2" w:rsidP="002F00E2">
            <w:pPr>
              <w:spacing w:after="0" w:line="240" w:lineRule="auto"/>
              <w:rPr>
                <w:rFonts w:ascii="Times New Roman" w:hAnsi="Times New Roman"/>
                <w:sz w:val="24"/>
                <w:szCs w:val="24"/>
              </w:rPr>
            </w:pPr>
          </w:p>
          <w:p w14:paraId="2C2F3931"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F94AE27" w14:textId="77777777" w:rsidR="004A51A4" w:rsidRDefault="004A51A4" w:rsidP="002F00E2">
            <w:pPr>
              <w:spacing w:after="0" w:line="240" w:lineRule="auto"/>
              <w:rPr>
                <w:rFonts w:ascii="Times New Roman" w:hAnsi="Times New Roman"/>
                <w:sz w:val="24"/>
                <w:szCs w:val="24"/>
                <w:lang w:val="sq-AL"/>
              </w:rPr>
            </w:pPr>
          </w:p>
          <w:p w14:paraId="0DAB1669" w14:textId="4606D7E1"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08365B7C"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77876DEB" w14:textId="77777777" w:rsidR="002F00E2" w:rsidRPr="0022611D" w:rsidRDefault="002F00E2" w:rsidP="002F00E2">
            <w:pPr>
              <w:spacing w:after="0" w:line="240" w:lineRule="auto"/>
              <w:rPr>
                <w:rFonts w:ascii="Times New Roman" w:hAnsi="Times New Roman"/>
                <w:sz w:val="24"/>
                <w:szCs w:val="24"/>
              </w:rPr>
            </w:pPr>
          </w:p>
          <w:p w14:paraId="2190BDEB" w14:textId="77777777" w:rsidR="002F00E2" w:rsidRPr="0022611D" w:rsidRDefault="002F00E2" w:rsidP="002F00E2">
            <w:pPr>
              <w:spacing w:after="0" w:line="240" w:lineRule="auto"/>
              <w:rPr>
                <w:rFonts w:ascii="Times New Roman" w:hAnsi="Times New Roman"/>
                <w:sz w:val="24"/>
                <w:szCs w:val="24"/>
              </w:rPr>
            </w:pPr>
          </w:p>
          <w:p w14:paraId="48D2A96D" w14:textId="77777777" w:rsidR="002F00E2" w:rsidRPr="0022611D" w:rsidRDefault="002F00E2" w:rsidP="002F00E2">
            <w:pPr>
              <w:spacing w:after="0" w:line="240" w:lineRule="auto"/>
              <w:rPr>
                <w:rFonts w:ascii="Times New Roman" w:hAnsi="Times New Roman"/>
                <w:sz w:val="24"/>
                <w:szCs w:val="24"/>
              </w:rPr>
            </w:pPr>
          </w:p>
          <w:p w14:paraId="54BA9842" w14:textId="77777777" w:rsidR="002F00E2" w:rsidRPr="0022611D" w:rsidRDefault="002F00E2" w:rsidP="002F00E2">
            <w:pPr>
              <w:spacing w:after="0" w:line="240" w:lineRule="auto"/>
              <w:rPr>
                <w:rFonts w:ascii="Times New Roman" w:hAnsi="Times New Roman"/>
                <w:sz w:val="24"/>
                <w:szCs w:val="24"/>
              </w:rPr>
            </w:pPr>
          </w:p>
          <w:p w14:paraId="156FF7C4" w14:textId="7CBC71D9" w:rsidR="002F00E2" w:rsidRPr="00907131" w:rsidRDefault="00907131"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0380E13D" w14:textId="77777777" w:rsidR="002F00E2" w:rsidRPr="0022611D" w:rsidRDefault="002F00E2" w:rsidP="002F00E2">
            <w:pPr>
              <w:spacing w:after="0" w:line="240" w:lineRule="auto"/>
              <w:rPr>
                <w:rFonts w:ascii="Times New Roman" w:hAnsi="Times New Roman"/>
                <w:sz w:val="24"/>
                <w:szCs w:val="24"/>
              </w:rPr>
            </w:pPr>
          </w:p>
          <w:p w14:paraId="024D9C22" w14:textId="77777777" w:rsidR="002F00E2" w:rsidRPr="0022611D" w:rsidRDefault="002F00E2" w:rsidP="002F00E2">
            <w:pPr>
              <w:spacing w:after="0" w:line="240" w:lineRule="auto"/>
              <w:rPr>
                <w:rFonts w:ascii="Times New Roman" w:hAnsi="Times New Roman"/>
                <w:sz w:val="24"/>
                <w:szCs w:val="24"/>
              </w:rPr>
            </w:pPr>
          </w:p>
          <w:p w14:paraId="766B75F3" w14:textId="77777777" w:rsidR="002F00E2" w:rsidRPr="0022611D" w:rsidRDefault="002F00E2" w:rsidP="002F00E2">
            <w:pPr>
              <w:spacing w:after="0" w:line="240" w:lineRule="auto"/>
              <w:rPr>
                <w:rFonts w:ascii="Times New Roman" w:hAnsi="Times New Roman"/>
                <w:sz w:val="24"/>
                <w:szCs w:val="24"/>
              </w:rPr>
            </w:pPr>
          </w:p>
          <w:p w14:paraId="1398F4ED" w14:textId="77777777" w:rsidR="002F00E2" w:rsidRPr="0022611D" w:rsidRDefault="002F00E2" w:rsidP="002F00E2">
            <w:pPr>
              <w:spacing w:after="0" w:line="240" w:lineRule="auto"/>
              <w:rPr>
                <w:rFonts w:ascii="Times New Roman" w:hAnsi="Times New Roman"/>
                <w:sz w:val="24"/>
                <w:szCs w:val="24"/>
              </w:rPr>
            </w:pPr>
          </w:p>
          <w:p w14:paraId="6DF8E610" w14:textId="77777777" w:rsidR="002F00E2" w:rsidRPr="0022611D" w:rsidRDefault="002F00E2" w:rsidP="002F00E2">
            <w:pPr>
              <w:spacing w:after="0" w:line="240" w:lineRule="auto"/>
              <w:rPr>
                <w:rFonts w:ascii="Times New Roman" w:hAnsi="Times New Roman"/>
                <w:sz w:val="24"/>
                <w:szCs w:val="24"/>
                <w:highlight w:val="yellow"/>
              </w:rPr>
            </w:pPr>
          </w:p>
          <w:p w14:paraId="58FD53F6" w14:textId="77777777" w:rsidR="002F00E2" w:rsidRDefault="002F00E2" w:rsidP="002F00E2">
            <w:pPr>
              <w:spacing w:after="0" w:line="240" w:lineRule="auto"/>
              <w:rPr>
                <w:rFonts w:ascii="Times New Roman" w:hAnsi="Times New Roman"/>
                <w:sz w:val="24"/>
                <w:szCs w:val="24"/>
              </w:rPr>
            </w:pPr>
          </w:p>
          <w:p w14:paraId="3876968C"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68836322" w14:textId="77777777" w:rsidR="002F00E2" w:rsidRPr="0022611D" w:rsidRDefault="002F00E2" w:rsidP="002F00E2">
            <w:pPr>
              <w:spacing w:after="0" w:line="240" w:lineRule="auto"/>
              <w:rPr>
                <w:rFonts w:ascii="Times New Roman" w:hAnsi="Times New Roman"/>
                <w:sz w:val="24"/>
                <w:szCs w:val="24"/>
              </w:rPr>
            </w:pPr>
          </w:p>
          <w:p w14:paraId="1F26339E" w14:textId="101FAF42" w:rsidR="002F00E2" w:rsidRDefault="00CC1F5E" w:rsidP="002F00E2">
            <w:pPr>
              <w:spacing w:after="0" w:line="240" w:lineRule="auto"/>
              <w:rPr>
                <w:rFonts w:ascii="Times New Roman" w:hAnsi="Times New Roman"/>
                <w:color w:val="000000"/>
                <w:sz w:val="24"/>
                <w:szCs w:val="24"/>
                <w:lang w:val="sq-AL"/>
              </w:rPr>
            </w:pPr>
            <w:r w:rsidRPr="00CC1F5E">
              <w:rPr>
                <w:rFonts w:ascii="Times New Roman" w:hAnsi="Times New Roman"/>
                <w:color w:val="000000"/>
                <w:sz w:val="24"/>
                <w:szCs w:val="24"/>
              </w:rPr>
              <w:t>Grupi i inxhinierisë së ndërtimit</w:t>
            </w:r>
          </w:p>
          <w:p w14:paraId="6B51CFFE" w14:textId="77777777" w:rsidR="00CC1F5E" w:rsidRPr="00CC1F5E" w:rsidRDefault="00CC1F5E" w:rsidP="002F00E2">
            <w:pPr>
              <w:spacing w:after="0" w:line="240" w:lineRule="auto"/>
              <w:rPr>
                <w:rFonts w:ascii="Times New Roman" w:hAnsi="Times New Roman"/>
                <w:sz w:val="24"/>
                <w:szCs w:val="24"/>
                <w:lang w:val="sq-AL"/>
              </w:rPr>
            </w:pPr>
          </w:p>
          <w:p w14:paraId="555E8FC0" w14:textId="77777777" w:rsidR="00915F4A" w:rsidRDefault="00915F4A" w:rsidP="00DF4488">
            <w:pPr>
              <w:spacing w:after="0" w:line="240" w:lineRule="auto"/>
              <w:rPr>
                <w:rFonts w:ascii="Times New Roman" w:hAnsi="Times New Roman"/>
                <w:color w:val="000000"/>
                <w:sz w:val="24"/>
                <w:szCs w:val="24"/>
                <w:lang w:val="sq-AL"/>
              </w:rPr>
            </w:pPr>
          </w:p>
          <w:p w14:paraId="06D68E0E" w14:textId="77777777" w:rsidR="007B09AE" w:rsidRDefault="007B09AE" w:rsidP="00DF4488">
            <w:pPr>
              <w:spacing w:after="0" w:line="240" w:lineRule="auto"/>
              <w:rPr>
                <w:rFonts w:ascii="Times New Roman" w:hAnsi="Times New Roman"/>
                <w:color w:val="000000"/>
                <w:sz w:val="24"/>
                <w:szCs w:val="24"/>
                <w:lang w:val="sq-AL"/>
              </w:rPr>
            </w:pPr>
          </w:p>
          <w:p w14:paraId="25B0A9F0" w14:textId="3D587D95" w:rsidR="00DF4488" w:rsidRPr="00793D28" w:rsidRDefault="00DF4488" w:rsidP="00DF4488">
            <w:pPr>
              <w:spacing w:after="0" w:line="240" w:lineRule="auto"/>
              <w:rPr>
                <w:rFonts w:ascii="Times New Roman" w:hAnsi="Times New Roman"/>
                <w:color w:val="000000"/>
                <w:sz w:val="24"/>
                <w:szCs w:val="24"/>
              </w:rPr>
            </w:pPr>
            <w:r w:rsidRPr="002F0E8E">
              <w:rPr>
                <w:rFonts w:ascii="Times New Roman" w:hAnsi="Times New Roman"/>
                <w:color w:val="000000"/>
                <w:sz w:val="24"/>
                <w:szCs w:val="24"/>
              </w:rPr>
              <w:t>Grupi i inxhinierisë së ndërtimit</w:t>
            </w:r>
          </w:p>
          <w:p w14:paraId="434FA9FB" w14:textId="77777777" w:rsidR="00DF4488" w:rsidRPr="00793D28" w:rsidRDefault="00DF4488" w:rsidP="00DF4488">
            <w:pPr>
              <w:spacing w:after="0" w:line="240" w:lineRule="auto"/>
              <w:rPr>
                <w:rFonts w:ascii="Times New Roman" w:hAnsi="Times New Roman"/>
                <w:color w:val="000000"/>
                <w:sz w:val="24"/>
                <w:szCs w:val="24"/>
              </w:rPr>
            </w:pPr>
            <w:r w:rsidRPr="00B2439F">
              <w:rPr>
                <w:rFonts w:ascii="Times New Roman" w:hAnsi="Times New Roman"/>
                <w:color w:val="000000"/>
                <w:sz w:val="24"/>
                <w:szCs w:val="24"/>
              </w:rPr>
              <w:t>Grupi i planifikimit hapësinor</w:t>
            </w:r>
          </w:p>
          <w:p w14:paraId="630DD22D" w14:textId="77777777" w:rsidR="00533551" w:rsidRDefault="00533551" w:rsidP="001A705D">
            <w:pPr>
              <w:spacing w:after="0" w:line="240" w:lineRule="auto"/>
              <w:rPr>
                <w:rFonts w:ascii="Times New Roman" w:hAnsi="Times New Roman"/>
                <w:color w:val="000000"/>
                <w:sz w:val="24"/>
                <w:szCs w:val="24"/>
                <w:lang w:val="sq-AL"/>
              </w:rPr>
            </w:pPr>
          </w:p>
          <w:p w14:paraId="06B71665" w14:textId="53724D57" w:rsidR="001A705D" w:rsidRPr="00793D28" w:rsidRDefault="001A705D" w:rsidP="001A705D">
            <w:pPr>
              <w:spacing w:after="0" w:line="240" w:lineRule="auto"/>
              <w:rPr>
                <w:rFonts w:ascii="Times New Roman" w:hAnsi="Times New Roman"/>
                <w:color w:val="000000"/>
                <w:sz w:val="24"/>
                <w:szCs w:val="24"/>
              </w:rPr>
            </w:pPr>
            <w:r w:rsidRPr="00FA36CC">
              <w:rPr>
                <w:rFonts w:ascii="Times New Roman" w:hAnsi="Times New Roman"/>
                <w:color w:val="000000"/>
                <w:sz w:val="24"/>
                <w:szCs w:val="24"/>
              </w:rPr>
              <w:t>Grupi i inxhinierisë elektrike</w:t>
            </w:r>
          </w:p>
          <w:p w14:paraId="37FF861C" w14:textId="4A909C82" w:rsidR="002F00E2" w:rsidRPr="0022611D" w:rsidRDefault="002B5BB2" w:rsidP="002F00E2">
            <w:pPr>
              <w:spacing w:after="0" w:line="240" w:lineRule="auto"/>
              <w:rPr>
                <w:rFonts w:ascii="Times New Roman" w:hAnsi="Times New Roman"/>
                <w:sz w:val="24"/>
                <w:szCs w:val="24"/>
              </w:rPr>
            </w:pPr>
            <w:r w:rsidRPr="002B5BB2">
              <w:rPr>
                <w:rFonts w:ascii="Times New Roman" w:hAnsi="Times New Roman"/>
                <w:sz w:val="24"/>
                <w:szCs w:val="24"/>
              </w:rPr>
              <w:t>Grupi i përgjithshëm i mjedisit</w:t>
            </w:r>
          </w:p>
          <w:p w14:paraId="60C8C46D" w14:textId="77777777" w:rsidR="002F00E2" w:rsidRPr="0022611D" w:rsidRDefault="002F00E2" w:rsidP="002F00E2">
            <w:pPr>
              <w:spacing w:after="0" w:line="240" w:lineRule="auto"/>
              <w:rPr>
                <w:rFonts w:ascii="Times New Roman" w:hAnsi="Times New Roman"/>
                <w:sz w:val="24"/>
                <w:szCs w:val="24"/>
              </w:rPr>
            </w:pPr>
          </w:p>
          <w:p w14:paraId="112464CA" w14:textId="77777777" w:rsidR="002F00E2" w:rsidRPr="0022611D" w:rsidRDefault="002F00E2" w:rsidP="002F00E2">
            <w:pPr>
              <w:spacing w:after="0" w:line="240" w:lineRule="auto"/>
              <w:rPr>
                <w:rFonts w:ascii="Times New Roman" w:hAnsi="Times New Roman"/>
                <w:sz w:val="24"/>
                <w:szCs w:val="24"/>
              </w:rPr>
            </w:pPr>
          </w:p>
          <w:p w14:paraId="3C3B4F08" w14:textId="77777777" w:rsidR="002F00E2" w:rsidRPr="0022611D" w:rsidRDefault="002F00E2" w:rsidP="002F00E2">
            <w:pPr>
              <w:spacing w:after="0" w:line="240" w:lineRule="auto"/>
              <w:rPr>
                <w:rFonts w:ascii="Times New Roman" w:hAnsi="Times New Roman"/>
                <w:sz w:val="24"/>
                <w:szCs w:val="24"/>
              </w:rPr>
            </w:pPr>
          </w:p>
          <w:p w14:paraId="4F9486D1"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A405071" w14:textId="77777777" w:rsidR="002F00E2" w:rsidRPr="0022611D" w:rsidRDefault="002F00E2" w:rsidP="002F00E2">
            <w:pPr>
              <w:spacing w:after="0" w:line="240" w:lineRule="auto"/>
              <w:rPr>
                <w:rFonts w:ascii="Times New Roman" w:hAnsi="Times New Roman"/>
                <w:sz w:val="24"/>
                <w:szCs w:val="24"/>
              </w:rPr>
            </w:pPr>
          </w:p>
          <w:p w14:paraId="605AB1C7" w14:textId="6F0E7AC4" w:rsidR="002F00E2" w:rsidRPr="004A51A4" w:rsidRDefault="004A51A4"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28605A12" w14:textId="77777777" w:rsidR="002F00E2" w:rsidRPr="0022611D" w:rsidRDefault="002F00E2" w:rsidP="002F00E2">
            <w:pPr>
              <w:spacing w:after="0" w:line="240" w:lineRule="auto"/>
              <w:rPr>
                <w:rFonts w:ascii="Times New Roman" w:hAnsi="Times New Roman"/>
                <w:sz w:val="24"/>
                <w:szCs w:val="24"/>
              </w:rPr>
            </w:pPr>
          </w:p>
        </w:tc>
        <w:tc>
          <w:tcPr>
            <w:tcW w:w="1275" w:type="dxa"/>
          </w:tcPr>
          <w:p w14:paraId="1262F803" w14:textId="77777777" w:rsidR="002F00E2" w:rsidRPr="0022611D" w:rsidRDefault="002F00E2" w:rsidP="002F00E2">
            <w:pPr>
              <w:spacing w:after="0" w:line="240" w:lineRule="auto"/>
              <w:rPr>
                <w:rFonts w:ascii="Times New Roman" w:hAnsi="Times New Roman"/>
                <w:sz w:val="24"/>
                <w:szCs w:val="24"/>
              </w:rPr>
            </w:pPr>
          </w:p>
          <w:p w14:paraId="79D140F6" w14:textId="77777777" w:rsidR="002F00E2" w:rsidRPr="0022611D" w:rsidRDefault="002F00E2" w:rsidP="002F00E2">
            <w:pPr>
              <w:spacing w:after="0" w:line="240" w:lineRule="auto"/>
              <w:rPr>
                <w:rFonts w:ascii="Times New Roman" w:hAnsi="Times New Roman"/>
                <w:sz w:val="24"/>
                <w:szCs w:val="24"/>
              </w:rPr>
            </w:pPr>
          </w:p>
          <w:p w14:paraId="6BB60E35" w14:textId="77777777" w:rsidR="002F00E2" w:rsidRPr="0022611D" w:rsidRDefault="002F00E2" w:rsidP="002F00E2">
            <w:pPr>
              <w:spacing w:after="0" w:line="240" w:lineRule="auto"/>
              <w:rPr>
                <w:rFonts w:ascii="Times New Roman" w:hAnsi="Times New Roman"/>
                <w:sz w:val="24"/>
                <w:szCs w:val="24"/>
              </w:rPr>
            </w:pPr>
          </w:p>
          <w:p w14:paraId="424BF65F" w14:textId="77777777" w:rsidR="002F00E2" w:rsidRPr="0022611D" w:rsidRDefault="002F00E2" w:rsidP="002F00E2">
            <w:pPr>
              <w:spacing w:after="0" w:line="240" w:lineRule="auto"/>
              <w:rPr>
                <w:rFonts w:ascii="Times New Roman" w:hAnsi="Times New Roman"/>
                <w:sz w:val="24"/>
                <w:szCs w:val="24"/>
              </w:rPr>
            </w:pPr>
          </w:p>
          <w:p w14:paraId="773782BC"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79F598A" w14:textId="77777777" w:rsidR="002F00E2" w:rsidRPr="0022611D" w:rsidRDefault="002F00E2" w:rsidP="002F00E2">
            <w:pPr>
              <w:spacing w:after="0" w:line="240" w:lineRule="auto"/>
              <w:rPr>
                <w:rFonts w:ascii="Times New Roman" w:hAnsi="Times New Roman"/>
                <w:sz w:val="24"/>
                <w:szCs w:val="24"/>
                <w:lang w:val="en-US"/>
              </w:rPr>
            </w:pPr>
          </w:p>
          <w:p w14:paraId="273AC4B2" w14:textId="77777777" w:rsidR="002F00E2" w:rsidRPr="0022611D" w:rsidRDefault="002F00E2" w:rsidP="002F00E2">
            <w:pPr>
              <w:spacing w:after="0" w:line="240" w:lineRule="auto"/>
              <w:rPr>
                <w:rFonts w:ascii="Times New Roman" w:hAnsi="Times New Roman"/>
                <w:sz w:val="24"/>
                <w:szCs w:val="24"/>
                <w:lang w:val="en-US"/>
              </w:rPr>
            </w:pPr>
          </w:p>
          <w:p w14:paraId="1498B809" w14:textId="77777777" w:rsidR="002F00E2" w:rsidRPr="0022611D" w:rsidRDefault="002F00E2" w:rsidP="002F00E2">
            <w:pPr>
              <w:spacing w:after="0" w:line="240" w:lineRule="auto"/>
              <w:rPr>
                <w:rFonts w:ascii="Times New Roman" w:hAnsi="Times New Roman"/>
                <w:sz w:val="24"/>
                <w:szCs w:val="24"/>
                <w:lang w:val="en-US"/>
              </w:rPr>
            </w:pPr>
          </w:p>
          <w:p w14:paraId="41D8DCCE" w14:textId="77777777" w:rsidR="002F00E2" w:rsidRPr="0022611D" w:rsidRDefault="002F00E2" w:rsidP="002F00E2">
            <w:pPr>
              <w:spacing w:after="0" w:line="240" w:lineRule="auto"/>
              <w:rPr>
                <w:rFonts w:ascii="Times New Roman" w:hAnsi="Times New Roman"/>
                <w:sz w:val="24"/>
                <w:szCs w:val="24"/>
                <w:lang w:val="en-US"/>
              </w:rPr>
            </w:pPr>
          </w:p>
          <w:p w14:paraId="379B92C5" w14:textId="77777777" w:rsidR="002F00E2" w:rsidRPr="0022611D" w:rsidRDefault="002F00E2" w:rsidP="002F00E2">
            <w:pPr>
              <w:spacing w:after="0" w:line="240" w:lineRule="auto"/>
              <w:rPr>
                <w:rFonts w:ascii="Times New Roman" w:hAnsi="Times New Roman"/>
                <w:sz w:val="24"/>
                <w:szCs w:val="24"/>
                <w:lang w:val="en-US"/>
              </w:rPr>
            </w:pPr>
          </w:p>
          <w:p w14:paraId="75BF27FA" w14:textId="77777777" w:rsidR="002F00E2" w:rsidRDefault="002F00E2" w:rsidP="002F00E2">
            <w:pPr>
              <w:spacing w:after="0" w:line="240" w:lineRule="auto"/>
              <w:rPr>
                <w:rFonts w:ascii="Times New Roman" w:hAnsi="Times New Roman"/>
                <w:sz w:val="24"/>
                <w:szCs w:val="24"/>
                <w:lang w:val="en-US"/>
              </w:rPr>
            </w:pPr>
          </w:p>
          <w:p w14:paraId="665A516D" w14:textId="0B27178D"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1F2B5D7" w14:textId="77777777" w:rsidR="002F00E2" w:rsidRPr="0022611D" w:rsidRDefault="002F00E2" w:rsidP="002F00E2">
            <w:pPr>
              <w:spacing w:after="0" w:line="240" w:lineRule="auto"/>
              <w:rPr>
                <w:rFonts w:ascii="Times New Roman" w:hAnsi="Times New Roman"/>
                <w:sz w:val="24"/>
                <w:szCs w:val="24"/>
                <w:lang w:val="en-US"/>
              </w:rPr>
            </w:pPr>
          </w:p>
          <w:p w14:paraId="199E49C0"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87FFE86" w14:textId="77777777" w:rsidR="002F00E2" w:rsidRPr="0022611D" w:rsidRDefault="002F00E2" w:rsidP="002F00E2">
            <w:pPr>
              <w:spacing w:after="0" w:line="240" w:lineRule="auto"/>
              <w:rPr>
                <w:rFonts w:ascii="Times New Roman" w:hAnsi="Times New Roman"/>
                <w:sz w:val="24"/>
                <w:szCs w:val="24"/>
                <w:lang w:val="en-US"/>
              </w:rPr>
            </w:pPr>
          </w:p>
          <w:p w14:paraId="3096268B" w14:textId="77777777" w:rsidR="00915F4A" w:rsidRDefault="00915F4A" w:rsidP="002F00E2">
            <w:pPr>
              <w:spacing w:after="0" w:line="240" w:lineRule="auto"/>
              <w:rPr>
                <w:rFonts w:ascii="Times New Roman" w:hAnsi="Times New Roman"/>
                <w:sz w:val="24"/>
                <w:szCs w:val="24"/>
                <w:lang w:val="en-US"/>
              </w:rPr>
            </w:pPr>
          </w:p>
          <w:p w14:paraId="5A12F49A" w14:textId="77777777" w:rsidR="007B09AE" w:rsidRDefault="007B09AE" w:rsidP="002F00E2">
            <w:pPr>
              <w:spacing w:after="0" w:line="240" w:lineRule="auto"/>
              <w:rPr>
                <w:rFonts w:ascii="Times New Roman" w:hAnsi="Times New Roman"/>
                <w:sz w:val="24"/>
                <w:szCs w:val="24"/>
                <w:lang w:val="en-US"/>
              </w:rPr>
            </w:pPr>
          </w:p>
          <w:p w14:paraId="1154483A" w14:textId="7014692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E49C38C"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6D6215D" w14:textId="77777777" w:rsidR="00533551" w:rsidRDefault="00533551" w:rsidP="002F00E2">
            <w:pPr>
              <w:spacing w:after="0" w:line="240" w:lineRule="auto"/>
              <w:rPr>
                <w:rFonts w:ascii="Times New Roman" w:hAnsi="Times New Roman"/>
                <w:sz w:val="24"/>
                <w:szCs w:val="24"/>
                <w:lang w:val="en-US"/>
              </w:rPr>
            </w:pPr>
          </w:p>
          <w:p w14:paraId="4191F453" w14:textId="244504CE"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7F22A1DA"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EA82E17" w14:textId="77777777" w:rsidR="002F00E2" w:rsidRPr="0022611D" w:rsidRDefault="002F00E2" w:rsidP="002F00E2">
            <w:pPr>
              <w:spacing w:after="0" w:line="240" w:lineRule="auto"/>
              <w:rPr>
                <w:rFonts w:ascii="Times New Roman" w:hAnsi="Times New Roman"/>
                <w:sz w:val="24"/>
                <w:szCs w:val="24"/>
                <w:lang w:val="en-US"/>
              </w:rPr>
            </w:pPr>
          </w:p>
          <w:p w14:paraId="44FD18F9" w14:textId="77777777" w:rsidR="002F00E2" w:rsidRPr="0022611D" w:rsidRDefault="002F00E2" w:rsidP="002F00E2">
            <w:pPr>
              <w:spacing w:after="0" w:line="240" w:lineRule="auto"/>
              <w:rPr>
                <w:rFonts w:ascii="Times New Roman" w:hAnsi="Times New Roman"/>
                <w:sz w:val="24"/>
                <w:szCs w:val="24"/>
                <w:lang w:val="en-US"/>
              </w:rPr>
            </w:pPr>
          </w:p>
          <w:p w14:paraId="3CB3E299" w14:textId="77777777" w:rsidR="002F00E2" w:rsidRPr="0022611D" w:rsidRDefault="002F00E2" w:rsidP="002F00E2">
            <w:pPr>
              <w:spacing w:after="0" w:line="240" w:lineRule="auto"/>
              <w:rPr>
                <w:rFonts w:ascii="Times New Roman" w:hAnsi="Times New Roman"/>
                <w:sz w:val="24"/>
                <w:szCs w:val="24"/>
                <w:lang w:val="en-US"/>
              </w:rPr>
            </w:pPr>
          </w:p>
          <w:p w14:paraId="58F0FE1B"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7B14FBD" w14:textId="77777777" w:rsidR="001F54DF" w:rsidRDefault="001F54DF" w:rsidP="002F00E2">
            <w:pPr>
              <w:spacing w:after="0" w:line="240" w:lineRule="auto"/>
              <w:rPr>
                <w:rFonts w:ascii="Times New Roman" w:hAnsi="Times New Roman"/>
                <w:sz w:val="24"/>
                <w:szCs w:val="24"/>
                <w:lang w:val="en-US"/>
              </w:rPr>
            </w:pPr>
          </w:p>
          <w:p w14:paraId="136C3CF5" w14:textId="3ABE0ACE" w:rsidR="002F00E2" w:rsidRPr="0022611D" w:rsidRDefault="002F00E2" w:rsidP="002F00E2">
            <w:pPr>
              <w:spacing w:after="0" w:line="240" w:lineRule="auto"/>
              <w:rPr>
                <w:rFonts w:ascii="Times New Roman" w:hAnsi="Times New Roman"/>
                <w:sz w:val="24"/>
                <w:szCs w:val="24"/>
              </w:rPr>
            </w:pPr>
            <w:r w:rsidRPr="0022611D">
              <w:rPr>
                <w:rFonts w:ascii="Times New Roman" w:hAnsi="Times New Roman"/>
                <w:sz w:val="24"/>
                <w:szCs w:val="24"/>
                <w:lang w:val="en-US"/>
              </w:rPr>
              <w:t>2</w:t>
            </w:r>
          </w:p>
        </w:tc>
      </w:tr>
      <w:tr w:rsidR="002F00E2" w:rsidRPr="0022611D" w14:paraId="6F224A2D" w14:textId="0D68D25C" w:rsidTr="00CD4E0B">
        <w:tc>
          <w:tcPr>
            <w:tcW w:w="846" w:type="dxa"/>
          </w:tcPr>
          <w:p w14:paraId="33A66B8E"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1278F3B1" w14:textId="345EE08F" w:rsidR="002F00E2" w:rsidRPr="006B6352" w:rsidRDefault="006B6352" w:rsidP="002F00E2">
            <w:pPr>
              <w:spacing w:after="0" w:line="240" w:lineRule="auto"/>
              <w:rPr>
                <w:rFonts w:ascii="Times New Roman" w:hAnsi="Times New Roman"/>
                <w:b/>
                <w:sz w:val="24"/>
                <w:szCs w:val="24"/>
                <w:lang w:val="sq-AL"/>
              </w:rPr>
            </w:pPr>
            <w:r>
              <w:rPr>
                <w:rFonts w:ascii="Times New Roman" w:hAnsi="Times New Roman"/>
                <w:b/>
                <w:sz w:val="24"/>
                <w:szCs w:val="24"/>
                <w:lang w:val="sq-AL"/>
              </w:rPr>
              <w:t>DREJTORIA PËR KADASTËR</w:t>
            </w:r>
          </w:p>
          <w:p w14:paraId="45297D41" w14:textId="77777777" w:rsidR="002F00E2" w:rsidRPr="0022611D" w:rsidRDefault="002F00E2" w:rsidP="002F00E2">
            <w:pPr>
              <w:spacing w:after="0" w:line="240" w:lineRule="auto"/>
              <w:rPr>
                <w:rFonts w:ascii="Times New Roman" w:hAnsi="Times New Roman"/>
                <w:b/>
                <w:sz w:val="24"/>
                <w:szCs w:val="24"/>
              </w:rPr>
            </w:pPr>
          </w:p>
          <w:p w14:paraId="63B70A0B" w14:textId="525C4D9A" w:rsidR="002F00E2" w:rsidRPr="0022611D" w:rsidRDefault="0021376F"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00092343" w14:textId="77777777" w:rsidR="002F00E2" w:rsidRPr="0022611D" w:rsidRDefault="002F00E2" w:rsidP="002F00E2">
            <w:pPr>
              <w:spacing w:after="0" w:line="240" w:lineRule="auto"/>
              <w:rPr>
                <w:rFonts w:ascii="Times New Roman" w:hAnsi="Times New Roman"/>
                <w:b/>
                <w:sz w:val="24"/>
                <w:szCs w:val="24"/>
              </w:rPr>
            </w:pPr>
          </w:p>
          <w:p w14:paraId="799A7DF4" w14:textId="6089D561" w:rsidR="002F00E2" w:rsidRPr="0022611D" w:rsidRDefault="00F71C64" w:rsidP="002F00E2">
            <w:pPr>
              <w:numPr>
                <w:ilvl w:val="0"/>
                <w:numId w:val="21"/>
              </w:numPr>
              <w:spacing w:after="0" w:line="240" w:lineRule="auto"/>
              <w:rPr>
                <w:rFonts w:ascii="Times New Roman" w:hAnsi="Times New Roman"/>
                <w:b/>
                <w:sz w:val="24"/>
                <w:szCs w:val="24"/>
              </w:rPr>
            </w:pPr>
            <w:r>
              <w:rPr>
                <w:rFonts w:ascii="Times New Roman" w:hAnsi="Times New Roman"/>
                <w:b/>
                <w:sz w:val="24"/>
                <w:szCs w:val="24"/>
                <w:lang w:val="sq-AL"/>
              </w:rPr>
              <w:t>Sektori për Kadastër</w:t>
            </w:r>
          </w:p>
          <w:p w14:paraId="36DEF7D2" w14:textId="77777777" w:rsidR="002F00E2" w:rsidRPr="0022611D" w:rsidRDefault="002F00E2" w:rsidP="002F00E2">
            <w:pPr>
              <w:spacing w:after="0" w:line="240" w:lineRule="auto"/>
              <w:ind w:left="360"/>
              <w:rPr>
                <w:rFonts w:ascii="Times New Roman" w:hAnsi="Times New Roman"/>
                <w:sz w:val="24"/>
                <w:szCs w:val="24"/>
              </w:rPr>
            </w:pPr>
          </w:p>
          <w:p w14:paraId="254F3C54" w14:textId="77777777" w:rsidR="0051316B" w:rsidRPr="00793D28" w:rsidRDefault="0051316B" w:rsidP="0051316B">
            <w:pPr>
              <w:numPr>
                <w:ilvl w:val="0"/>
                <w:numId w:val="39"/>
              </w:numPr>
              <w:spacing w:after="0" w:line="240" w:lineRule="auto"/>
              <w:rPr>
                <w:rFonts w:ascii="Times New Roman" w:hAnsi="Times New Roman"/>
                <w:color w:val="000000"/>
                <w:sz w:val="24"/>
                <w:szCs w:val="24"/>
              </w:rPr>
            </w:pPr>
            <w:r w:rsidRPr="006C168A">
              <w:rPr>
                <w:rFonts w:ascii="Times New Roman" w:hAnsi="Times New Roman"/>
                <w:color w:val="000000"/>
                <w:sz w:val="24"/>
                <w:szCs w:val="24"/>
              </w:rPr>
              <w:t>Udhëheqës i Sektorit për Kadastër</w:t>
            </w:r>
          </w:p>
          <w:p w14:paraId="6BCA27AC" w14:textId="77777777" w:rsidR="0051316B" w:rsidRPr="00793D28" w:rsidRDefault="0051316B" w:rsidP="0051316B">
            <w:pPr>
              <w:numPr>
                <w:ilvl w:val="0"/>
                <w:numId w:val="39"/>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kadastër dhe gjeodezi</w:t>
            </w:r>
          </w:p>
          <w:p w14:paraId="4560E46D" w14:textId="1AB4C248" w:rsidR="0051316B" w:rsidRPr="00793D28" w:rsidRDefault="0051316B" w:rsidP="0051316B">
            <w:pPr>
              <w:numPr>
                <w:ilvl w:val="0"/>
                <w:numId w:val="39"/>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 xml:space="preserve">Zyrtar </w:t>
            </w:r>
            <w:r w:rsidR="003752BB" w:rsidRPr="003752BB">
              <w:rPr>
                <w:rFonts w:ascii="Times New Roman" w:hAnsi="Times New Roman"/>
                <w:color w:val="000000"/>
                <w:sz w:val="24"/>
                <w:szCs w:val="24"/>
                <w:lang w:val="sq-AL"/>
              </w:rPr>
              <w:t>për mbështetje ligjore</w:t>
            </w:r>
          </w:p>
          <w:p w14:paraId="35C71E63" w14:textId="77777777" w:rsidR="002F00E2" w:rsidRPr="0022611D" w:rsidRDefault="002F00E2" w:rsidP="002F00E2">
            <w:pPr>
              <w:spacing w:after="0" w:line="240" w:lineRule="auto"/>
              <w:rPr>
                <w:rFonts w:ascii="Times New Roman" w:hAnsi="Times New Roman"/>
                <w:sz w:val="24"/>
                <w:szCs w:val="24"/>
              </w:rPr>
            </w:pPr>
          </w:p>
        </w:tc>
        <w:tc>
          <w:tcPr>
            <w:tcW w:w="3685" w:type="dxa"/>
          </w:tcPr>
          <w:p w14:paraId="32E59F65" w14:textId="77777777" w:rsidR="002F00E2" w:rsidRPr="0022611D" w:rsidRDefault="002F00E2" w:rsidP="002F00E2">
            <w:pPr>
              <w:spacing w:after="0" w:line="240" w:lineRule="auto"/>
              <w:rPr>
                <w:rFonts w:ascii="Times New Roman" w:hAnsi="Times New Roman"/>
                <w:sz w:val="24"/>
                <w:szCs w:val="24"/>
              </w:rPr>
            </w:pPr>
          </w:p>
          <w:p w14:paraId="2E20C0F5" w14:textId="77777777" w:rsidR="002F00E2" w:rsidRPr="0022611D" w:rsidRDefault="002F00E2" w:rsidP="002F00E2">
            <w:pPr>
              <w:spacing w:after="0" w:line="240" w:lineRule="auto"/>
              <w:rPr>
                <w:rFonts w:ascii="Times New Roman" w:hAnsi="Times New Roman"/>
                <w:sz w:val="24"/>
                <w:szCs w:val="24"/>
              </w:rPr>
            </w:pPr>
          </w:p>
          <w:p w14:paraId="6059E2C2" w14:textId="77777777" w:rsidR="0021376F" w:rsidRPr="0022611D" w:rsidRDefault="0021376F" w:rsidP="0021376F">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78A43293" w14:textId="77777777" w:rsidR="002F00E2" w:rsidRPr="0022611D" w:rsidRDefault="002F00E2" w:rsidP="002F00E2">
            <w:pPr>
              <w:spacing w:after="0" w:line="240" w:lineRule="auto"/>
              <w:rPr>
                <w:rFonts w:ascii="Times New Roman" w:hAnsi="Times New Roman"/>
                <w:sz w:val="24"/>
                <w:szCs w:val="24"/>
              </w:rPr>
            </w:pPr>
          </w:p>
          <w:p w14:paraId="4E352D1C" w14:textId="77777777" w:rsidR="002F00E2" w:rsidRPr="0022611D" w:rsidRDefault="002F00E2" w:rsidP="002F00E2">
            <w:pPr>
              <w:spacing w:after="0" w:line="240" w:lineRule="auto"/>
              <w:rPr>
                <w:rFonts w:ascii="Times New Roman" w:hAnsi="Times New Roman"/>
                <w:sz w:val="24"/>
                <w:szCs w:val="24"/>
              </w:rPr>
            </w:pPr>
          </w:p>
          <w:p w14:paraId="691060D0" w14:textId="77777777" w:rsidR="002F00E2" w:rsidRPr="0022611D" w:rsidRDefault="002F00E2" w:rsidP="002F00E2">
            <w:pPr>
              <w:spacing w:after="0" w:line="240" w:lineRule="auto"/>
              <w:rPr>
                <w:rFonts w:ascii="Times New Roman" w:hAnsi="Times New Roman"/>
                <w:sz w:val="24"/>
                <w:szCs w:val="24"/>
              </w:rPr>
            </w:pPr>
          </w:p>
          <w:p w14:paraId="646AB53C"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B1CE95A" w14:textId="58AA7A0C"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5F31014D" w14:textId="4F9AF14B"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760BDE7B"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40630A06" w14:textId="77777777" w:rsidR="002F00E2" w:rsidRPr="0022611D" w:rsidRDefault="002F00E2" w:rsidP="002F00E2">
            <w:pPr>
              <w:spacing w:after="0" w:line="240" w:lineRule="auto"/>
              <w:rPr>
                <w:rFonts w:ascii="Times New Roman" w:hAnsi="Times New Roman"/>
                <w:sz w:val="24"/>
                <w:szCs w:val="24"/>
              </w:rPr>
            </w:pPr>
          </w:p>
          <w:p w14:paraId="32844D0A" w14:textId="77777777" w:rsidR="002F00E2" w:rsidRPr="0022611D" w:rsidRDefault="002F00E2" w:rsidP="002F00E2">
            <w:pPr>
              <w:spacing w:after="0" w:line="240" w:lineRule="auto"/>
              <w:rPr>
                <w:rFonts w:ascii="Times New Roman" w:hAnsi="Times New Roman"/>
                <w:sz w:val="24"/>
                <w:szCs w:val="24"/>
              </w:rPr>
            </w:pPr>
          </w:p>
          <w:p w14:paraId="188C4FB4" w14:textId="2E3E7229" w:rsidR="002F00E2" w:rsidRPr="0021376F" w:rsidRDefault="0021376F"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59DA626A" w14:textId="77777777" w:rsidR="002F00E2" w:rsidRPr="0022611D" w:rsidRDefault="002F00E2" w:rsidP="002F00E2">
            <w:pPr>
              <w:spacing w:after="0" w:line="240" w:lineRule="auto"/>
              <w:rPr>
                <w:rFonts w:ascii="Times New Roman" w:hAnsi="Times New Roman"/>
                <w:sz w:val="24"/>
                <w:szCs w:val="24"/>
              </w:rPr>
            </w:pPr>
          </w:p>
          <w:p w14:paraId="29FE54ED" w14:textId="77777777" w:rsidR="002F00E2" w:rsidRPr="0022611D" w:rsidRDefault="002F00E2" w:rsidP="002F00E2">
            <w:pPr>
              <w:spacing w:after="0" w:line="240" w:lineRule="auto"/>
              <w:rPr>
                <w:rFonts w:ascii="Times New Roman" w:hAnsi="Times New Roman"/>
                <w:sz w:val="24"/>
                <w:szCs w:val="24"/>
              </w:rPr>
            </w:pPr>
          </w:p>
          <w:p w14:paraId="1D0CC877" w14:textId="77777777" w:rsidR="002F00E2" w:rsidRPr="0022611D" w:rsidRDefault="002F00E2" w:rsidP="002F00E2">
            <w:pPr>
              <w:spacing w:after="0" w:line="240" w:lineRule="auto"/>
              <w:rPr>
                <w:rFonts w:ascii="Times New Roman" w:hAnsi="Times New Roman"/>
                <w:sz w:val="24"/>
                <w:szCs w:val="24"/>
              </w:rPr>
            </w:pPr>
          </w:p>
          <w:p w14:paraId="04C7B426"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2BA079F" w14:textId="77777777" w:rsidR="00066905" w:rsidRPr="00793D28" w:rsidRDefault="00066905" w:rsidP="00066905">
            <w:pPr>
              <w:spacing w:after="0" w:line="240" w:lineRule="auto"/>
              <w:rPr>
                <w:rFonts w:ascii="Times New Roman" w:hAnsi="Times New Roman"/>
                <w:color w:val="000000"/>
                <w:sz w:val="24"/>
                <w:szCs w:val="24"/>
              </w:rPr>
            </w:pPr>
            <w:r w:rsidRPr="00006A53">
              <w:rPr>
                <w:rFonts w:ascii="Times New Roman" w:hAnsi="Times New Roman"/>
                <w:color w:val="000000"/>
                <w:sz w:val="24"/>
                <w:szCs w:val="24"/>
              </w:rPr>
              <w:t>Grupi i gjeodezisë</w:t>
            </w:r>
          </w:p>
          <w:p w14:paraId="0F66A05A" w14:textId="44B74DB9" w:rsidR="002F00E2" w:rsidRPr="00E56E38" w:rsidRDefault="00E56E38" w:rsidP="002F00E2">
            <w:pPr>
              <w:spacing w:after="0" w:line="240" w:lineRule="auto"/>
              <w:rPr>
                <w:rFonts w:ascii="Times New Roman" w:hAnsi="Times New Roman"/>
                <w:sz w:val="24"/>
                <w:szCs w:val="24"/>
                <w:lang w:val="sq-AL"/>
              </w:rPr>
            </w:pPr>
            <w:r>
              <w:rPr>
                <w:rFonts w:ascii="Times New Roman" w:hAnsi="Times New Roman"/>
                <w:sz w:val="24"/>
                <w:szCs w:val="24"/>
                <w:lang w:val="sq-AL"/>
              </w:rPr>
              <w:t>Grupi ligjor</w:t>
            </w:r>
          </w:p>
        </w:tc>
        <w:tc>
          <w:tcPr>
            <w:tcW w:w="1275" w:type="dxa"/>
          </w:tcPr>
          <w:p w14:paraId="18E92133" w14:textId="77777777" w:rsidR="002F00E2" w:rsidRPr="0022611D" w:rsidRDefault="002F00E2" w:rsidP="002F00E2">
            <w:pPr>
              <w:spacing w:after="0" w:line="240" w:lineRule="auto"/>
              <w:rPr>
                <w:rFonts w:ascii="Times New Roman" w:hAnsi="Times New Roman"/>
                <w:sz w:val="24"/>
                <w:szCs w:val="24"/>
              </w:rPr>
            </w:pPr>
          </w:p>
          <w:p w14:paraId="44C01851" w14:textId="77777777" w:rsidR="002F00E2" w:rsidRPr="0022611D" w:rsidRDefault="002F00E2" w:rsidP="002F00E2">
            <w:pPr>
              <w:spacing w:after="0" w:line="240" w:lineRule="auto"/>
              <w:rPr>
                <w:rFonts w:ascii="Times New Roman" w:hAnsi="Times New Roman"/>
                <w:sz w:val="24"/>
                <w:szCs w:val="24"/>
              </w:rPr>
            </w:pPr>
          </w:p>
          <w:p w14:paraId="7CA60C6B"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BB1ECB9" w14:textId="77777777" w:rsidR="002F00E2" w:rsidRPr="0022611D" w:rsidRDefault="002F00E2" w:rsidP="002F00E2">
            <w:pPr>
              <w:spacing w:after="0" w:line="240" w:lineRule="auto"/>
              <w:rPr>
                <w:rFonts w:ascii="Times New Roman" w:hAnsi="Times New Roman"/>
                <w:sz w:val="24"/>
                <w:szCs w:val="24"/>
                <w:lang w:val="en-US"/>
              </w:rPr>
            </w:pPr>
          </w:p>
          <w:p w14:paraId="38CF1C19" w14:textId="77777777" w:rsidR="002F00E2" w:rsidRPr="0022611D" w:rsidRDefault="002F00E2" w:rsidP="002F00E2">
            <w:pPr>
              <w:spacing w:after="0" w:line="240" w:lineRule="auto"/>
              <w:rPr>
                <w:rFonts w:ascii="Times New Roman" w:hAnsi="Times New Roman"/>
                <w:sz w:val="24"/>
                <w:szCs w:val="24"/>
                <w:lang w:val="en-US"/>
              </w:rPr>
            </w:pPr>
          </w:p>
          <w:p w14:paraId="4BAED350" w14:textId="77777777" w:rsidR="002F00E2" w:rsidRPr="0022611D" w:rsidRDefault="002F00E2" w:rsidP="002F00E2">
            <w:pPr>
              <w:spacing w:after="0" w:line="240" w:lineRule="auto"/>
              <w:rPr>
                <w:rFonts w:ascii="Times New Roman" w:hAnsi="Times New Roman"/>
                <w:sz w:val="24"/>
                <w:szCs w:val="24"/>
                <w:lang w:val="en-US"/>
              </w:rPr>
            </w:pPr>
          </w:p>
          <w:p w14:paraId="1133F6E1"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13C5621"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5</w:t>
            </w:r>
          </w:p>
          <w:p w14:paraId="095AB9DD" w14:textId="74E8C3BB"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tc>
      </w:tr>
      <w:tr w:rsidR="002F00E2" w:rsidRPr="0022611D" w14:paraId="65FE2DD2" w14:textId="7F8FF01A" w:rsidTr="00CD4E0B">
        <w:tc>
          <w:tcPr>
            <w:tcW w:w="846" w:type="dxa"/>
          </w:tcPr>
          <w:p w14:paraId="0F78A9B4"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2D299927" w14:textId="77777777" w:rsidR="00CC66E4" w:rsidRPr="00793D28" w:rsidRDefault="00CC66E4" w:rsidP="00CC66E4">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 xml:space="preserve">DREJTORIA PËR SHËNDETËSI DHE MIRËQENIE SOCIALE </w:t>
            </w:r>
          </w:p>
          <w:p w14:paraId="3110F2C0" w14:textId="77777777" w:rsidR="002F00E2" w:rsidRPr="0022611D" w:rsidRDefault="002F00E2" w:rsidP="002F00E2">
            <w:pPr>
              <w:spacing w:after="0" w:line="240" w:lineRule="auto"/>
              <w:rPr>
                <w:rFonts w:ascii="Times New Roman" w:hAnsi="Times New Roman"/>
                <w:b/>
                <w:sz w:val="24"/>
                <w:szCs w:val="24"/>
              </w:rPr>
            </w:pPr>
          </w:p>
          <w:p w14:paraId="723D8504" w14:textId="43384908" w:rsidR="002F00E2" w:rsidRPr="0022611D" w:rsidRDefault="00546802"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3D24DF6B" w14:textId="77777777" w:rsidR="002F00E2" w:rsidRPr="0022611D" w:rsidRDefault="002F00E2" w:rsidP="002F00E2">
            <w:pPr>
              <w:spacing w:after="0" w:line="240" w:lineRule="auto"/>
              <w:rPr>
                <w:rFonts w:ascii="Times New Roman" w:hAnsi="Times New Roman"/>
                <w:b/>
                <w:sz w:val="24"/>
                <w:szCs w:val="24"/>
              </w:rPr>
            </w:pPr>
          </w:p>
          <w:p w14:paraId="3784D87B" w14:textId="6D4BB670" w:rsidR="00E408AF" w:rsidRPr="00E408AF" w:rsidRDefault="00E408AF" w:rsidP="00E408AF">
            <w:pPr>
              <w:pStyle w:val="ListParagraph"/>
              <w:numPr>
                <w:ilvl w:val="0"/>
                <w:numId w:val="24"/>
              </w:numPr>
              <w:rPr>
                <w:rFonts w:ascii="Times New Roman" w:hAnsi="Times New Roman"/>
                <w:b/>
                <w:sz w:val="24"/>
                <w:szCs w:val="24"/>
              </w:rPr>
            </w:pPr>
            <w:r w:rsidRPr="00E408AF">
              <w:rPr>
                <w:rFonts w:ascii="Times New Roman" w:hAnsi="Times New Roman"/>
                <w:b/>
                <w:sz w:val="24"/>
                <w:szCs w:val="24"/>
              </w:rPr>
              <w:t>Sektori për Shëndetësi Parësore dhe Sekondare</w:t>
            </w:r>
          </w:p>
          <w:p w14:paraId="231D8479" w14:textId="77777777" w:rsidR="00211AFD" w:rsidRPr="00793D28" w:rsidRDefault="00211AFD" w:rsidP="00211AFD">
            <w:pPr>
              <w:numPr>
                <w:ilvl w:val="0"/>
                <w:numId w:val="47"/>
              </w:numPr>
              <w:spacing w:after="0" w:line="240" w:lineRule="auto"/>
              <w:rPr>
                <w:rFonts w:ascii="Times New Roman" w:hAnsi="Times New Roman"/>
                <w:color w:val="000000"/>
                <w:sz w:val="24"/>
                <w:szCs w:val="24"/>
              </w:rPr>
            </w:pPr>
            <w:r w:rsidRPr="00AF7123">
              <w:rPr>
                <w:rFonts w:ascii="Times New Roman" w:hAnsi="Times New Roman"/>
                <w:color w:val="000000"/>
                <w:sz w:val="24"/>
                <w:szCs w:val="24"/>
              </w:rPr>
              <w:t>Udhëheqës i Sektorit për Shëndësi</w:t>
            </w:r>
          </w:p>
          <w:p w14:paraId="3E6FE90E" w14:textId="77777777" w:rsidR="00211AFD" w:rsidRPr="00793D28" w:rsidRDefault="00211AFD" w:rsidP="00211AFD">
            <w:pPr>
              <w:spacing w:after="0" w:line="240" w:lineRule="auto"/>
              <w:rPr>
                <w:rFonts w:ascii="Times New Roman" w:hAnsi="Times New Roman"/>
                <w:color w:val="000000"/>
                <w:sz w:val="24"/>
                <w:szCs w:val="24"/>
              </w:rPr>
            </w:pPr>
          </w:p>
          <w:p w14:paraId="203435E3" w14:textId="77777777" w:rsidR="00211AFD" w:rsidRPr="00793D28" w:rsidRDefault="00211AFD" w:rsidP="00211AFD">
            <w:pPr>
              <w:numPr>
                <w:ilvl w:val="0"/>
                <w:numId w:val="47"/>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shëndetësi</w:t>
            </w:r>
          </w:p>
          <w:p w14:paraId="4E267109" w14:textId="77777777" w:rsidR="00211AFD" w:rsidRPr="00793D28" w:rsidRDefault="00211AFD" w:rsidP="00211AFD">
            <w:pPr>
              <w:spacing w:after="0" w:line="240" w:lineRule="auto"/>
              <w:rPr>
                <w:rFonts w:ascii="Times New Roman" w:hAnsi="Times New Roman"/>
                <w:color w:val="000000"/>
                <w:sz w:val="24"/>
                <w:szCs w:val="24"/>
              </w:rPr>
            </w:pPr>
          </w:p>
          <w:p w14:paraId="33CB3F49" w14:textId="77777777" w:rsidR="00211AFD" w:rsidRPr="00793D28" w:rsidRDefault="00211AFD" w:rsidP="00211AFD">
            <w:pPr>
              <w:numPr>
                <w:ilvl w:val="0"/>
                <w:numId w:val="47"/>
              </w:numPr>
              <w:spacing w:after="0" w:line="240" w:lineRule="auto"/>
              <w:rPr>
                <w:rFonts w:ascii="Times New Roman" w:hAnsi="Times New Roman"/>
                <w:color w:val="000000"/>
                <w:sz w:val="24"/>
                <w:szCs w:val="24"/>
              </w:rPr>
            </w:pPr>
            <w:r w:rsidRPr="00327870">
              <w:rPr>
                <w:rFonts w:ascii="Times New Roman" w:hAnsi="Times New Roman"/>
                <w:color w:val="000000"/>
                <w:sz w:val="24"/>
                <w:szCs w:val="24"/>
              </w:rPr>
              <w:t>Zyrtar për kujdesin parësor shëndetësor</w:t>
            </w:r>
          </w:p>
          <w:p w14:paraId="19AE5E8A" w14:textId="77777777" w:rsidR="002F00E2" w:rsidRPr="0022611D" w:rsidRDefault="002F00E2" w:rsidP="002F00E2">
            <w:pPr>
              <w:spacing w:after="0" w:line="240" w:lineRule="auto"/>
              <w:rPr>
                <w:rFonts w:ascii="Times New Roman" w:hAnsi="Times New Roman"/>
                <w:sz w:val="24"/>
                <w:szCs w:val="24"/>
              </w:rPr>
            </w:pPr>
          </w:p>
          <w:p w14:paraId="516D95D8" w14:textId="664D4B79" w:rsidR="002F00E2" w:rsidRPr="0022611D" w:rsidRDefault="006976DA" w:rsidP="002F00E2">
            <w:pPr>
              <w:numPr>
                <w:ilvl w:val="0"/>
                <w:numId w:val="24"/>
              </w:numPr>
              <w:spacing w:after="0" w:line="240" w:lineRule="auto"/>
              <w:rPr>
                <w:rFonts w:ascii="Times New Roman" w:hAnsi="Times New Roman"/>
                <w:b/>
                <w:sz w:val="24"/>
                <w:szCs w:val="24"/>
              </w:rPr>
            </w:pPr>
            <w:r>
              <w:rPr>
                <w:rFonts w:ascii="Times New Roman" w:hAnsi="Times New Roman"/>
                <w:b/>
                <w:sz w:val="24"/>
                <w:szCs w:val="24"/>
                <w:lang w:val="sq-AL"/>
              </w:rPr>
              <w:t>Qendra për Punë Sociale</w:t>
            </w:r>
          </w:p>
          <w:p w14:paraId="741A64C5" w14:textId="77777777" w:rsidR="002F00E2" w:rsidRPr="0022611D" w:rsidRDefault="002F00E2" w:rsidP="002F00E2">
            <w:pPr>
              <w:spacing w:after="0" w:line="240" w:lineRule="auto"/>
              <w:rPr>
                <w:rFonts w:ascii="Times New Roman" w:hAnsi="Times New Roman"/>
                <w:sz w:val="24"/>
                <w:szCs w:val="24"/>
              </w:rPr>
            </w:pPr>
          </w:p>
          <w:p w14:paraId="02D43DC9" w14:textId="17FEF384" w:rsidR="00983935" w:rsidRPr="00793D28" w:rsidRDefault="00983935" w:rsidP="00983935">
            <w:pPr>
              <w:numPr>
                <w:ilvl w:val="0"/>
                <w:numId w:val="48"/>
              </w:numPr>
              <w:spacing w:after="0" w:line="240" w:lineRule="auto"/>
              <w:rPr>
                <w:rFonts w:ascii="Times New Roman" w:hAnsi="Times New Roman"/>
                <w:color w:val="000000"/>
                <w:sz w:val="24"/>
                <w:szCs w:val="24"/>
              </w:rPr>
            </w:pPr>
            <w:r w:rsidRPr="003014F0">
              <w:rPr>
                <w:rFonts w:ascii="Times New Roman" w:hAnsi="Times New Roman"/>
                <w:color w:val="000000"/>
                <w:sz w:val="24"/>
                <w:szCs w:val="24"/>
              </w:rPr>
              <w:t>Udhëheqës i Qendrës për Punë Sociale</w:t>
            </w:r>
          </w:p>
          <w:p w14:paraId="2352F6ED" w14:textId="411A9468" w:rsidR="00983935" w:rsidRPr="00AF4726" w:rsidRDefault="00B51CFE" w:rsidP="00983935">
            <w:pPr>
              <w:numPr>
                <w:ilvl w:val="0"/>
                <w:numId w:val="48"/>
              </w:numPr>
              <w:spacing w:after="0" w:line="240" w:lineRule="auto"/>
              <w:rPr>
                <w:rFonts w:ascii="Times New Roman" w:hAnsi="Times New Roman"/>
                <w:sz w:val="24"/>
                <w:szCs w:val="24"/>
              </w:rPr>
            </w:pPr>
            <w:r w:rsidRPr="00AF4726">
              <w:rPr>
                <w:rFonts w:ascii="Times New Roman" w:hAnsi="Times New Roman"/>
                <w:sz w:val="24"/>
                <w:szCs w:val="24"/>
                <w:lang w:val="sq-AL"/>
              </w:rPr>
              <w:t>Zyrtar për mbështetje ligjore</w:t>
            </w:r>
          </w:p>
          <w:p w14:paraId="40D7B0B3" w14:textId="60D50E8E" w:rsidR="00983935" w:rsidRPr="007A5BF9" w:rsidRDefault="00983935" w:rsidP="00983935">
            <w:pPr>
              <w:numPr>
                <w:ilvl w:val="0"/>
                <w:numId w:val="48"/>
              </w:numPr>
              <w:spacing w:after="0" w:line="240" w:lineRule="auto"/>
              <w:rPr>
                <w:rFonts w:ascii="Times New Roman" w:hAnsi="Times New Roman"/>
                <w:color w:val="000000" w:themeColor="text1"/>
                <w:sz w:val="24"/>
                <w:szCs w:val="24"/>
              </w:rPr>
            </w:pPr>
            <w:r w:rsidRPr="007A5BF9">
              <w:rPr>
                <w:rFonts w:ascii="Times New Roman" w:hAnsi="Times New Roman"/>
                <w:color w:val="000000" w:themeColor="text1"/>
                <w:sz w:val="24"/>
                <w:szCs w:val="24"/>
              </w:rPr>
              <w:t xml:space="preserve">Zyrtar i lartë për </w:t>
            </w:r>
            <w:r w:rsidR="00EB19FF" w:rsidRPr="007A5BF9">
              <w:rPr>
                <w:rFonts w:ascii="Times New Roman" w:hAnsi="Times New Roman"/>
                <w:color w:val="000000" w:themeColor="text1"/>
                <w:sz w:val="24"/>
                <w:szCs w:val="24"/>
                <w:lang w:val="sq-AL"/>
              </w:rPr>
              <w:t xml:space="preserve">ndihmë  </w:t>
            </w:r>
            <w:r w:rsidRPr="007A5BF9">
              <w:rPr>
                <w:rFonts w:ascii="Times New Roman" w:hAnsi="Times New Roman"/>
                <w:color w:val="000000" w:themeColor="text1"/>
                <w:sz w:val="24"/>
                <w:szCs w:val="24"/>
              </w:rPr>
              <w:t>sociale</w:t>
            </w:r>
          </w:p>
          <w:p w14:paraId="2DA2A243" w14:textId="77777777" w:rsidR="00983935" w:rsidRPr="00793D28" w:rsidRDefault="00983935" w:rsidP="00983935">
            <w:pPr>
              <w:spacing w:after="0" w:line="240" w:lineRule="auto"/>
              <w:ind w:left="720"/>
              <w:rPr>
                <w:rFonts w:ascii="Times New Roman" w:hAnsi="Times New Roman"/>
                <w:color w:val="000000"/>
                <w:sz w:val="24"/>
                <w:szCs w:val="24"/>
              </w:rPr>
            </w:pPr>
          </w:p>
          <w:p w14:paraId="5337B902" w14:textId="43E1220A" w:rsidR="00983935" w:rsidRPr="00793D28" w:rsidRDefault="00983935" w:rsidP="00983935">
            <w:pPr>
              <w:numPr>
                <w:ilvl w:val="0"/>
                <w:numId w:val="48"/>
              </w:numPr>
              <w:spacing w:after="0" w:line="240" w:lineRule="auto"/>
              <w:rPr>
                <w:rFonts w:ascii="Times New Roman" w:hAnsi="Times New Roman"/>
                <w:color w:val="000000"/>
                <w:sz w:val="24"/>
                <w:szCs w:val="24"/>
              </w:rPr>
            </w:pPr>
            <w:r w:rsidRPr="006C4B5F">
              <w:rPr>
                <w:rFonts w:ascii="Times New Roman" w:hAnsi="Times New Roman"/>
                <w:color w:val="000000"/>
                <w:sz w:val="24"/>
                <w:szCs w:val="24"/>
              </w:rPr>
              <w:t xml:space="preserve">Zyrtar për </w:t>
            </w:r>
            <w:r>
              <w:rPr>
                <w:rFonts w:ascii="Times New Roman" w:hAnsi="Times New Roman"/>
                <w:color w:val="000000"/>
                <w:sz w:val="24"/>
                <w:szCs w:val="24"/>
                <w:lang w:val="sq-AL"/>
              </w:rPr>
              <w:t>asistencë</w:t>
            </w:r>
            <w:r w:rsidRPr="006C4B5F">
              <w:rPr>
                <w:rFonts w:ascii="Times New Roman" w:hAnsi="Times New Roman"/>
                <w:color w:val="000000"/>
                <w:sz w:val="24"/>
                <w:szCs w:val="24"/>
              </w:rPr>
              <w:t xml:space="preserve"> sociale</w:t>
            </w:r>
          </w:p>
          <w:p w14:paraId="65584A89" w14:textId="77777777" w:rsidR="00983935" w:rsidRPr="00781957" w:rsidRDefault="00983935" w:rsidP="00983935">
            <w:pPr>
              <w:numPr>
                <w:ilvl w:val="0"/>
                <w:numId w:val="48"/>
              </w:numPr>
              <w:spacing w:after="0" w:line="240" w:lineRule="auto"/>
              <w:rPr>
                <w:rFonts w:ascii="Times New Roman" w:hAnsi="Times New Roman"/>
                <w:color w:val="000000"/>
                <w:sz w:val="24"/>
                <w:szCs w:val="24"/>
              </w:rPr>
            </w:pPr>
            <w:r w:rsidRPr="00781957">
              <w:rPr>
                <w:rFonts w:ascii="Times New Roman" w:hAnsi="Times New Roman"/>
                <w:color w:val="000000"/>
                <w:sz w:val="24"/>
                <w:szCs w:val="24"/>
              </w:rPr>
              <w:t>Zyrtar i lartë për shërbime sociale</w:t>
            </w:r>
          </w:p>
          <w:p w14:paraId="07304483" w14:textId="77777777" w:rsidR="00983935" w:rsidRPr="00793D28" w:rsidRDefault="00983935" w:rsidP="00983935">
            <w:pPr>
              <w:spacing w:after="0" w:line="240" w:lineRule="auto"/>
              <w:ind w:left="720"/>
              <w:rPr>
                <w:rFonts w:ascii="Times New Roman" w:hAnsi="Times New Roman"/>
                <w:color w:val="000000"/>
                <w:sz w:val="24"/>
                <w:szCs w:val="24"/>
              </w:rPr>
            </w:pPr>
          </w:p>
          <w:p w14:paraId="34FF4A84" w14:textId="77777777" w:rsidR="00983935" w:rsidRPr="00983935" w:rsidRDefault="00983935" w:rsidP="00983935">
            <w:pPr>
              <w:numPr>
                <w:ilvl w:val="0"/>
                <w:numId w:val="48"/>
              </w:numPr>
              <w:spacing w:after="0" w:line="240" w:lineRule="auto"/>
              <w:rPr>
                <w:rFonts w:ascii="Times New Roman" w:hAnsi="Times New Roman"/>
                <w:sz w:val="24"/>
                <w:szCs w:val="24"/>
              </w:rPr>
            </w:pPr>
            <w:r w:rsidRPr="00945846">
              <w:rPr>
                <w:rFonts w:ascii="Times New Roman" w:hAnsi="Times New Roman"/>
                <w:color w:val="000000"/>
                <w:sz w:val="24"/>
                <w:szCs w:val="24"/>
              </w:rPr>
              <w:t>Zyrtar për shërbime sociale</w:t>
            </w:r>
            <w:r w:rsidRPr="0022611D">
              <w:rPr>
                <w:rFonts w:ascii="Times New Roman" w:hAnsi="Times New Roman"/>
                <w:sz w:val="24"/>
                <w:szCs w:val="24"/>
              </w:rPr>
              <w:t xml:space="preserve"> </w:t>
            </w:r>
          </w:p>
          <w:p w14:paraId="1B8E5117" w14:textId="77777777" w:rsidR="002F00E2" w:rsidRPr="0022611D" w:rsidRDefault="002F00E2" w:rsidP="002F00E2">
            <w:pPr>
              <w:spacing w:after="0" w:line="240" w:lineRule="auto"/>
              <w:ind w:left="720"/>
              <w:rPr>
                <w:rFonts w:ascii="Times New Roman" w:hAnsi="Times New Roman"/>
                <w:sz w:val="24"/>
                <w:szCs w:val="24"/>
              </w:rPr>
            </w:pPr>
          </w:p>
          <w:p w14:paraId="4520C1C3" w14:textId="1413CC1F" w:rsidR="002F00E2" w:rsidRPr="0022611D" w:rsidRDefault="001F1FE3" w:rsidP="002F00E2">
            <w:pPr>
              <w:pStyle w:val="ListParagraph"/>
              <w:numPr>
                <w:ilvl w:val="0"/>
                <w:numId w:val="22"/>
              </w:numPr>
              <w:spacing w:after="120"/>
              <w:jc w:val="both"/>
              <w:rPr>
                <w:rFonts w:ascii="Times New Roman" w:hAnsi="Times New Roman"/>
                <w:b/>
                <w:bCs/>
                <w:sz w:val="24"/>
                <w:szCs w:val="24"/>
              </w:rPr>
            </w:pPr>
            <w:r>
              <w:rPr>
                <w:rFonts w:ascii="Times New Roman" w:hAnsi="Times New Roman"/>
                <w:b/>
                <w:bCs/>
                <w:sz w:val="24"/>
                <w:szCs w:val="24"/>
                <w:lang w:val="sq-AL"/>
              </w:rPr>
              <w:t>Qendra kryesore e mjekësisë familjare</w:t>
            </w:r>
          </w:p>
          <w:p w14:paraId="14B62D95" w14:textId="77777777" w:rsidR="002F00E2" w:rsidRPr="0022611D" w:rsidRDefault="002F00E2" w:rsidP="002F00E2">
            <w:pPr>
              <w:pStyle w:val="ListParagraph"/>
              <w:spacing w:after="120"/>
              <w:jc w:val="both"/>
              <w:rPr>
                <w:rFonts w:ascii="Times New Roman" w:hAnsi="Times New Roman"/>
                <w:b/>
                <w:bCs/>
                <w:sz w:val="24"/>
                <w:szCs w:val="24"/>
              </w:rPr>
            </w:pPr>
          </w:p>
          <w:p w14:paraId="2BFF7B81" w14:textId="0DD258DB" w:rsidR="002F00E2" w:rsidRPr="0022611D" w:rsidRDefault="00FA1C30"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Drejtor</w:t>
            </w:r>
          </w:p>
          <w:p w14:paraId="0331DD8E" w14:textId="70058BF4" w:rsidR="002F00E2" w:rsidRPr="0022611D" w:rsidRDefault="00C43985"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Mjek specialist</w:t>
            </w:r>
          </w:p>
          <w:p w14:paraId="2B0D5453" w14:textId="7CF389D6" w:rsidR="002F00E2" w:rsidRPr="0022611D" w:rsidRDefault="00D7745A"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 xml:space="preserve">Mjek i praktikës së përgjithshme </w:t>
            </w:r>
          </w:p>
          <w:p w14:paraId="3968AF6C" w14:textId="2963C203" w:rsidR="002F00E2" w:rsidRPr="0022611D" w:rsidRDefault="00085CC5"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Mjek stomatolog</w:t>
            </w:r>
          </w:p>
          <w:p w14:paraId="001EA6B8" w14:textId="2E823249" w:rsidR="002F00E2" w:rsidRPr="0022611D" w:rsidRDefault="008A267B" w:rsidP="002F00E2">
            <w:pPr>
              <w:pStyle w:val="ListParagraph"/>
              <w:numPr>
                <w:ilvl w:val="0"/>
                <w:numId w:val="65"/>
              </w:numPr>
              <w:rPr>
                <w:rFonts w:ascii="Times New Roman" w:hAnsi="Times New Roman"/>
                <w:bCs/>
                <w:sz w:val="24"/>
                <w:szCs w:val="24"/>
              </w:rPr>
            </w:pPr>
            <w:r w:rsidRPr="008A267B">
              <w:rPr>
                <w:rFonts w:ascii="Times New Roman" w:hAnsi="Times New Roman"/>
                <w:bCs/>
                <w:sz w:val="24"/>
                <w:szCs w:val="24"/>
              </w:rPr>
              <w:t>Kryeinfermier</w:t>
            </w:r>
            <w:r w:rsidR="00EA43B4">
              <w:rPr>
                <w:rFonts w:ascii="Times New Roman" w:hAnsi="Times New Roman"/>
                <w:bCs/>
                <w:sz w:val="24"/>
                <w:szCs w:val="24"/>
                <w:lang w:val="sq-AL"/>
              </w:rPr>
              <w:t>e</w:t>
            </w:r>
            <w:r w:rsidRPr="008A267B">
              <w:rPr>
                <w:rFonts w:ascii="Times New Roman" w:hAnsi="Times New Roman"/>
                <w:bCs/>
                <w:sz w:val="24"/>
                <w:szCs w:val="24"/>
              </w:rPr>
              <w:t>/tekni</w:t>
            </w:r>
            <w:r>
              <w:rPr>
                <w:rFonts w:ascii="Times New Roman" w:hAnsi="Times New Roman"/>
                <w:bCs/>
                <w:sz w:val="24"/>
                <w:szCs w:val="24"/>
                <w:lang w:val="sq-AL"/>
              </w:rPr>
              <w:t>k</w:t>
            </w:r>
          </w:p>
          <w:p w14:paraId="32EE8436" w14:textId="2838093C" w:rsidR="002F00E2" w:rsidRPr="0022611D" w:rsidRDefault="003C199B"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Laborant</w:t>
            </w:r>
          </w:p>
          <w:p w14:paraId="0352DB45" w14:textId="53CFDB68" w:rsidR="002F00E2" w:rsidRPr="0022611D" w:rsidRDefault="00A461CC" w:rsidP="002F00E2">
            <w:pPr>
              <w:pStyle w:val="ListParagraph"/>
              <w:numPr>
                <w:ilvl w:val="0"/>
                <w:numId w:val="65"/>
              </w:numPr>
              <w:rPr>
                <w:rFonts w:ascii="Times New Roman" w:hAnsi="Times New Roman"/>
                <w:bCs/>
                <w:sz w:val="24"/>
                <w:szCs w:val="24"/>
              </w:rPr>
            </w:pPr>
            <w:r>
              <w:rPr>
                <w:rFonts w:ascii="Times New Roman" w:hAnsi="Times New Roman"/>
                <w:bCs/>
                <w:sz w:val="24"/>
                <w:szCs w:val="24"/>
                <w:lang w:val="sq-AL"/>
              </w:rPr>
              <w:t>Infermier</w:t>
            </w:r>
            <w:r w:rsidR="00EA43B4">
              <w:rPr>
                <w:rFonts w:ascii="Times New Roman" w:hAnsi="Times New Roman"/>
                <w:bCs/>
                <w:sz w:val="24"/>
                <w:szCs w:val="24"/>
                <w:lang w:val="sq-AL"/>
              </w:rPr>
              <w:t>e</w:t>
            </w:r>
            <w:r w:rsidR="002F00E2" w:rsidRPr="0022611D">
              <w:rPr>
                <w:rFonts w:ascii="Times New Roman" w:hAnsi="Times New Roman"/>
                <w:bCs/>
                <w:sz w:val="24"/>
                <w:szCs w:val="24"/>
              </w:rPr>
              <w:t>/те</w:t>
            </w:r>
            <w:r w:rsidR="00DA00C5">
              <w:rPr>
                <w:rFonts w:ascii="Times New Roman" w:hAnsi="Times New Roman"/>
                <w:bCs/>
                <w:sz w:val="24"/>
                <w:szCs w:val="24"/>
                <w:lang w:val="sq-AL"/>
              </w:rPr>
              <w:t>knik</w:t>
            </w:r>
          </w:p>
          <w:p w14:paraId="1CB2AB27" w14:textId="4BD6A75B" w:rsidR="002F00E2" w:rsidRPr="0022611D" w:rsidRDefault="002F00E2" w:rsidP="002F00E2">
            <w:pPr>
              <w:pStyle w:val="ListParagraph"/>
              <w:numPr>
                <w:ilvl w:val="0"/>
                <w:numId w:val="65"/>
              </w:numPr>
              <w:rPr>
                <w:rFonts w:ascii="Times New Roman" w:hAnsi="Times New Roman"/>
                <w:bCs/>
                <w:sz w:val="24"/>
                <w:szCs w:val="24"/>
              </w:rPr>
            </w:pPr>
            <w:r w:rsidRPr="0022611D">
              <w:rPr>
                <w:rFonts w:ascii="Times New Roman" w:hAnsi="Times New Roman"/>
                <w:bCs/>
                <w:sz w:val="24"/>
                <w:szCs w:val="24"/>
              </w:rPr>
              <w:t>А</w:t>
            </w:r>
            <w:r w:rsidR="00CE514E">
              <w:rPr>
                <w:rFonts w:ascii="Times New Roman" w:hAnsi="Times New Roman"/>
                <w:bCs/>
                <w:sz w:val="24"/>
                <w:szCs w:val="24"/>
                <w:lang w:val="sq-AL"/>
              </w:rPr>
              <w:t>dministrator</w:t>
            </w:r>
            <w:r w:rsidRPr="0022611D">
              <w:rPr>
                <w:rFonts w:ascii="Times New Roman" w:hAnsi="Times New Roman"/>
                <w:bCs/>
                <w:sz w:val="24"/>
                <w:szCs w:val="24"/>
              </w:rPr>
              <w:t xml:space="preserve"> </w:t>
            </w:r>
          </w:p>
          <w:p w14:paraId="0BF5BC67" w14:textId="77777777" w:rsidR="00796201" w:rsidRPr="00796201" w:rsidRDefault="00796201" w:rsidP="00796201">
            <w:pPr>
              <w:pStyle w:val="ListParagraph"/>
              <w:rPr>
                <w:rFonts w:ascii="Times New Roman" w:hAnsi="Times New Roman"/>
                <w:sz w:val="24"/>
                <w:szCs w:val="24"/>
              </w:rPr>
            </w:pPr>
          </w:p>
          <w:p w14:paraId="113D1B62" w14:textId="593972CB" w:rsidR="00540009" w:rsidRPr="00540009" w:rsidRDefault="00540009" w:rsidP="002F00E2">
            <w:pPr>
              <w:pStyle w:val="ListParagraph"/>
              <w:numPr>
                <w:ilvl w:val="0"/>
                <w:numId w:val="65"/>
              </w:numPr>
              <w:rPr>
                <w:rFonts w:ascii="Times New Roman" w:hAnsi="Times New Roman"/>
                <w:sz w:val="24"/>
                <w:szCs w:val="24"/>
              </w:rPr>
            </w:pPr>
            <w:r w:rsidRPr="00540009">
              <w:rPr>
                <w:rFonts w:ascii="Times New Roman" w:hAnsi="Times New Roman"/>
                <w:bCs/>
                <w:sz w:val="24"/>
                <w:szCs w:val="24"/>
              </w:rPr>
              <w:t xml:space="preserve">Shef i </w:t>
            </w:r>
            <w:r w:rsidR="00AC7A42">
              <w:rPr>
                <w:rFonts w:ascii="Times New Roman" w:hAnsi="Times New Roman"/>
                <w:bCs/>
                <w:sz w:val="24"/>
                <w:szCs w:val="24"/>
                <w:lang w:val="sq-AL"/>
              </w:rPr>
              <w:t>S</w:t>
            </w:r>
            <w:r w:rsidRPr="00540009">
              <w:rPr>
                <w:rFonts w:ascii="Times New Roman" w:hAnsi="Times New Roman"/>
                <w:bCs/>
                <w:sz w:val="24"/>
                <w:szCs w:val="24"/>
              </w:rPr>
              <w:t>hërbimit teknik</w:t>
            </w:r>
          </w:p>
          <w:p w14:paraId="71394654" w14:textId="77777777" w:rsidR="00226A77" w:rsidRPr="00226A77" w:rsidRDefault="00226A77" w:rsidP="00226A77">
            <w:pPr>
              <w:pStyle w:val="ListParagraph"/>
              <w:rPr>
                <w:rFonts w:ascii="Times New Roman" w:hAnsi="Times New Roman"/>
                <w:sz w:val="24"/>
                <w:szCs w:val="24"/>
              </w:rPr>
            </w:pPr>
          </w:p>
          <w:p w14:paraId="09AFEB44" w14:textId="53630B32" w:rsidR="002F00E2" w:rsidRPr="0022611D" w:rsidRDefault="00462836" w:rsidP="002F00E2">
            <w:pPr>
              <w:pStyle w:val="ListParagraph"/>
              <w:numPr>
                <w:ilvl w:val="0"/>
                <w:numId w:val="65"/>
              </w:numPr>
              <w:rPr>
                <w:rFonts w:ascii="Times New Roman" w:hAnsi="Times New Roman"/>
                <w:sz w:val="24"/>
                <w:szCs w:val="24"/>
              </w:rPr>
            </w:pPr>
            <w:r>
              <w:rPr>
                <w:rFonts w:ascii="Times New Roman" w:hAnsi="Times New Roman"/>
                <w:bCs/>
                <w:sz w:val="24"/>
                <w:szCs w:val="24"/>
                <w:lang w:val="sq-AL"/>
              </w:rPr>
              <w:t>Staf teknik dhe mbështetës</w:t>
            </w:r>
          </w:p>
          <w:p w14:paraId="1F7FFB50" w14:textId="77777777" w:rsidR="002F00E2" w:rsidRPr="0022611D" w:rsidRDefault="002F00E2" w:rsidP="002F00E2">
            <w:pPr>
              <w:pStyle w:val="ListParagraph"/>
              <w:rPr>
                <w:rFonts w:ascii="Times New Roman" w:hAnsi="Times New Roman"/>
                <w:sz w:val="24"/>
                <w:szCs w:val="24"/>
              </w:rPr>
            </w:pPr>
          </w:p>
          <w:p w14:paraId="0E2AA167" w14:textId="0873302C" w:rsidR="002F00E2" w:rsidRPr="0022611D" w:rsidRDefault="00ED2D52" w:rsidP="002F00E2">
            <w:pPr>
              <w:pStyle w:val="ListParagraph"/>
              <w:numPr>
                <w:ilvl w:val="0"/>
                <w:numId w:val="22"/>
              </w:numPr>
              <w:jc w:val="both"/>
              <w:rPr>
                <w:rFonts w:ascii="Times New Roman" w:hAnsi="Times New Roman"/>
                <w:b/>
                <w:bCs/>
                <w:sz w:val="24"/>
                <w:szCs w:val="24"/>
              </w:rPr>
            </w:pPr>
            <w:r>
              <w:rPr>
                <w:rFonts w:ascii="Times New Roman" w:hAnsi="Times New Roman"/>
                <w:b/>
                <w:bCs/>
                <w:sz w:val="24"/>
                <w:szCs w:val="24"/>
                <w:lang w:val="sq-AL"/>
              </w:rPr>
              <w:t>Spitali i përgjithshëm i Graçanicës</w:t>
            </w:r>
          </w:p>
          <w:p w14:paraId="6973C049" w14:textId="77777777" w:rsidR="002F00E2" w:rsidRPr="0022611D" w:rsidRDefault="002F00E2" w:rsidP="002F00E2">
            <w:pPr>
              <w:pStyle w:val="ListParagraph"/>
              <w:jc w:val="both"/>
              <w:rPr>
                <w:rFonts w:ascii="Times New Roman" w:hAnsi="Times New Roman"/>
                <w:b/>
                <w:bCs/>
                <w:sz w:val="24"/>
                <w:szCs w:val="24"/>
              </w:rPr>
            </w:pPr>
          </w:p>
          <w:p w14:paraId="147EA405" w14:textId="65B8C74E" w:rsidR="002F00E2" w:rsidRPr="0022611D" w:rsidRDefault="00A478E7"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Drejtor</w:t>
            </w:r>
          </w:p>
          <w:p w14:paraId="5966FEC0" w14:textId="28E3612B" w:rsidR="002F00E2" w:rsidRPr="0022611D" w:rsidRDefault="00D00D1E"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Mjek specialist</w:t>
            </w:r>
          </w:p>
          <w:p w14:paraId="5F47E8A9" w14:textId="2C3C112F" w:rsidR="002F00E2" w:rsidRPr="0022611D" w:rsidRDefault="002C5679"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Mjek në specializim</w:t>
            </w:r>
          </w:p>
          <w:p w14:paraId="64B57E39" w14:textId="521103B7" w:rsidR="002F00E2" w:rsidRPr="0022611D" w:rsidRDefault="002C5679"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Farmacist i diplomuar</w:t>
            </w:r>
          </w:p>
          <w:p w14:paraId="21B840F4" w14:textId="45B1EAF4" w:rsidR="002F00E2" w:rsidRPr="0022611D" w:rsidRDefault="002C5679"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Laborant</w:t>
            </w:r>
          </w:p>
          <w:p w14:paraId="5CD1F8F4" w14:textId="77777777" w:rsidR="002C5679" w:rsidRPr="002C5679" w:rsidRDefault="002C5679" w:rsidP="002F00E2">
            <w:pPr>
              <w:pStyle w:val="ListParagraph"/>
              <w:numPr>
                <w:ilvl w:val="0"/>
                <w:numId w:val="66"/>
              </w:numPr>
              <w:rPr>
                <w:rFonts w:ascii="Times New Roman" w:hAnsi="Times New Roman"/>
                <w:sz w:val="24"/>
                <w:szCs w:val="24"/>
              </w:rPr>
            </w:pPr>
            <w:r w:rsidRPr="002C5679">
              <w:rPr>
                <w:rFonts w:ascii="Times New Roman" w:hAnsi="Times New Roman"/>
                <w:sz w:val="24"/>
                <w:szCs w:val="24"/>
              </w:rPr>
              <w:t>Fizioterapist</w:t>
            </w:r>
          </w:p>
          <w:p w14:paraId="0D88FE1B" w14:textId="06DA82D4" w:rsidR="002F00E2" w:rsidRPr="0022611D" w:rsidRDefault="00F43116"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Infermier</w:t>
            </w:r>
            <w:r w:rsidR="00EA43B4">
              <w:rPr>
                <w:rFonts w:ascii="Times New Roman" w:hAnsi="Times New Roman"/>
                <w:sz w:val="24"/>
                <w:szCs w:val="24"/>
                <w:lang w:val="sq-AL"/>
              </w:rPr>
              <w:t>e</w:t>
            </w:r>
            <w:r>
              <w:rPr>
                <w:rFonts w:ascii="Times New Roman" w:hAnsi="Times New Roman"/>
                <w:sz w:val="24"/>
                <w:szCs w:val="24"/>
                <w:lang w:val="sq-AL"/>
              </w:rPr>
              <w:t>/teknik</w:t>
            </w:r>
            <w:r w:rsidR="00EA43B4">
              <w:rPr>
                <w:rFonts w:ascii="Times New Roman" w:hAnsi="Times New Roman"/>
                <w:sz w:val="24"/>
                <w:szCs w:val="24"/>
                <w:lang w:val="sq-AL"/>
              </w:rPr>
              <w:t>e</w:t>
            </w:r>
          </w:p>
          <w:p w14:paraId="5B891CF6" w14:textId="043841FE" w:rsidR="002F00E2" w:rsidRPr="0022611D" w:rsidRDefault="002F00E2" w:rsidP="002F00E2">
            <w:pPr>
              <w:pStyle w:val="ListParagraph"/>
              <w:numPr>
                <w:ilvl w:val="0"/>
                <w:numId w:val="66"/>
              </w:numPr>
              <w:rPr>
                <w:rFonts w:ascii="Times New Roman" w:hAnsi="Times New Roman"/>
                <w:sz w:val="24"/>
                <w:szCs w:val="24"/>
              </w:rPr>
            </w:pPr>
            <w:r w:rsidRPr="0022611D">
              <w:rPr>
                <w:rFonts w:ascii="Times New Roman" w:hAnsi="Times New Roman"/>
                <w:sz w:val="24"/>
                <w:szCs w:val="24"/>
              </w:rPr>
              <w:t>А</w:t>
            </w:r>
            <w:r w:rsidR="00E61D18">
              <w:rPr>
                <w:rFonts w:ascii="Times New Roman" w:hAnsi="Times New Roman"/>
                <w:sz w:val="24"/>
                <w:szCs w:val="24"/>
                <w:lang w:val="sq-AL"/>
              </w:rPr>
              <w:t>dministrator</w:t>
            </w:r>
            <w:r w:rsidRPr="0022611D">
              <w:rPr>
                <w:rFonts w:ascii="Times New Roman" w:hAnsi="Times New Roman"/>
                <w:sz w:val="24"/>
                <w:szCs w:val="24"/>
              </w:rPr>
              <w:t xml:space="preserve"> </w:t>
            </w:r>
          </w:p>
          <w:p w14:paraId="3628EA53" w14:textId="5F9460CF" w:rsidR="002F00E2" w:rsidRPr="0022611D" w:rsidRDefault="00952DC1"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S</w:t>
            </w:r>
            <w:r w:rsidR="005525C6">
              <w:rPr>
                <w:rFonts w:ascii="Times New Roman" w:hAnsi="Times New Roman"/>
                <w:sz w:val="24"/>
                <w:szCs w:val="24"/>
                <w:lang w:val="sq-AL"/>
              </w:rPr>
              <w:t>hef i shërbimit për çështje administrative</w:t>
            </w:r>
          </w:p>
          <w:p w14:paraId="05595E1B" w14:textId="4954B3DF" w:rsidR="002F00E2" w:rsidRPr="0022611D" w:rsidRDefault="00A9670D" w:rsidP="002F00E2">
            <w:pPr>
              <w:pStyle w:val="ListParagraph"/>
              <w:numPr>
                <w:ilvl w:val="0"/>
                <w:numId w:val="66"/>
              </w:numPr>
              <w:rPr>
                <w:rFonts w:ascii="Times New Roman" w:hAnsi="Times New Roman"/>
                <w:sz w:val="24"/>
                <w:szCs w:val="24"/>
              </w:rPr>
            </w:pPr>
            <w:r>
              <w:rPr>
                <w:rFonts w:ascii="Times New Roman" w:hAnsi="Times New Roman"/>
                <w:sz w:val="24"/>
                <w:szCs w:val="24"/>
                <w:lang w:val="sq-AL"/>
              </w:rPr>
              <w:t>Staf teknik dhe mbështetës</w:t>
            </w:r>
          </w:p>
          <w:p w14:paraId="37E77B38" w14:textId="77777777" w:rsidR="002F00E2" w:rsidRPr="0022611D" w:rsidRDefault="002F00E2" w:rsidP="002F00E2">
            <w:pPr>
              <w:pStyle w:val="ListParagraph"/>
              <w:rPr>
                <w:rFonts w:ascii="Times New Roman" w:hAnsi="Times New Roman"/>
                <w:sz w:val="24"/>
                <w:szCs w:val="24"/>
              </w:rPr>
            </w:pPr>
          </w:p>
          <w:p w14:paraId="507BD6E6" w14:textId="5841CAA8" w:rsidR="002F00E2" w:rsidRPr="0022611D" w:rsidRDefault="00CE3F02" w:rsidP="002F00E2">
            <w:pPr>
              <w:pStyle w:val="ListParagraph"/>
              <w:numPr>
                <w:ilvl w:val="0"/>
                <w:numId w:val="22"/>
              </w:numPr>
              <w:rPr>
                <w:rFonts w:ascii="Times New Roman" w:eastAsia="Times New Roman" w:hAnsi="Times New Roman"/>
                <w:b/>
                <w:bCs/>
                <w:sz w:val="24"/>
                <w:szCs w:val="24"/>
              </w:rPr>
            </w:pPr>
            <w:r>
              <w:rPr>
                <w:rFonts w:ascii="Times New Roman" w:eastAsia="Times New Roman" w:hAnsi="Times New Roman"/>
                <w:b/>
                <w:bCs/>
                <w:sz w:val="24"/>
                <w:szCs w:val="24"/>
                <w:lang w:val="sq-AL"/>
              </w:rPr>
              <w:t>Sh</w:t>
            </w:r>
            <w:r w:rsidR="00BA29A8">
              <w:rPr>
                <w:rFonts w:ascii="Times New Roman" w:eastAsia="Times New Roman" w:hAnsi="Times New Roman"/>
                <w:b/>
                <w:bCs/>
                <w:sz w:val="24"/>
                <w:szCs w:val="24"/>
                <w:lang w:val="sq-AL"/>
              </w:rPr>
              <w:t>t</w:t>
            </w:r>
            <w:r>
              <w:rPr>
                <w:rFonts w:ascii="Times New Roman" w:eastAsia="Times New Roman" w:hAnsi="Times New Roman"/>
                <w:b/>
                <w:bCs/>
                <w:sz w:val="24"/>
                <w:szCs w:val="24"/>
                <w:lang w:val="sq-AL"/>
              </w:rPr>
              <w:t>ëpia për të moshuarit pa përkujdesje familjare</w:t>
            </w:r>
          </w:p>
          <w:p w14:paraId="39F00C06" w14:textId="77777777" w:rsidR="002F00E2" w:rsidRPr="0022611D" w:rsidRDefault="002F00E2" w:rsidP="002F00E2">
            <w:pPr>
              <w:pStyle w:val="ListParagraph"/>
              <w:rPr>
                <w:rFonts w:ascii="Times New Roman" w:eastAsia="Times New Roman" w:hAnsi="Times New Roman"/>
                <w:b/>
                <w:bCs/>
                <w:sz w:val="24"/>
                <w:szCs w:val="24"/>
              </w:rPr>
            </w:pPr>
          </w:p>
          <w:p w14:paraId="490A0D2F" w14:textId="14118758" w:rsidR="002F00E2" w:rsidRPr="0022611D" w:rsidRDefault="00F57BBD" w:rsidP="002F00E2">
            <w:pPr>
              <w:pStyle w:val="ListParagraph"/>
              <w:numPr>
                <w:ilvl w:val="0"/>
                <w:numId w:val="67"/>
              </w:numPr>
              <w:rPr>
                <w:rFonts w:ascii="Times New Roman" w:hAnsi="Times New Roman"/>
                <w:sz w:val="24"/>
                <w:szCs w:val="24"/>
              </w:rPr>
            </w:pPr>
            <w:r>
              <w:rPr>
                <w:rFonts w:ascii="Times New Roman" w:hAnsi="Times New Roman"/>
                <w:sz w:val="24"/>
                <w:szCs w:val="24"/>
                <w:lang w:val="sq-AL"/>
              </w:rPr>
              <w:t>Drejtor</w:t>
            </w:r>
            <w:r w:rsidR="007C2CE2">
              <w:rPr>
                <w:rFonts w:ascii="Times New Roman" w:hAnsi="Times New Roman"/>
                <w:sz w:val="24"/>
                <w:szCs w:val="24"/>
                <w:lang w:val="sq-AL"/>
              </w:rPr>
              <w:t xml:space="preserve"> i shtëpisë</w:t>
            </w:r>
            <w:r w:rsidR="002F00E2" w:rsidRPr="0022611D">
              <w:rPr>
                <w:rFonts w:ascii="Times New Roman" w:hAnsi="Times New Roman"/>
                <w:sz w:val="24"/>
                <w:szCs w:val="24"/>
              </w:rPr>
              <w:t xml:space="preserve"> (</w:t>
            </w:r>
            <w:r w:rsidR="00FC4862">
              <w:rPr>
                <w:rFonts w:ascii="Times New Roman" w:hAnsi="Times New Roman"/>
                <w:sz w:val="24"/>
                <w:szCs w:val="24"/>
                <w:lang w:val="sq-AL"/>
              </w:rPr>
              <w:t>menaxher</w:t>
            </w:r>
            <w:r w:rsidR="002F00E2" w:rsidRPr="0022611D">
              <w:rPr>
                <w:rFonts w:ascii="Times New Roman" w:hAnsi="Times New Roman"/>
                <w:sz w:val="24"/>
                <w:szCs w:val="24"/>
              </w:rPr>
              <w:t>)</w:t>
            </w:r>
          </w:p>
          <w:p w14:paraId="21A89719" w14:textId="06817CF4" w:rsidR="002F00E2" w:rsidRPr="0022611D" w:rsidRDefault="006336ED" w:rsidP="002F00E2">
            <w:pPr>
              <w:pStyle w:val="ListParagraph"/>
              <w:numPr>
                <w:ilvl w:val="0"/>
                <w:numId w:val="67"/>
              </w:numPr>
              <w:rPr>
                <w:rFonts w:ascii="Times New Roman" w:hAnsi="Times New Roman"/>
                <w:sz w:val="24"/>
                <w:szCs w:val="24"/>
              </w:rPr>
            </w:pPr>
            <w:r>
              <w:rPr>
                <w:rFonts w:ascii="Times New Roman" w:hAnsi="Times New Roman"/>
                <w:sz w:val="24"/>
                <w:szCs w:val="24"/>
                <w:lang w:val="sq-AL"/>
              </w:rPr>
              <w:t>Infermier</w:t>
            </w:r>
            <w:r w:rsidR="00EA43B4">
              <w:rPr>
                <w:rFonts w:ascii="Times New Roman" w:hAnsi="Times New Roman"/>
                <w:sz w:val="24"/>
                <w:szCs w:val="24"/>
                <w:lang w:val="sq-AL"/>
              </w:rPr>
              <w:t>e</w:t>
            </w:r>
            <w:r>
              <w:rPr>
                <w:rFonts w:ascii="Times New Roman" w:hAnsi="Times New Roman"/>
                <w:sz w:val="24"/>
                <w:szCs w:val="24"/>
                <w:lang w:val="sq-AL"/>
              </w:rPr>
              <w:t>/teknik</w:t>
            </w:r>
            <w:r w:rsidR="00EA43B4">
              <w:rPr>
                <w:rFonts w:ascii="Times New Roman" w:hAnsi="Times New Roman"/>
                <w:sz w:val="24"/>
                <w:szCs w:val="24"/>
                <w:lang w:val="sq-AL"/>
              </w:rPr>
              <w:t>e</w:t>
            </w:r>
          </w:p>
          <w:p w14:paraId="5BB95772" w14:textId="06B0519D" w:rsidR="002F00E2" w:rsidRPr="0022611D" w:rsidRDefault="00F156B0" w:rsidP="002F00E2">
            <w:pPr>
              <w:pStyle w:val="ListParagraph"/>
              <w:numPr>
                <w:ilvl w:val="0"/>
                <w:numId w:val="67"/>
              </w:numPr>
              <w:rPr>
                <w:rFonts w:ascii="Times New Roman" w:hAnsi="Times New Roman"/>
                <w:sz w:val="24"/>
                <w:szCs w:val="24"/>
              </w:rPr>
            </w:pPr>
            <w:r>
              <w:rPr>
                <w:rFonts w:ascii="Times New Roman" w:hAnsi="Times New Roman"/>
                <w:sz w:val="24"/>
                <w:szCs w:val="24"/>
                <w:lang w:val="sq-AL"/>
              </w:rPr>
              <w:t>Kujdestare</w:t>
            </w:r>
          </w:p>
          <w:p w14:paraId="705CA78C" w14:textId="77777777" w:rsidR="002F00E2" w:rsidRPr="0022611D" w:rsidRDefault="002F00E2" w:rsidP="002F00E2">
            <w:pPr>
              <w:rPr>
                <w:rFonts w:ascii="Times New Roman" w:eastAsia="Times New Roman" w:hAnsi="Times New Roman"/>
                <w:b/>
                <w:bCs/>
                <w:sz w:val="24"/>
                <w:szCs w:val="24"/>
              </w:rPr>
            </w:pPr>
          </w:p>
          <w:p w14:paraId="3999D23C" w14:textId="6B858C0B" w:rsidR="002F00E2" w:rsidRPr="0022611D" w:rsidRDefault="00587082" w:rsidP="002F00E2">
            <w:pPr>
              <w:pStyle w:val="ListParagraph"/>
              <w:numPr>
                <w:ilvl w:val="0"/>
                <w:numId w:val="22"/>
              </w:numPr>
              <w:jc w:val="both"/>
              <w:rPr>
                <w:rFonts w:ascii="Times New Roman" w:hAnsi="Times New Roman"/>
                <w:b/>
                <w:bCs/>
                <w:sz w:val="24"/>
                <w:szCs w:val="24"/>
              </w:rPr>
            </w:pPr>
            <w:r>
              <w:rPr>
                <w:rFonts w:ascii="Times New Roman" w:hAnsi="Times New Roman"/>
                <w:b/>
                <w:bCs/>
                <w:sz w:val="24"/>
                <w:szCs w:val="24"/>
                <w:lang w:val="sq-AL"/>
              </w:rPr>
              <w:t>Shtëpia</w:t>
            </w:r>
            <w:r>
              <w:t xml:space="preserve"> </w:t>
            </w:r>
            <w:r w:rsidRPr="00587082">
              <w:rPr>
                <w:rFonts w:ascii="Times New Roman" w:hAnsi="Times New Roman"/>
                <w:b/>
                <w:bCs/>
                <w:sz w:val="24"/>
                <w:szCs w:val="24"/>
              </w:rPr>
              <w:t>e komunitetit për personat me aftësi të kufizuara mendore - paaftësi në zhvillimin mendor</w:t>
            </w:r>
          </w:p>
          <w:p w14:paraId="2AAAEBBE" w14:textId="77777777" w:rsidR="002F00E2" w:rsidRPr="0022611D" w:rsidRDefault="002F00E2" w:rsidP="002F00E2">
            <w:pPr>
              <w:pStyle w:val="ListParagraph"/>
              <w:jc w:val="both"/>
              <w:rPr>
                <w:rFonts w:ascii="Times New Roman" w:hAnsi="Times New Roman"/>
                <w:b/>
                <w:bCs/>
                <w:sz w:val="24"/>
                <w:szCs w:val="24"/>
              </w:rPr>
            </w:pPr>
          </w:p>
          <w:p w14:paraId="4C208AB3" w14:textId="6CCAA72E" w:rsidR="00DF5F25" w:rsidRPr="00DF5F25" w:rsidRDefault="00F57BBD" w:rsidP="00DF5F25">
            <w:pPr>
              <w:pStyle w:val="ListParagraph"/>
              <w:numPr>
                <w:ilvl w:val="0"/>
                <w:numId w:val="67"/>
              </w:numPr>
              <w:rPr>
                <w:rFonts w:ascii="Times New Roman" w:hAnsi="Times New Roman"/>
                <w:sz w:val="24"/>
                <w:szCs w:val="24"/>
              </w:rPr>
            </w:pPr>
            <w:r>
              <w:rPr>
                <w:rFonts w:ascii="Times New Roman" w:hAnsi="Times New Roman"/>
                <w:sz w:val="24"/>
                <w:szCs w:val="24"/>
                <w:lang w:val="sq-AL"/>
              </w:rPr>
              <w:t>Drejtor</w:t>
            </w:r>
            <w:r w:rsidR="00DF5F25" w:rsidRPr="00DF5F25">
              <w:rPr>
                <w:rFonts w:ascii="Times New Roman" w:hAnsi="Times New Roman"/>
                <w:sz w:val="24"/>
                <w:szCs w:val="24"/>
              </w:rPr>
              <w:t xml:space="preserve"> i shtëpisë (menaxher)</w:t>
            </w:r>
          </w:p>
          <w:p w14:paraId="55BB4A58" w14:textId="77777777" w:rsidR="00DF5F25" w:rsidRPr="0022611D" w:rsidRDefault="00DF5F25" w:rsidP="00DF5F25">
            <w:pPr>
              <w:pStyle w:val="ListParagraph"/>
              <w:numPr>
                <w:ilvl w:val="0"/>
                <w:numId w:val="67"/>
              </w:numPr>
              <w:rPr>
                <w:rFonts w:ascii="Times New Roman" w:hAnsi="Times New Roman"/>
                <w:sz w:val="24"/>
                <w:szCs w:val="24"/>
              </w:rPr>
            </w:pPr>
            <w:r>
              <w:rPr>
                <w:rFonts w:ascii="Times New Roman" w:hAnsi="Times New Roman"/>
                <w:sz w:val="24"/>
                <w:szCs w:val="24"/>
                <w:lang w:val="sq-AL"/>
              </w:rPr>
              <w:t>Infermiere/teknike</w:t>
            </w:r>
          </w:p>
          <w:p w14:paraId="0D1FF2B4" w14:textId="77777777" w:rsidR="00DF5F25" w:rsidRPr="0022611D" w:rsidRDefault="00DF5F25" w:rsidP="00DF5F25">
            <w:pPr>
              <w:pStyle w:val="ListParagraph"/>
              <w:numPr>
                <w:ilvl w:val="0"/>
                <w:numId w:val="67"/>
              </w:numPr>
              <w:rPr>
                <w:rFonts w:ascii="Times New Roman" w:hAnsi="Times New Roman"/>
                <w:sz w:val="24"/>
                <w:szCs w:val="24"/>
              </w:rPr>
            </w:pPr>
            <w:r>
              <w:rPr>
                <w:rFonts w:ascii="Times New Roman" w:hAnsi="Times New Roman"/>
                <w:sz w:val="24"/>
                <w:szCs w:val="24"/>
                <w:lang w:val="sq-AL"/>
              </w:rPr>
              <w:t>Kujdestare</w:t>
            </w:r>
          </w:p>
          <w:p w14:paraId="6333E7EB" w14:textId="1DAEA9FA" w:rsidR="002F00E2" w:rsidRPr="0022611D" w:rsidRDefault="002F00E2" w:rsidP="00DF5F25">
            <w:pPr>
              <w:pStyle w:val="ListParagraph"/>
              <w:rPr>
                <w:rFonts w:ascii="Times New Roman" w:hAnsi="Times New Roman"/>
                <w:sz w:val="24"/>
                <w:szCs w:val="24"/>
              </w:rPr>
            </w:pPr>
          </w:p>
        </w:tc>
        <w:tc>
          <w:tcPr>
            <w:tcW w:w="3685" w:type="dxa"/>
          </w:tcPr>
          <w:p w14:paraId="5954FE88" w14:textId="77777777" w:rsidR="002F00E2" w:rsidRPr="0022611D" w:rsidRDefault="002F00E2" w:rsidP="002F00E2">
            <w:pPr>
              <w:spacing w:after="0" w:line="240" w:lineRule="auto"/>
              <w:rPr>
                <w:rFonts w:ascii="Times New Roman" w:hAnsi="Times New Roman"/>
                <w:sz w:val="24"/>
                <w:szCs w:val="24"/>
              </w:rPr>
            </w:pPr>
          </w:p>
          <w:p w14:paraId="2CB59148" w14:textId="77777777" w:rsidR="002F00E2" w:rsidRPr="0022611D" w:rsidRDefault="002F00E2" w:rsidP="002F00E2">
            <w:pPr>
              <w:spacing w:after="0" w:line="240" w:lineRule="auto"/>
              <w:rPr>
                <w:rFonts w:ascii="Times New Roman" w:hAnsi="Times New Roman"/>
                <w:sz w:val="24"/>
                <w:szCs w:val="24"/>
              </w:rPr>
            </w:pPr>
          </w:p>
          <w:p w14:paraId="4C9343E2" w14:textId="77777777" w:rsidR="002F00E2" w:rsidRPr="0022611D" w:rsidRDefault="002F00E2" w:rsidP="002F00E2">
            <w:pPr>
              <w:spacing w:after="0" w:line="240" w:lineRule="auto"/>
              <w:rPr>
                <w:rFonts w:ascii="Times New Roman" w:hAnsi="Times New Roman"/>
                <w:sz w:val="24"/>
                <w:szCs w:val="24"/>
              </w:rPr>
            </w:pPr>
          </w:p>
          <w:p w14:paraId="738CEF6A" w14:textId="77777777" w:rsidR="00546802" w:rsidRPr="0022611D" w:rsidRDefault="00546802" w:rsidP="00546802">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3F6A0539" w14:textId="77777777" w:rsidR="002F00E2" w:rsidRPr="0022611D" w:rsidRDefault="002F00E2" w:rsidP="002F00E2">
            <w:pPr>
              <w:spacing w:after="0" w:line="240" w:lineRule="auto"/>
              <w:rPr>
                <w:rFonts w:ascii="Times New Roman" w:hAnsi="Times New Roman"/>
                <w:sz w:val="24"/>
                <w:szCs w:val="24"/>
              </w:rPr>
            </w:pPr>
          </w:p>
          <w:p w14:paraId="61573518" w14:textId="77777777" w:rsidR="002F00E2" w:rsidRPr="0022611D" w:rsidRDefault="002F00E2" w:rsidP="002F00E2">
            <w:pPr>
              <w:spacing w:after="0" w:line="240" w:lineRule="auto"/>
              <w:rPr>
                <w:rFonts w:ascii="Times New Roman" w:hAnsi="Times New Roman"/>
                <w:sz w:val="24"/>
                <w:szCs w:val="24"/>
              </w:rPr>
            </w:pPr>
          </w:p>
          <w:p w14:paraId="699CCE4E" w14:textId="77777777" w:rsidR="002F00E2" w:rsidRPr="0022611D" w:rsidRDefault="002F00E2" w:rsidP="002F00E2">
            <w:pPr>
              <w:spacing w:after="0" w:line="240" w:lineRule="auto"/>
              <w:rPr>
                <w:rFonts w:ascii="Times New Roman" w:hAnsi="Times New Roman"/>
                <w:sz w:val="24"/>
                <w:szCs w:val="24"/>
              </w:rPr>
            </w:pPr>
          </w:p>
          <w:p w14:paraId="3FA37874" w14:textId="77777777" w:rsidR="002F00E2" w:rsidRPr="0022611D" w:rsidRDefault="002F00E2" w:rsidP="002F00E2">
            <w:pPr>
              <w:spacing w:after="0" w:line="240" w:lineRule="auto"/>
              <w:rPr>
                <w:rFonts w:ascii="Times New Roman" w:hAnsi="Times New Roman"/>
                <w:sz w:val="24"/>
                <w:szCs w:val="24"/>
              </w:rPr>
            </w:pPr>
          </w:p>
          <w:p w14:paraId="35844D4D"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1ECD4DC8" w14:textId="77777777" w:rsidR="002F00E2" w:rsidRPr="0022611D" w:rsidRDefault="002F00E2" w:rsidP="002F00E2">
            <w:pPr>
              <w:spacing w:after="0" w:line="240" w:lineRule="auto"/>
              <w:rPr>
                <w:rFonts w:ascii="Times New Roman" w:hAnsi="Times New Roman"/>
                <w:sz w:val="24"/>
                <w:szCs w:val="24"/>
              </w:rPr>
            </w:pPr>
          </w:p>
          <w:p w14:paraId="081B61DD" w14:textId="2C19C66C"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1D86223F" w14:textId="77777777" w:rsidR="002F00E2" w:rsidRPr="0022611D" w:rsidRDefault="002F00E2" w:rsidP="002F00E2">
            <w:pPr>
              <w:spacing w:after="0" w:line="240" w:lineRule="auto"/>
              <w:rPr>
                <w:rFonts w:ascii="Times New Roman" w:hAnsi="Times New Roman"/>
                <w:sz w:val="24"/>
                <w:szCs w:val="24"/>
              </w:rPr>
            </w:pPr>
          </w:p>
          <w:p w14:paraId="4EFCA68D" w14:textId="5E902360"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4D8E5221" w14:textId="77777777" w:rsidR="002F00E2" w:rsidRPr="0022611D" w:rsidRDefault="002F00E2" w:rsidP="002F00E2">
            <w:pPr>
              <w:spacing w:after="0" w:line="240" w:lineRule="auto"/>
              <w:rPr>
                <w:rFonts w:ascii="Times New Roman" w:hAnsi="Times New Roman"/>
                <w:sz w:val="24"/>
                <w:szCs w:val="24"/>
              </w:rPr>
            </w:pPr>
          </w:p>
          <w:p w14:paraId="67F18CD5" w14:textId="77777777" w:rsidR="002F00E2" w:rsidRPr="0022611D" w:rsidRDefault="002F00E2" w:rsidP="002F00E2">
            <w:pPr>
              <w:spacing w:after="0" w:line="240" w:lineRule="auto"/>
              <w:rPr>
                <w:rFonts w:ascii="Times New Roman" w:hAnsi="Times New Roman"/>
                <w:sz w:val="24"/>
                <w:szCs w:val="24"/>
              </w:rPr>
            </w:pPr>
          </w:p>
          <w:p w14:paraId="38B4C735" w14:textId="77777777" w:rsidR="002F00E2" w:rsidRPr="0022611D" w:rsidRDefault="002F00E2" w:rsidP="002F00E2">
            <w:pPr>
              <w:spacing w:after="0" w:line="240" w:lineRule="auto"/>
              <w:rPr>
                <w:rFonts w:ascii="Times New Roman" w:hAnsi="Times New Roman"/>
                <w:sz w:val="24"/>
                <w:szCs w:val="24"/>
              </w:rPr>
            </w:pPr>
          </w:p>
          <w:p w14:paraId="0A4B1173" w14:textId="77777777" w:rsidR="002F00E2" w:rsidRPr="0022611D" w:rsidRDefault="002F00E2" w:rsidP="002F00E2">
            <w:pPr>
              <w:spacing w:after="0" w:line="240" w:lineRule="auto"/>
              <w:rPr>
                <w:rFonts w:ascii="Times New Roman" w:hAnsi="Times New Roman"/>
                <w:sz w:val="24"/>
                <w:szCs w:val="24"/>
              </w:rPr>
            </w:pPr>
          </w:p>
          <w:p w14:paraId="25A6D8E4"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18F2F880" w14:textId="77777777" w:rsidR="002F00E2" w:rsidRPr="0022611D" w:rsidRDefault="002F00E2" w:rsidP="002F00E2">
            <w:pPr>
              <w:spacing w:after="0" w:line="240" w:lineRule="auto"/>
              <w:rPr>
                <w:rFonts w:ascii="Times New Roman" w:hAnsi="Times New Roman"/>
                <w:sz w:val="24"/>
                <w:szCs w:val="24"/>
              </w:rPr>
            </w:pPr>
          </w:p>
          <w:p w14:paraId="3C33FD93" w14:textId="7C9653D4"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47882D34" w14:textId="77777777" w:rsidR="00A46D10" w:rsidRDefault="00A46D10" w:rsidP="002F00E2">
            <w:pPr>
              <w:spacing w:after="0" w:line="240" w:lineRule="auto"/>
              <w:rPr>
                <w:rFonts w:ascii="Times New Roman" w:hAnsi="Times New Roman"/>
                <w:sz w:val="24"/>
                <w:szCs w:val="24"/>
                <w:lang w:val="sq-AL"/>
              </w:rPr>
            </w:pPr>
          </w:p>
          <w:p w14:paraId="3193B749" w14:textId="5CAF2E18"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0AEB3EEB" w14:textId="77777777" w:rsidR="002F00E2" w:rsidRPr="0022611D" w:rsidRDefault="002F00E2" w:rsidP="002F00E2">
            <w:pPr>
              <w:spacing w:after="0" w:line="240" w:lineRule="auto"/>
              <w:rPr>
                <w:rFonts w:ascii="Times New Roman" w:hAnsi="Times New Roman"/>
                <w:sz w:val="24"/>
                <w:szCs w:val="24"/>
              </w:rPr>
            </w:pPr>
          </w:p>
          <w:p w14:paraId="1ABF5B84" w14:textId="04E65E5B"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3A268509" w14:textId="0D61FCB8"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72CA78F1" w14:textId="77777777" w:rsidR="002F00E2" w:rsidRPr="0022611D" w:rsidRDefault="002F00E2" w:rsidP="002F00E2">
            <w:pPr>
              <w:spacing w:after="0" w:line="240" w:lineRule="auto"/>
              <w:rPr>
                <w:rFonts w:ascii="Times New Roman" w:hAnsi="Times New Roman"/>
                <w:sz w:val="24"/>
                <w:szCs w:val="24"/>
              </w:rPr>
            </w:pPr>
          </w:p>
          <w:p w14:paraId="5C8EAB1D" w14:textId="2D89C782" w:rsidR="002F00E2" w:rsidRPr="0022611D" w:rsidRDefault="001A07B1"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2F00E2" w:rsidRPr="0022611D">
              <w:rPr>
                <w:rFonts w:ascii="Times New Roman" w:hAnsi="Times New Roman"/>
                <w:sz w:val="24"/>
                <w:szCs w:val="24"/>
              </w:rPr>
              <w:t>2</w:t>
            </w:r>
          </w:p>
          <w:p w14:paraId="3594159D" w14:textId="77777777" w:rsidR="002F00E2" w:rsidRPr="0022611D" w:rsidRDefault="002F00E2" w:rsidP="002F00E2">
            <w:pPr>
              <w:spacing w:after="0" w:line="240" w:lineRule="auto"/>
              <w:rPr>
                <w:rFonts w:ascii="Times New Roman" w:hAnsi="Times New Roman"/>
                <w:sz w:val="24"/>
                <w:szCs w:val="24"/>
              </w:rPr>
            </w:pPr>
          </w:p>
          <w:p w14:paraId="6E567571" w14:textId="77777777" w:rsidR="002F00E2" w:rsidRPr="0022611D" w:rsidRDefault="002F00E2" w:rsidP="002F00E2">
            <w:pPr>
              <w:spacing w:after="0" w:line="240" w:lineRule="auto"/>
              <w:rPr>
                <w:rFonts w:ascii="Times New Roman" w:hAnsi="Times New Roman"/>
                <w:sz w:val="24"/>
                <w:szCs w:val="24"/>
              </w:rPr>
            </w:pPr>
          </w:p>
          <w:p w14:paraId="22FBF5AE" w14:textId="77777777" w:rsidR="002F00E2" w:rsidRPr="0022611D" w:rsidRDefault="002F00E2" w:rsidP="002F00E2">
            <w:pPr>
              <w:spacing w:after="0" w:line="240" w:lineRule="auto"/>
              <w:rPr>
                <w:rFonts w:ascii="Times New Roman" w:hAnsi="Times New Roman"/>
                <w:sz w:val="24"/>
                <w:szCs w:val="24"/>
              </w:rPr>
            </w:pPr>
          </w:p>
          <w:p w14:paraId="257368D6" w14:textId="77777777" w:rsidR="00AC7A42" w:rsidRDefault="00AC7A42" w:rsidP="002F00E2">
            <w:pPr>
              <w:spacing w:line="360" w:lineRule="auto"/>
              <w:contextualSpacing/>
              <w:rPr>
                <w:rFonts w:ascii="Times New Roman" w:hAnsi="Times New Roman"/>
                <w:sz w:val="24"/>
                <w:szCs w:val="24"/>
                <w:lang w:val="sq-AL"/>
              </w:rPr>
            </w:pPr>
          </w:p>
          <w:p w14:paraId="2BE76D48" w14:textId="5FCD8F50" w:rsidR="00AC7A42" w:rsidRDefault="00EF63F9" w:rsidP="00113877">
            <w:pPr>
              <w:spacing w:after="0" w:line="360" w:lineRule="auto"/>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DF437EE" w14:textId="29C8B350" w:rsidR="00AC7A42" w:rsidRPr="0022611D" w:rsidRDefault="00AC7A42" w:rsidP="00113877">
            <w:pPr>
              <w:spacing w:after="0"/>
              <w:contextualSpacing/>
              <w:rPr>
                <w:rFonts w:ascii="Times New Roman" w:hAnsi="Times New Roman"/>
                <w:sz w:val="24"/>
                <w:szCs w:val="24"/>
              </w:rPr>
            </w:pPr>
            <w:r>
              <w:rPr>
                <w:rFonts w:ascii="Times New Roman" w:hAnsi="Times New Roman"/>
                <w:sz w:val="24"/>
                <w:szCs w:val="24"/>
                <w:lang w:val="sq-AL"/>
              </w:rPr>
              <w:t>Nëpunës i shërbimit publik</w:t>
            </w:r>
          </w:p>
          <w:p w14:paraId="1D12A0A5" w14:textId="77777777" w:rsidR="00AC7A42" w:rsidRPr="00455DE4" w:rsidRDefault="00AC7A42" w:rsidP="00113877">
            <w:pPr>
              <w:spacing w:after="0"/>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EA9A518" w14:textId="77777777" w:rsidR="00AC7A42" w:rsidRPr="00455DE4"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D2F6AAC" w14:textId="77777777" w:rsidR="00AC7A42" w:rsidRPr="009F353C"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F1C4A7D" w14:textId="77777777" w:rsidR="00AC7A42" w:rsidRPr="009F353C"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B625695" w14:textId="77777777" w:rsidR="00AC7A42" w:rsidRPr="0022611D" w:rsidRDefault="00AC7A42" w:rsidP="00AC7A42">
            <w:pPr>
              <w:contextualSpacing/>
              <w:rPr>
                <w:rFonts w:ascii="Times New Roman" w:hAnsi="Times New Roman"/>
                <w:sz w:val="24"/>
                <w:szCs w:val="24"/>
              </w:rPr>
            </w:pPr>
            <w:r>
              <w:rPr>
                <w:rFonts w:ascii="Times New Roman" w:hAnsi="Times New Roman"/>
                <w:sz w:val="24"/>
                <w:szCs w:val="24"/>
                <w:lang w:val="sq-AL"/>
              </w:rPr>
              <w:t>Nëpunës i shërbimit publik</w:t>
            </w:r>
          </w:p>
          <w:p w14:paraId="34CDE6BF" w14:textId="010C8AE7" w:rsidR="00226A77" w:rsidRDefault="009F353C" w:rsidP="001E18F4">
            <w:pPr>
              <w:contextualSpacing/>
              <w:rPr>
                <w:rFonts w:ascii="Times New Roman" w:hAnsi="Times New Roman"/>
                <w:sz w:val="24"/>
                <w:szCs w:val="24"/>
                <w:lang w:val="sq-AL"/>
              </w:rPr>
            </w:pPr>
            <w:r>
              <w:rPr>
                <w:rFonts w:ascii="Times New Roman" w:hAnsi="Times New Roman"/>
                <w:sz w:val="24"/>
                <w:szCs w:val="24"/>
                <w:lang w:val="sq-AL"/>
              </w:rPr>
              <w:t>N</w:t>
            </w:r>
            <w:r w:rsidR="00796201">
              <w:rPr>
                <w:rFonts w:ascii="Times New Roman" w:hAnsi="Times New Roman"/>
                <w:sz w:val="24"/>
                <w:szCs w:val="24"/>
                <w:lang w:val="sq-AL"/>
              </w:rPr>
              <w:t>ë</w:t>
            </w:r>
            <w:r>
              <w:rPr>
                <w:rFonts w:ascii="Times New Roman" w:hAnsi="Times New Roman"/>
                <w:sz w:val="24"/>
                <w:szCs w:val="24"/>
                <w:lang w:val="sq-AL"/>
              </w:rPr>
              <w:t>punës i shërbimit publik</w:t>
            </w:r>
            <w:r w:rsidR="00AC7A42">
              <w:rPr>
                <w:rFonts w:ascii="Times New Roman" w:hAnsi="Times New Roman"/>
                <w:sz w:val="24"/>
                <w:szCs w:val="24"/>
                <w:lang w:val="sq-AL"/>
              </w:rPr>
              <w:t xml:space="preserve"> </w:t>
            </w:r>
          </w:p>
          <w:p w14:paraId="211DEA1C" w14:textId="10316E59" w:rsidR="005B3E73" w:rsidRDefault="005B3E73" w:rsidP="001E18F4">
            <w:pPr>
              <w:contextualSpacing/>
              <w:rPr>
                <w:rFonts w:ascii="Times New Roman" w:hAnsi="Times New Roman"/>
                <w:sz w:val="24"/>
                <w:szCs w:val="24"/>
                <w:lang w:val="sq-AL"/>
              </w:rPr>
            </w:pPr>
            <w:r>
              <w:rPr>
                <w:rFonts w:ascii="Times New Roman" w:hAnsi="Times New Roman"/>
                <w:sz w:val="24"/>
                <w:szCs w:val="24"/>
                <w:lang w:val="sq-AL"/>
              </w:rPr>
              <w:t>Nëpunës teknik dhe mbështetës (Udhëheqës)</w:t>
            </w:r>
          </w:p>
          <w:p w14:paraId="6619F837" w14:textId="2B748CAD" w:rsidR="002F00E2" w:rsidRPr="0022611D" w:rsidRDefault="00765B30" w:rsidP="002F00E2">
            <w:pPr>
              <w:spacing w:after="0" w:line="240" w:lineRule="auto"/>
              <w:rPr>
                <w:rFonts w:ascii="Times New Roman" w:hAnsi="Times New Roman"/>
                <w:sz w:val="24"/>
                <w:szCs w:val="24"/>
              </w:rPr>
            </w:pPr>
            <w:r w:rsidRPr="00765B30">
              <w:rPr>
                <w:rFonts w:ascii="Times New Roman" w:hAnsi="Times New Roman"/>
                <w:sz w:val="24"/>
                <w:szCs w:val="24"/>
              </w:rPr>
              <w:t>Nëpunës teknik dhe mbështetës</w:t>
            </w:r>
          </w:p>
          <w:p w14:paraId="7AC8BA8B" w14:textId="77777777" w:rsidR="002F00E2" w:rsidRPr="0022611D" w:rsidRDefault="002F00E2" w:rsidP="002F00E2">
            <w:pPr>
              <w:contextualSpacing/>
              <w:rPr>
                <w:rFonts w:ascii="Times New Roman" w:hAnsi="Times New Roman"/>
                <w:sz w:val="24"/>
                <w:szCs w:val="24"/>
              </w:rPr>
            </w:pPr>
          </w:p>
          <w:p w14:paraId="575A9ADD" w14:textId="77777777" w:rsidR="002F00E2" w:rsidRPr="0022611D" w:rsidRDefault="002F00E2" w:rsidP="002F00E2">
            <w:pPr>
              <w:contextualSpacing/>
              <w:rPr>
                <w:rFonts w:ascii="Times New Roman" w:hAnsi="Times New Roman"/>
                <w:sz w:val="24"/>
                <w:szCs w:val="24"/>
              </w:rPr>
            </w:pPr>
          </w:p>
          <w:p w14:paraId="53E4792E" w14:textId="77777777" w:rsidR="003D053B" w:rsidRDefault="003D053B" w:rsidP="00A56720">
            <w:pPr>
              <w:contextualSpacing/>
              <w:rPr>
                <w:rFonts w:ascii="Times New Roman" w:hAnsi="Times New Roman"/>
                <w:sz w:val="24"/>
                <w:szCs w:val="24"/>
                <w:lang w:val="sq-AL"/>
              </w:rPr>
            </w:pPr>
          </w:p>
          <w:p w14:paraId="5FF47FC1" w14:textId="63266B05"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47FD374D"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41D5F3F8"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83F6661"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78D5525"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347762D"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44083A24"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358259B"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32FFF0B"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366780E" w14:textId="77777777" w:rsidR="005511E2" w:rsidRDefault="005511E2" w:rsidP="002F00E2">
            <w:pPr>
              <w:contextualSpacing/>
              <w:rPr>
                <w:rFonts w:ascii="Times New Roman" w:hAnsi="Times New Roman"/>
                <w:sz w:val="24"/>
                <w:szCs w:val="24"/>
                <w:lang w:val="sq-AL"/>
              </w:rPr>
            </w:pPr>
          </w:p>
          <w:p w14:paraId="22E8DF14" w14:textId="77777777" w:rsidR="00A81F8B" w:rsidRPr="00F517D5" w:rsidRDefault="00A81F8B" w:rsidP="00A81F8B">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34BB193C" w14:textId="77777777" w:rsidR="002F00E2" w:rsidRPr="0022611D" w:rsidRDefault="002F00E2" w:rsidP="002F00E2">
            <w:pPr>
              <w:contextualSpacing/>
              <w:rPr>
                <w:rFonts w:ascii="Times New Roman" w:hAnsi="Times New Roman"/>
                <w:sz w:val="24"/>
                <w:szCs w:val="24"/>
              </w:rPr>
            </w:pPr>
          </w:p>
          <w:p w14:paraId="719EB12D" w14:textId="77777777" w:rsidR="002F00E2" w:rsidRPr="0022611D" w:rsidRDefault="002F00E2" w:rsidP="002F00E2">
            <w:pPr>
              <w:contextualSpacing/>
              <w:rPr>
                <w:rFonts w:ascii="Times New Roman" w:hAnsi="Times New Roman"/>
                <w:sz w:val="24"/>
                <w:szCs w:val="24"/>
              </w:rPr>
            </w:pPr>
          </w:p>
          <w:p w14:paraId="2E87B59C" w14:textId="77777777" w:rsidR="002F00E2" w:rsidRPr="0022611D" w:rsidRDefault="002F00E2" w:rsidP="002F00E2">
            <w:pPr>
              <w:contextualSpacing/>
              <w:rPr>
                <w:rFonts w:ascii="Times New Roman" w:hAnsi="Times New Roman"/>
                <w:sz w:val="24"/>
                <w:szCs w:val="24"/>
              </w:rPr>
            </w:pPr>
          </w:p>
          <w:p w14:paraId="1861ECD0" w14:textId="77777777" w:rsidR="002F00E2" w:rsidRPr="0022611D" w:rsidRDefault="002F00E2" w:rsidP="002F00E2">
            <w:pPr>
              <w:contextualSpacing/>
              <w:rPr>
                <w:rFonts w:ascii="Times New Roman" w:hAnsi="Times New Roman"/>
                <w:sz w:val="24"/>
                <w:szCs w:val="24"/>
              </w:rPr>
            </w:pPr>
          </w:p>
          <w:p w14:paraId="54E2E252" w14:textId="01377523" w:rsidR="00734B66" w:rsidRPr="009F353C" w:rsidRDefault="00734B66" w:rsidP="00734B66">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3004076" w14:textId="77777777" w:rsidR="00734B66" w:rsidRPr="009F353C" w:rsidRDefault="00734B66" w:rsidP="00734B66">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0248721" w14:textId="77777777" w:rsidR="00A81F8B" w:rsidRPr="00F517D5" w:rsidRDefault="00A81F8B" w:rsidP="00A81F8B">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3D22B765" w14:textId="7C58D863" w:rsidR="002F00E2" w:rsidRPr="0022611D" w:rsidRDefault="002F00E2" w:rsidP="002F00E2">
            <w:pPr>
              <w:contextualSpacing/>
              <w:rPr>
                <w:rFonts w:ascii="Times New Roman" w:hAnsi="Times New Roman"/>
                <w:sz w:val="24"/>
                <w:szCs w:val="24"/>
              </w:rPr>
            </w:pPr>
          </w:p>
          <w:p w14:paraId="77725090" w14:textId="7789953A" w:rsidR="002F00E2" w:rsidRPr="0022611D" w:rsidRDefault="002F00E2" w:rsidP="002F00E2">
            <w:pPr>
              <w:contextualSpacing/>
              <w:rPr>
                <w:rFonts w:ascii="Times New Roman" w:hAnsi="Times New Roman"/>
                <w:sz w:val="24"/>
                <w:szCs w:val="24"/>
              </w:rPr>
            </w:pPr>
          </w:p>
          <w:p w14:paraId="742EC814" w14:textId="41BEAAC4" w:rsidR="002F00E2" w:rsidRPr="0022611D" w:rsidRDefault="002F00E2" w:rsidP="002F00E2">
            <w:pPr>
              <w:contextualSpacing/>
              <w:rPr>
                <w:rFonts w:ascii="Times New Roman" w:hAnsi="Times New Roman"/>
                <w:sz w:val="24"/>
                <w:szCs w:val="24"/>
              </w:rPr>
            </w:pPr>
          </w:p>
          <w:p w14:paraId="4AA9F2A6" w14:textId="74CEB526" w:rsidR="002F00E2" w:rsidRPr="0022611D" w:rsidRDefault="002F00E2" w:rsidP="002F00E2">
            <w:pPr>
              <w:contextualSpacing/>
              <w:rPr>
                <w:rFonts w:ascii="Times New Roman" w:hAnsi="Times New Roman"/>
                <w:sz w:val="24"/>
                <w:szCs w:val="24"/>
              </w:rPr>
            </w:pPr>
          </w:p>
          <w:p w14:paraId="390873C2" w14:textId="144DA42F" w:rsidR="002F00E2" w:rsidRPr="0022611D" w:rsidRDefault="002F00E2" w:rsidP="002F00E2">
            <w:pPr>
              <w:contextualSpacing/>
              <w:rPr>
                <w:rFonts w:ascii="Times New Roman" w:hAnsi="Times New Roman"/>
                <w:sz w:val="24"/>
                <w:szCs w:val="24"/>
              </w:rPr>
            </w:pPr>
          </w:p>
          <w:p w14:paraId="01A0563A" w14:textId="7F18968E" w:rsidR="002F00E2" w:rsidRPr="0022611D" w:rsidRDefault="002F00E2" w:rsidP="002F00E2">
            <w:pPr>
              <w:contextualSpacing/>
              <w:rPr>
                <w:rFonts w:ascii="Times New Roman" w:hAnsi="Times New Roman"/>
                <w:sz w:val="24"/>
                <w:szCs w:val="24"/>
              </w:rPr>
            </w:pPr>
          </w:p>
          <w:p w14:paraId="358CD6A2" w14:textId="77777777" w:rsidR="005A3C86" w:rsidRDefault="005A3C86" w:rsidP="00D97B78">
            <w:pPr>
              <w:contextualSpacing/>
              <w:rPr>
                <w:rFonts w:ascii="Times New Roman" w:hAnsi="Times New Roman"/>
                <w:sz w:val="24"/>
                <w:szCs w:val="24"/>
                <w:lang w:val="sq-AL"/>
              </w:rPr>
            </w:pPr>
          </w:p>
          <w:p w14:paraId="277D9A6D" w14:textId="77777777" w:rsidR="005A3C86" w:rsidRDefault="005A3C86" w:rsidP="00D97B78">
            <w:pPr>
              <w:contextualSpacing/>
              <w:rPr>
                <w:rFonts w:ascii="Times New Roman" w:hAnsi="Times New Roman"/>
                <w:sz w:val="24"/>
                <w:szCs w:val="24"/>
                <w:lang w:val="sq-AL"/>
              </w:rPr>
            </w:pPr>
          </w:p>
          <w:p w14:paraId="69D9B030" w14:textId="77777777" w:rsidR="005A3C86" w:rsidRDefault="005A3C86" w:rsidP="00D97B78">
            <w:pPr>
              <w:contextualSpacing/>
              <w:rPr>
                <w:rFonts w:ascii="Times New Roman" w:hAnsi="Times New Roman"/>
                <w:sz w:val="24"/>
                <w:szCs w:val="24"/>
                <w:lang w:val="sq-AL"/>
              </w:rPr>
            </w:pPr>
          </w:p>
          <w:p w14:paraId="6D00F7FA" w14:textId="189A130E"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93627D5"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C2B1BFC" w14:textId="14804DCB" w:rsidR="00734B66" w:rsidRPr="00F517D5" w:rsidRDefault="00D77AD7" w:rsidP="00734B66">
            <w:pPr>
              <w:contextualSpacing/>
              <w:rPr>
                <w:rFonts w:ascii="Times New Roman" w:hAnsi="Times New Roman"/>
                <w:sz w:val="24"/>
                <w:szCs w:val="24"/>
                <w:lang w:val="sq-AL"/>
              </w:rPr>
            </w:pPr>
            <w:r w:rsidRPr="00D77AD7">
              <w:rPr>
                <w:rFonts w:ascii="Times New Roman" w:hAnsi="Times New Roman"/>
                <w:sz w:val="24"/>
                <w:szCs w:val="24"/>
                <w:lang w:val="sq-AL"/>
              </w:rPr>
              <w:t>Nëpunës teknik dhe mbështetës</w:t>
            </w:r>
            <w:r w:rsidR="00734B66">
              <w:rPr>
                <w:rFonts w:ascii="Times New Roman" w:hAnsi="Times New Roman"/>
                <w:sz w:val="24"/>
                <w:szCs w:val="24"/>
                <w:lang w:val="sq-AL"/>
              </w:rPr>
              <w:t xml:space="preserve"> </w:t>
            </w:r>
          </w:p>
          <w:p w14:paraId="3D77BA28" w14:textId="77777777" w:rsidR="002F00E2" w:rsidRPr="0022611D" w:rsidRDefault="002F00E2" w:rsidP="002F00E2">
            <w:pPr>
              <w:contextualSpacing/>
              <w:rPr>
                <w:rFonts w:ascii="Times New Roman" w:hAnsi="Times New Roman"/>
                <w:sz w:val="24"/>
                <w:szCs w:val="24"/>
              </w:rPr>
            </w:pPr>
          </w:p>
          <w:p w14:paraId="68475139" w14:textId="274EE2DC" w:rsidR="002F00E2" w:rsidRPr="0022611D" w:rsidRDefault="002F00E2" w:rsidP="002F00E2">
            <w:pPr>
              <w:contextualSpacing/>
              <w:rPr>
                <w:rFonts w:ascii="Times New Roman" w:hAnsi="Times New Roman"/>
                <w:sz w:val="24"/>
                <w:szCs w:val="24"/>
              </w:rPr>
            </w:pPr>
          </w:p>
        </w:tc>
        <w:tc>
          <w:tcPr>
            <w:tcW w:w="3975" w:type="dxa"/>
          </w:tcPr>
          <w:p w14:paraId="1303E1CF" w14:textId="77777777" w:rsidR="002F00E2" w:rsidRPr="0022611D" w:rsidRDefault="002F00E2" w:rsidP="002F00E2">
            <w:pPr>
              <w:spacing w:after="0" w:line="240" w:lineRule="auto"/>
              <w:rPr>
                <w:rFonts w:ascii="Times New Roman" w:hAnsi="Times New Roman"/>
                <w:sz w:val="24"/>
                <w:szCs w:val="24"/>
              </w:rPr>
            </w:pPr>
          </w:p>
          <w:p w14:paraId="16FA7D78" w14:textId="77777777" w:rsidR="002F00E2" w:rsidRPr="0022611D" w:rsidRDefault="002F00E2" w:rsidP="002F00E2">
            <w:pPr>
              <w:spacing w:after="0" w:line="240" w:lineRule="auto"/>
              <w:rPr>
                <w:rFonts w:ascii="Times New Roman" w:hAnsi="Times New Roman"/>
                <w:sz w:val="24"/>
                <w:szCs w:val="24"/>
              </w:rPr>
            </w:pPr>
          </w:p>
          <w:p w14:paraId="22AC3212" w14:textId="77777777" w:rsidR="002F00E2" w:rsidRPr="0022611D" w:rsidRDefault="002F00E2" w:rsidP="002F00E2">
            <w:pPr>
              <w:spacing w:after="0" w:line="240" w:lineRule="auto"/>
              <w:rPr>
                <w:rFonts w:ascii="Times New Roman" w:hAnsi="Times New Roman"/>
                <w:sz w:val="24"/>
                <w:szCs w:val="24"/>
              </w:rPr>
            </w:pPr>
          </w:p>
          <w:p w14:paraId="4309AF56" w14:textId="3105224A" w:rsidR="002F00E2" w:rsidRPr="00546802" w:rsidRDefault="00546802"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65984511" w14:textId="77777777" w:rsidR="002F00E2" w:rsidRPr="0022611D" w:rsidRDefault="002F00E2" w:rsidP="002F00E2">
            <w:pPr>
              <w:spacing w:after="0" w:line="240" w:lineRule="auto"/>
              <w:rPr>
                <w:rFonts w:ascii="Times New Roman" w:hAnsi="Times New Roman"/>
                <w:sz w:val="24"/>
                <w:szCs w:val="24"/>
              </w:rPr>
            </w:pPr>
          </w:p>
          <w:p w14:paraId="1D9E7A50" w14:textId="77777777" w:rsidR="002F00E2" w:rsidRPr="0022611D" w:rsidRDefault="002F00E2" w:rsidP="002F00E2">
            <w:pPr>
              <w:spacing w:after="0" w:line="240" w:lineRule="auto"/>
              <w:rPr>
                <w:rFonts w:ascii="Times New Roman" w:hAnsi="Times New Roman"/>
                <w:sz w:val="24"/>
                <w:szCs w:val="24"/>
              </w:rPr>
            </w:pPr>
          </w:p>
          <w:p w14:paraId="63C7206F" w14:textId="77777777" w:rsidR="002F00E2" w:rsidRPr="0022611D" w:rsidRDefault="002F00E2" w:rsidP="002F00E2">
            <w:pPr>
              <w:spacing w:after="0" w:line="240" w:lineRule="auto"/>
              <w:rPr>
                <w:rFonts w:ascii="Times New Roman" w:hAnsi="Times New Roman"/>
                <w:sz w:val="24"/>
                <w:szCs w:val="24"/>
              </w:rPr>
            </w:pPr>
          </w:p>
          <w:p w14:paraId="69342634" w14:textId="77777777" w:rsidR="002F00E2" w:rsidRPr="0022611D" w:rsidRDefault="002F00E2" w:rsidP="002F00E2">
            <w:pPr>
              <w:spacing w:after="0" w:line="240" w:lineRule="auto"/>
              <w:rPr>
                <w:rFonts w:ascii="Times New Roman" w:hAnsi="Times New Roman"/>
                <w:sz w:val="24"/>
                <w:szCs w:val="24"/>
              </w:rPr>
            </w:pPr>
          </w:p>
          <w:p w14:paraId="2DF2BFC4"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14D46715" w14:textId="77777777" w:rsidR="002F00E2" w:rsidRPr="0022611D" w:rsidRDefault="002F00E2" w:rsidP="002F00E2">
            <w:pPr>
              <w:spacing w:after="0" w:line="240" w:lineRule="auto"/>
              <w:rPr>
                <w:rFonts w:ascii="Times New Roman" w:hAnsi="Times New Roman"/>
                <w:sz w:val="24"/>
                <w:szCs w:val="24"/>
              </w:rPr>
            </w:pPr>
          </w:p>
          <w:p w14:paraId="70B68A62" w14:textId="620ABC22" w:rsidR="003A26B6" w:rsidRPr="00793D28" w:rsidRDefault="003A26B6" w:rsidP="006D6423">
            <w:pPr>
              <w:spacing w:after="0" w:line="240" w:lineRule="auto"/>
              <w:jc w:val="both"/>
              <w:rPr>
                <w:rFonts w:ascii="Times New Roman" w:hAnsi="Times New Roman"/>
                <w:color w:val="000000"/>
                <w:sz w:val="24"/>
                <w:szCs w:val="24"/>
              </w:rPr>
            </w:pPr>
            <w:r w:rsidRPr="004752AF">
              <w:rPr>
                <w:rFonts w:ascii="Times New Roman" w:hAnsi="Times New Roman"/>
                <w:color w:val="000000"/>
                <w:sz w:val="24"/>
                <w:szCs w:val="24"/>
              </w:rPr>
              <w:t>Grupi i përgjithshëm i shëndetit/mjekësisë</w:t>
            </w:r>
          </w:p>
          <w:p w14:paraId="7F36EA68" w14:textId="77777777" w:rsidR="003A26B6" w:rsidRPr="00793D28" w:rsidRDefault="003A26B6" w:rsidP="006D6423">
            <w:pPr>
              <w:spacing w:after="0" w:line="240" w:lineRule="auto"/>
              <w:jc w:val="both"/>
              <w:rPr>
                <w:rFonts w:ascii="Times New Roman" w:hAnsi="Times New Roman"/>
                <w:color w:val="000000"/>
                <w:sz w:val="24"/>
                <w:szCs w:val="24"/>
              </w:rPr>
            </w:pPr>
            <w:r w:rsidRPr="004752AF">
              <w:rPr>
                <w:rFonts w:ascii="Times New Roman" w:hAnsi="Times New Roman"/>
                <w:color w:val="000000"/>
                <w:sz w:val="24"/>
                <w:szCs w:val="24"/>
              </w:rPr>
              <w:t xml:space="preserve">Grupi i përgjithshëm i shëndetit/mjekësisë </w:t>
            </w:r>
          </w:p>
          <w:p w14:paraId="7DA4EE94" w14:textId="77777777" w:rsidR="002F00E2" w:rsidRPr="0022611D" w:rsidRDefault="002F00E2" w:rsidP="002F00E2">
            <w:pPr>
              <w:spacing w:after="0" w:line="240" w:lineRule="auto"/>
              <w:rPr>
                <w:rFonts w:ascii="Times New Roman" w:hAnsi="Times New Roman"/>
                <w:sz w:val="24"/>
                <w:szCs w:val="24"/>
              </w:rPr>
            </w:pPr>
          </w:p>
          <w:p w14:paraId="3B61A518" w14:textId="77777777" w:rsidR="002F00E2" w:rsidRPr="0022611D" w:rsidRDefault="002F00E2" w:rsidP="002F00E2">
            <w:pPr>
              <w:spacing w:after="0" w:line="240" w:lineRule="auto"/>
              <w:rPr>
                <w:rFonts w:ascii="Times New Roman" w:hAnsi="Times New Roman"/>
                <w:sz w:val="24"/>
                <w:szCs w:val="24"/>
                <w:highlight w:val="yellow"/>
              </w:rPr>
            </w:pPr>
          </w:p>
          <w:p w14:paraId="2034E666" w14:textId="77777777" w:rsidR="002F00E2" w:rsidRPr="0022611D" w:rsidRDefault="002F00E2" w:rsidP="002F00E2">
            <w:pPr>
              <w:spacing w:after="0" w:line="240" w:lineRule="auto"/>
              <w:rPr>
                <w:rFonts w:ascii="Times New Roman" w:hAnsi="Times New Roman"/>
                <w:sz w:val="24"/>
                <w:szCs w:val="24"/>
              </w:rPr>
            </w:pPr>
          </w:p>
          <w:p w14:paraId="3357067D"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E15A90E" w14:textId="77777777" w:rsidR="002F00E2" w:rsidRPr="0022611D" w:rsidRDefault="002F00E2" w:rsidP="002F00E2">
            <w:pPr>
              <w:spacing w:after="0" w:line="240" w:lineRule="auto"/>
              <w:rPr>
                <w:rFonts w:ascii="Times New Roman" w:hAnsi="Times New Roman"/>
                <w:sz w:val="24"/>
                <w:szCs w:val="24"/>
              </w:rPr>
            </w:pPr>
          </w:p>
          <w:p w14:paraId="3329EF1F" w14:textId="7A1CDEE5" w:rsidR="002F00E2" w:rsidRPr="00DA6B18" w:rsidRDefault="00DA6B18" w:rsidP="002F00E2">
            <w:pPr>
              <w:spacing w:after="0" w:line="240" w:lineRule="auto"/>
              <w:rPr>
                <w:rFonts w:ascii="Times New Roman" w:hAnsi="Times New Roman"/>
                <w:sz w:val="24"/>
                <w:szCs w:val="24"/>
                <w:lang w:val="sq-AL"/>
              </w:rPr>
            </w:pPr>
            <w:r>
              <w:rPr>
                <w:rFonts w:ascii="Times New Roman" w:hAnsi="Times New Roman"/>
                <w:sz w:val="24"/>
                <w:szCs w:val="24"/>
                <w:lang w:val="sq-AL"/>
              </w:rPr>
              <w:t>Grupi ligjor</w:t>
            </w:r>
          </w:p>
          <w:p w14:paraId="486C9D5F" w14:textId="77777777" w:rsidR="00A46D10" w:rsidRDefault="00A46D10" w:rsidP="002F00E2">
            <w:pPr>
              <w:spacing w:after="0" w:line="240" w:lineRule="auto"/>
              <w:rPr>
                <w:rFonts w:ascii="Times New Roman" w:hAnsi="Times New Roman"/>
                <w:color w:val="000000"/>
                <w:sz w:val="24"/>
                <w:szCs w:val="24"/>
                <w:lang w:val="sq-AL"/>
              </w:rPr>
            </w:pPr>
          </w:p>
          <w:p w14:paraId="458E531D" w14:textId="4E3AFF9A" w:rsidR="002F00E2" w:rsidRPr="0022611D" w:rsidRDefault="008A4A61" w:rsidP="002F00E2">
            <w:pPr>
              <w:spacing w:after="0" w:line="240" w:lineRule="auto"/>
              <w:rPr>
                <w:rFonts w:ascii="Times New Roman" w:hAnsi="Times New Roman"/>
                <w:sz w:val="24"/>
                <w:szCs w:val="24"/>
              </w:rPr>
            </w:pPr>
            <w:r w:rsidRPr="00B11214">
              <w:rPr>
                <w:rFonts w:ascii="Times New Roman" w:hAnsi="Times New Roman"/>
                <w:color w:val="000000"/>
                <w:sz w:val="24"/>
                <w:szCs w:val="24"/>
              </w:rPr>
              <w:t>Grupi i përgjithshëm i shërbimeve sociale</w:t>
            </w:r>
          </w:p>
          <w:p w14:paraId="1B5C4315" w14:textId="7F3E27B4" w:rsidR="002F00E2" w:rsidRPr="00096ACD" w:rsidRDefault="00096ACD"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637CB240" w14:textId="64C8B9D2" w:rsidR="002F00E2" w:rsidRPr="0022611D" w:rsidRDefault="008A4A61" w:rsidP="002F00E2">
            <w:pPr>
              <w:spacing w:after="0" w:line="240" w:lineRule="auto"/>
              <w:rPr>
                <w:rFonts w:ascii="Times New Roman" w:hAnsi="Times New Roman"/>
                <w:sz w:val="24"/>
                <w:szCs w:val="24"/>
              </w:rPr>
            </w:pPr>
            <w:r w:rsidRPr="00B11214">
              <w:rPr>
                <w:rFonts w:ascii="Times New Roman" w:hAnsi="Times New Roman"/>
                <w:color w:val="000000"/>
                <w:sz w:val="24"/>
                <w:szCs w:val="24"/>
              </w:rPr>
              <w:t>Grupi i përgjithshëm i shërbimeve sociale</w:t>
            </w:r>
          </w:p>
          <w:p w14:paraId="18AEEE3E" w14:textId="292E58B1" w:rsidR="002F00E2" w:rsidRPr="0022611D" w:rsidRDefault="008A4A61" w:rsidP="002F00E2">
            <w:pPr>
              <w:spacing w:after="0" w:line="240" w:lineRule="auto"/>
              <w:rPr>
                <w:rFonts w:ascii="Times New Roman" w:hAnsi="Times New Roman"/>
                <w:sz w:val="24"/>
                <w:szCs w:val="24"/>
              </w:rPr>
            </w:pPr>
            <w:r w:rsidRPr="00B11214">
              <w:rPr>
                <w:rFonts w:ascii="Times New Roman" w:hAnsi="Times New Roman"/>
                <w:color w:val="000000"/>
                <w:sz w:val="24"/>
                <w:szCs w:val="24"/>
              </w:rPr>
              <w:t>Grupi i përgjithshëm i shërbimeve sociale</w:t>
            </w:r>
          </w:p>
          <w:p w14:paraId="505C83B2" w14:textId="77777777" w:rsidR="002F00E2" w:rsidRPr="0022611D" w:rsidRDefault="002F00E2" w:rsidP="002F00E2">
            <w:pPr>
              <w:spacing w:after="0" w:line="240" w:lineRule="auto"/>
              <w:rPr>
                <w:rFonts w:ascii="Times New Roman" w:hAnsi="Times New Roman"/>
                <w:sz w:val="24"/>
                <w:szCs w:val="24"/>
              </w:rPr>
            </w:pPr>
          </w:p>
          <w:p w14:paraId="790D0BC8" w14:textId="77777777" w:rsidR="002F00E2" w:rsidRPr="0022611D" w:rsidRDefault="002F00E2" w:rsidP="002F00E2">
            <w:pPr>
              <w:spacing w:after="0" w:line="240" w:lineRule="auto"/>
              <w:rPr>
                <w:rFonts w:ascii="Times New Roman" w:hAnsi="Times New Roman"/>
                <w:sz w:val="24"/>
                <w:szCs w:val="24"/>
              </w:rPr>
            </w:pPr>
          </w:p>
          <w:p w14:paraId="3B3BAD26" w14:textId="77777777" w:rsidR="002F00E2" w:rsidRPr="0022611D" w:rsidRDefault="002F00E2" w:rsidP="002F00E2">
            <w:pPr>
              <w:spacing w:after="0" w:line="240" w:lineRule="auto"/>
              <w:rPr>
                <w:rFonts w:ascii="Times New Roman" w:hAnsi="Times New Roman"/>
                <w:sz w:val="24"/>
                <w:szCs w:val="24"/>
              </w:rPr>
            </w:pPr>
          </w:p>
          <w:p w14:paraId="7035CB53" w14:textId="27A3BBEF" w:rsidR="00EF63F9" w:rsidRPr="0022611D" w:rsidRDefault="00EF63F9" w:rsidP="00113877">
            <w:pPr>
              <w:spacing w:after="0" w:line="360" w:lineRule="auto"/>
              <w:contextualSpacing/>
              <w:rPr>
                <w:rFonts w:ascii="Times New Roman" w:hAnsi="Times New Roman"/>
                <w:sz w:val="24"/>
                <w:szCs w:val="24"/>
              </w:rPr>
            </w:pPr>
            <w:r>
              <w:rPr>
                <w:rFonts w:ascii="Times New Roman" w:hAnsi="Times New Roman"/>
                <w:sz w:val="24"/>
                <w:szCs w:val="24"/>
                <w:lang w:val="sq-AL"/>
              </w:rPr>
              <w:t>Nëpunës i shërbimit publik</w:t>
            </w:r>
          </w:p>
          <w:p w14:paraId="48092704" w14:textId="12032186" w:rsidR="00AC7A42" w:rsidRPr="0022611D" w:rsidRDefault="00AC7A42" w:rsidP="00113877">
            <w:pPr>
              <w:spacing w:after="0" w:line="240" w:lineRule="auto"/>
              <w:contextualSpacing/>
              <w:rPr>
                <w:rFonts w:ascii="Times New Roman" w:hAnsi="Times New Roman"/>
                <w:sz w:val="24"/>
                <w:szCs w:val="24"/>
              </w:rPr>
            </w:pPr>
            <w:r>
              <w:rPr>
                <w:rFonts w:ascii="Times New Roman" w:hAnsi="Times New Roman"/>
                <w:sz w:val="24"/>
                <w:szCs w:val="24"/>
                <w:lang w:val="sq-AL"/>
              </w:rPr>
              <w:t>Nëpunës i shërbimit publik</w:t>
            </w:r>
          </w:p>
          <w:p w14:paraId="222AA064" w14:textId="77777777" w:rsidR="00AC7A42" w:rsidRPr="00455DE4" w:rsidRDefault="00AC7A42" w:rsidP="00113877">
            <w:pPr>
              <w:spacing w:after="0" w:line="240" w:lineRule="auto"/>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857F14C" w14:textId="77777777" w:rsidR="00AC7A42" w:rsidRPr="00455DE4" w:rsidRDefault="00AC7A42" w:rsidP="00113877">
            <w:pPr>
              <w:spacing w:after="0"/>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40D0C9B3" w14:textId="77777777" w:rsidR="00AC7A42" w:rsidRPr="00455DE4"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24D6B0BF" w14:textId="77777777" w:rsidR="00AC7A42" w:rsidRPr="009F353C"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B474542" w14:textId="77777777" w:rsidR="00AC7A42" w:rsidRPr="009F353C"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838E5D1" w14:textId="37AC398C" w:rsidR="00AC7A42" w:rsidRPr="009F353C" w:rsidRDefault="00AC7A42" w:rsidP="00AC7A42">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281B14B" w14:textId="77777777" w:rsidR="003D1ECF" w:rsidRDefault="003D1ECF" w:rsidP="00765B30">
            <w:pPr>
              <w:contextualSpacing/>
              <w:rPr>
                <w:rFonts w:ascii="Times New Roman" w:hAnsi="Times New Roman"/>
                <w:sz w:val="24"/>
                <w:szCs w:val="24"/>
                <w:lang w:val="sq-AL"/>
              </w:rPr>
            </w:pPr>
          </w:p>
          <w:p w14:paraId="14B2468B" w14:textId="77777777" w:rsidR="0006327D" w:rsidRDefault="0006327D" w:rsidP="00765B30">
            <w:pPr>
              <w:contextualSpacing/>
              <w:rPr>
                <w:rFonts w:ascii="Times New Roman" w:hAnsi="Times New Roman"/>
                <w:sz w:val="24"/>
                <w:szCs w:val="24"/>
                <w:lang w:val="sq-AL"/>
              </w:rPr>
            </w:pPr>
          </w:p>
          <w:p w14:paraId="64A191B7" w14:textId="437249B0" w:rsidR="00765B30" w:rsidRPr="00F517D5" w:rsidRDefault="00765B30" w:rsidP="00765B30">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50B5D91C" w14:textId="77777777" w:rsidR="002F00E2" w:rsidRPr="0022611D" w:rsidRDefault="002F00E2" w:rsidP="002F00E2">
            <w:pPr>
              <w:contextualSpacing/>
              <w:rPr>
                <w:rFonts w:ascii="Times New Roman" w:hAnsi="Times New Roman"/>
                <w:sz w:val="24"/>
                <w:szCs w:val="24"/>
              </w:rPr>
            </w:pPr>
          </w:p>
          <w:p w14:paraId="6F65959F" w14:textId="55A41F36" w:rsidR="002F00E2" w:rsidRPr="0022611D" w:rsidRDefault="00765B30" w:rsidP="002F00E2">
            <w:pPr>
              <w:spacing w:after="0" w:line="240" w:lineRule="auto"/>
              <w:rPr>
                <w:rFonts w:ascii="Times New Roman" w:hAnsi="Times New Roman"/>
                <w:sz w:val="24"/>
                <w:szCs w:val="24"/>
              </w:rPr>
            </w:pPr>
            <w:r>
              <w:rPr>
                <w:rFonts w:ascii="Times New Roman" w:hAnsi="Times New Roman"/>
                <w:sz w:val="24"/>
                <w:szCs w:val="24"/>
                <w:lang w:val="sq-AL"/>
              </w:rPr>
              <w:t>Nëpunës teknik dhe mbështetës</w:t>
            </w:r>
          </w:p>
          <w:p w14:paraId="0BE764AD" w14:textId="77777777" w:rsidR="002F00E2" w:rsidRPr="0022611D" w:rsidRDefault="002F00E2" w:rsidP="002F00E2">
            <w:pPr>
              <w:spacing w:after="0" w:line="240" w:lineRule="auto"/>
              <w:rPr>
                <w:rFonts w:ascii="Times New Roman" w:hAnsi="Times New Roman"/>
                <w:sz w:val="24"/>
                <w:szCs w:val="24"/>
              </w:rPr>
            </w:pPr>
          </w:p>
          <w:p w14:paraId="3A3CEB9B" w14:textId="77777777" w:rsidR="00AC7A42" w:rsidRDefault="00AC7A42" w:rsidP="00A56720">
            <w:pPr>
              <w:contextualSpacing/>
              <w:rPr>
                <w:rFonts w:ascii="Times New Roman" w:hAnsi="Times New Roman"/>
                <w:sz w:val="24"/>
                <w:szCs w:val="24"/>
                <w:lang w:val="sq-AL"/>
              </w:rPr>
            </w:pPr>
          </w:p>
          <w:p w14:paraId="56CA74E5" w14:textId="77777777" w:rsidR="00AC7A42" w:rsidRDefault="00AC7A42" w:rsidP="00A56720">
            <w:pPr>
              <w:contextualSpacing/>
              <w:rPr>
                <w:rFonts w:ascii="Times New Roman" w:hAnsi="Times New Roman"/>
                <w:sz w:val="24"/>
                <w:szCs w:val="24"/>
                <w:lang w:val="sq-AL"/>
              </w:rPr>
            </w:pPr>
          </w:p>
          <w:p w14:paraId="17A798A2" w14:textId="4E275A92"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B2E7EA8"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39732EE"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A9263F3"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2A899128"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01BDD976"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20D22D07"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7B18898"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B4C42F4" w14:textId="77777777" w:rsidR="00A56720" w:rsidRPr="009F353C" w:rsidRDefault="00A56720" w:rsidP="00A56720">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64521D7" w14:textId="77777777" w:rsidR="005511E2" w:rsidRDefault="005511E2" w:rsidP="002F00E2">
            <w:pPr>
              <w:contextualSpacing/>
              <w:rPr>
                <w:rFonts w:ascii="Times New Roman" w:hAnsi="Times New Roman"/>
                <w:sz w:val="24"/>
                <w:szCs w:val="24"/>
                <w:lang w:val="sq-AL"/>
              </w:rPr>
            </w:pPr>
          </w:p>
          <w:p w14:paraId="078CBE93" w14:textId="77777777" w:rsidR="00A81F8B" w:rsidRPr="00F517D5" w:rsidRDefault="00A81F8B" w:rsidP="00A81F8B">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7E8E9630" w14:textId="77777777" w:rsidR="002F00E2" w:rsidRPr="0022611D" w:rsidRDefault="002F00E2" w:rsidP="002F00E2">
            <w:pPr>
              <w:spacing w:after="0" w:line="240" w:lineRule="auto"/>
              <w:rPr>
                <w:rFonts w:ascii="Times New Roman" w:hAnsi="Times New Roman"/>
                <w:sz w:val="24"/>
                <w:szCs w:val="24"/>
              </w:rPr>
            </w:pPr>
          </w:p>
          <w:p w14:paraId="7C7043F6" w14:textId="77777777" w:rsidR="002F00E2" w:rsidRPr="0022611D" w:rsidRDefault="002F00E2" w:rsidP="002F00E2">
            <w:pPr>
              <w:spacing w:after="0" w:line="240" w:lineRule="auto"/>
              <w:rPr>
                <w:rFonts w:ascii="Times New Roman" w:hAnsi="Times New Roman"/>
                <w:sz w:val="24"/>
                <w:szCs w:val="24"/>
              </w:rPr>
            </w:pPr>
          </w:p>
          <w:p w14:paraId="74BB0171" w14:textId="77777777" w:rsidR="002F00E2" w:rsidRPr="0022611D" w:rsidRDefault="002F00E2" w:rsidP="002F00E2">
            <w:pPr>
              <w:spacing w:after="0" w:line="240" w:lineRule="auto"/>
              <w:rPr>
                <w:rFonts w:ascii="Times New Roman" w:hAnsi="Times New Roman"/>
                <w:sz w:val="24"/>
                <w:szCs w:val="24"/>
              </w:rPr>
            </w:pPr>
          </w:p>
          <w:p w14:paraId="5B773191" w14:textId="77777777" w:rsidR="002F00E2" w:rsidRPr="0022611D" w:rsidRDefault="002F00E2" w:rsidP="002F00E2">
            <w:pPr>
              <w:spacing w:after="0" w:line="240" w:lineRule="auto"/>
              <w:rPr>
                <w:rFonts w:ascii="Times New Roman" w:hAnsi="Times New Roman"/>
                <w:sz w:val="24"/>
                <w:szCs w:val="24"/>
              </w:rPr>
            </w:pPr>
          </w:p>
          <w:p w14:paraId="794AE106" w14:textId="77777777" w:rsidR="002F00E2" w:rsidRPr="0022611D" w:rsidRDefault="002F00E2" w:rsidP="002F00E2">
            <w:pPr>
              <w:spacing w:after="0" w:line="240" w:lineRule="auto"/>
              <w:rPr>
                <w:rFonts w:ascii="Times New Roman" w:hAnsi="Times New Roman"/>
                <w:sz w:val="24"/>
                <w:szCs w:val="24"/>
              </w:rPr>
            </w:pPr>
          </w:p>
          <w:p w14:paraId="1F113A8F" w14:textId="4B31B352" w:rsidR="00734B66" w:rsidRPr="009F353C" w:rsidRDefault="00734B66" w:rsidP="00734B66">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BB5D7C4" w14:textId="77777777" w:rsidR="00734B66" w:rsidRPr="009F353C" w:rsidRDefault="00734B66" w:rsidP="00734B66">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384C0F2" w14:textId="77777777" w:rsidR="00A81F8B" w:rsidRPr="00F517D5" w:rsidRDefault="00A81F8B" w:rsidP="00A81F8B">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1D77A615" w14:textId="77777777" w:rsidR="002F00E2" w:rsidRPr="0022611D" w:rsidRDefault="002F00E2" w:rsidP="002F00E2">
            <w:pPr>
              <w:contextualSpacing/>
              <w:rPr>
                <w:rFonts w:ascii="Times New Roman" w:hAnsi="Times New Roman"/>
                <w:sz w:val="24"/>
                <w:szCs w:val="24"/>
              </w:rPr>
            </w:pPr>
          </w:p>
          <w:p w14:paraId="6037153B" w14:textId="77777777" w:rsidR="002F00E2" w:rsidRPr="0022611D" w:rsidRDefault="002F00E2" w:rsidP="002F00E2">
            <w:pPr>
              <w:spacing w:after="0" w:line="240" w:lineRule="auto"/>
              <w:rPr>
                <w:rFonts w:ascii="Times New Roman" w:hAnsi="Times New Roman"/>
                <w:sz w:val="24"/>
                <w:szCs w:val="24"/>
              </w:rPr>
            </w:pPr>
          </w:p>
          <w:p w14:paraId="0DCDB8C6" w14:textId="77777777" w:rsidR="002F00E2" w:rsidRPr="0022611D" w:rsidRDefault="002F00E2" w:rsidP="002F00E2">
            <w:pPr>
              <w:spacing w:after="0" w:line="240" w:lineRule="auto"/>
              <w:rPr>
                <w:rFonts w:ascii="Times New Roman" w:hAnsi="Times New Roman"/>
                <w:sz w:val="24"/>
                <w:szCs w:val="24"/>
              </w:rPr>
            </w:pPr>
          </w:p>
          <w:p w14:paraId="43BBD9A9" w14:textId="77777777" w:rsidR="002F00E2" w:rsidRPr="0022611D" w:rsidRDefault="002F00E2" w:rsidP="002F00E2">
            <w:pPr>
              <w:spacing w:after="0" w:line="240" w:lineRule="auto"/>
              <w:rPr>
                <w:rFonts w:ascii="Times New Roman" w:hAnsi="Times New Roman"/>
                <w:sz w:val="24"/>
                <w:szCs w:val="24"/>
              </w:rPr>
            </w:pPr>
          </w:p>
          <w:p w14:paraId="6582DE6B" w14:textId="77777777" w:rsidR="002F00E2" w:rsidRPr="0022611D" w:rsidRDefault="002F00E2" w:rsidP="002F00E2">
            <w:pPr>
              <w:spacing w:after="0" w:line="240" w:lineRule="auto"/>
              <w:rPr>
                <w:rFonts w:ascii="Times New Roman" w:hAnsi="Times New Roman"/>
                <w:sz w:val="24"/>
                <w:szCs w:val="24"/>
              </w:rPr>
            </w:pPr>
          </w:p>
          <w:p w14:paraId="341765ED" w14:textId="77777777" w:rsidR="002F00E2" w:rsidRPr="0022611D" w:rsidRDefault="002F00E2" w:rsidP="002F00E2">
            <w:pPr>
              <w:spacing w:after="0" w:line="240" w:lineRule="auto"/>
              <w:rPr>
                <w:rFonts w:ascii="Times New Roman" w:hAnsi="Times New Roman"/>
                <w:sz w:val="24"/>
                <w:szCs w:val="24"/>
              </w:rPr>
            </w:pPr>
          </w:p>
          <w:p w14:paraId="11633BDC" w14:textId="77777777" w:rsidR="005A3C86" w:rsidRDefault="005A3C86" w:rsidP="00D97B78">
            <w:pPr>
              <w:contextualSpacing/>
              <w:rPr>
                <w:rFonts w:ascii="Times New Roman" w:hAnsi="Times New Roman"/>
                <w:sz w:val="24"/>
                <w:szCs w:val="24"/>
                <w:lang w:val="sq-AL"/>
              </w:rPr>
            </w:pPr>
          </w:p>
          <w:p w14:paraId="3208FBA8" w14:textId="77777777" w:rsidR="005A3C86" w:rsidRDefault="005A3C86" w:rsidP="00D97B78">
            <w:pPr>
              <w:contextualSpacing/>
              <w:rPr>
                <w:rFonts w:ascii="Times New Roman" w:hAnsi="Times New Roman"/>
                <w:sz w:val="24"/>
                <w:szCs w:val="24"/>
                <w:lang w:val="sq-AL"/>
              </w:rPr>
            </w:pPr>
          </w:p>
          <w:p w14:paraId="4B24CA5B" w14:textId="77777777" w:rsidR="005A3C86" w:rsidRDefault="005A3C86" w:rsidP="00D97B78">
            <w:pPr>
              <w:contextualSpacing/>
              <w:rPr>
                <w:rFonts w:ascii="Times New Roman" w:hAnsi="Times New Roman"/>
                <w:sz w:val="24"/>
                <w:szCs w:val="24"/>
                <w:lang w:val="sq-AL"/>
              </w:rPr>
            </w:pPr>
          </w:p>
          <w:p w14:paraId="0DA2F385" w14:textId="1DAB2E88"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F64E053"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93527E2" w14:textId="77777777" w:rsidR="00D77AD7" w:rsidRPr="00F517D5" w:rsidRDefault="00D77AD7" w:rsidP="00D77AD7">
            <w:pPr>
              <w:contextualSpacing/>
              <w:rPr>
                <w:rFonts w:ascii="Times New Roman" w:hAnsi="Times New Roman"/>
                <w:sz w:val="24"/>
                <w:szCs w:val="24"/>
                <w:lang w:val="sq-AL"/>
              </w:rPr>
            </w:pPr>
            <w:r>
              <w:rPr>
                <w:rFonts w:ascii="Times New Roman" w:hAnsi="Times New Roman"/>
                <w:sz w:val="24"/>
                <w:szCs w:val="24"/>
                <w:lang w:val="sq-AL"/>
              </w:rPr>
              <w:t>Nëpunës teknik dhe mbështetës</w:t>
            </w:r>
          </w:p>
          <w:p w14:paraId="6EB30CC7" w14:textId="70BF92B3" w:rsidR="002F00E2" w:rsidRPr="0022611D" w:rsidRDefault="002F00E2" w:rsidP="002F00E2">
            <w:pPr>
              <w:spacing w:after="0" w:line="240" w:lineRule="auto"/>
              <w:rPr>
                <w:rFonts w:ascii="Times New Roman" w:hAnsi="Times New Roman"/>
                <w:sz w:val="24"/>
                <w:szCs w:val="24"/>
              </w:rPr>
            </w:pPr>
          </w:p>
        </w:tc>
        <w:tc>
          <w:tcPr>
            <w:tcW w:w="1275" w:type="dxa"/>
          </w:tcPr>
          <w:p w14:paraId="124CE14E" w14:textId="77777777" w:rsidR="002F00E2" w:rsidRPr="0022611D" w:rsidRDefault="002F00E2" w:rsidP="002F00E2">
            <w:pPr>
              <w:spacing w:after="0" w:line="240" w:lineRule="auto"/>
              <w:rPr>
                <w:rFonts w:ascii="Times New Roman" w:hAnsi="Times New Roman"/>
                <w:sz w:val="24"/>
                <w:szCs w:val="24"/>
              </w:rPr>
            </w:pPr>
          </w:p>
          <w:p w14:paraId="149A960D" w14:textId="77777777" w:rsidR="002F00E2" w:rsidRPr="0022611D" w:rsidRDefault="002F00E2" w:rsidP="002F00E2">
            <w:pPr>
              <w:spacing w:after="0" w:line="240" w:lineRule="auto"/>
              <w:rPr>
                <w:rFonts w:ascii="Times New Roman" w:hAnsi="Times New Roman"/>
                <w:sz w:val="24"/>
                <w:szCs w:val="24"/>
              </w:rPr>
            </w:pPr>
          </w:p>
          <w:p w14:paraId="56AF4D1A" w14:textId="77777777" w:rsidR="002F00E2" w:rsidRPr="0022611D" w:rsidRDefault="002F00E2" w:rsidP="002F00E2">
            <w:pPr>
              <w:spacing w:after="0" w:line="240" w:lineRule="auto"/>
              <w:rPr>
                <w:rFonts w:ascii="Times New Roman" w:hAnsi="Times New Roman"/>
                <w:sz w:val="24"/>
                <w:szCs w:val="24"/>
              </w:rPr>
            </w:pPr>
          </w:p>
          <w:p w14:paraId="24AAAB5C"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5FEE3FB" w14:textId="77777777" w:rsidR="002F00E2" w:rsidRPr="0022611D" w:rsidRDefault="002F00E2" w:rsidP="002F00E2">
            <w:pPr>
              <w:spacing w:after="0" w:line="240" w:lineRule="auto"/>
              <w:rPr>
                <w:rFonts w:ascii="Times New Roman" w:hAnsi="Times New Roman"/>
                <w:sz w:val="24"/>
                <w:szCs w:val="24"/>
                <w:lang w:val="en-US"/>
              </w:rPr>
            </w:pPr>
          </w:p>
          <w:p w14:paraId="77688902" w14:textId="77777777" w:rsidR="002F00E2" w:rsidRPr="0022611D" w:rsidRDefault="002F00E2" w:rsidP="002F00E2">
            <w:pPr>
              <w:spacing w:after="0" w:line="240" w:lineRule="auto"/>
              <w:rPr>
                <w:rFonts w:ascii="Times New Roman" w:hAnsi="Times New Roman"/>
                <w:sz w:val="24"/>
                <w:szCs w:val="24"/>
                <w:lang w:val="en-US"/>
              </w:rPr>
            </w:pPr>
          </w:p>
          <w:p w14:paraId="0AEAC737" w14:textId="77777777" w:rsidR="002F00E2" w:rsidRPr="0022611D" w:rsidRDefault="002F00E2" w:rsidP="002F00E2">
            <w:pPr>
              <w:spacing w:after="0" w:line="240" w:lineRule="auto"/>
              <w:rPr>
                <w:rFonts w:ascii="Times New Roman" w:hAnsi="Times New Roman"/>
                <w:sz w:val="24"/>
                <w:szCs w:val="24"/>
                <w:lang w:val="en-US"/>
              </w:rPr>
            </w:pPr>
          </w:p>
          <w:p w14:paraId="6E484E79" w14:textId="77777777" w:rsidR="002F00E2" w:rsidRPr="0022611D" w:rsidRDefault="002F00E2" w:rsidP="002F00E2">
            <w:pPr>
              <w:spacing w:after="0" w:line="240" w:lineRule="auto"/>
              <w:rPr>
                <w:rFonts w:ascii="Times New Roman" w:hAnsi="Times New Roman"/>
                <w:sz w:val="24"/>
                <w:szCs w:val="24"/>
                <w:lang w:val="en-US"/>
              </w:rPr>
            </w:pPr>
          </w:p>
          <w:p w14:paraId="42F39D2C"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40398E2" w14:textId="77777777" w:rsidR="002F00E2" w:rsidRPr="0022611D" w:rsidRDefault="002F00E2" w:rsidP="002F00E2">
            <w:pPr>
              <w:spacing w:after="0" w:line="240" w:lineRule="auto"/>
              <w:rPr>
                <w:rFonts w:ascii="Times New Roman" w:hAnsi="Times New Roman"/>
                <w:sz w:val="24"/>
                <w:szCs w:val="24"/>
                <w:lang w:val="en-US"/>
              </w:rPr>
            </w:pPr>
          </w:p>
          <w:p w14:paraId="1673B78F"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1501CE6" w14:textId="77777777" w:rsidR="002F00E2" w:rsidRPr="0022611D" w:rsidRDefault="002F00E2" w:rsidP="002F00E2">
            <w:pPr>
              <w:spacing w:after="0" w:line="240" w:lineRule="auto"/>
              <w:rPr>
                <w:rFonts w:ascii="Times New Roman" w:hAnsi="Times New Roman"/>
                <w:sz w:val="24"/>
                <w:szCs w:val="24"/>
                <w:lang w:val="en-US"/>
              </w:rPr>
            </w:pPr>
          </w:p>
          <w:p w14:paraId="2D40D36A"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78F90FC" w14:textId="77777777" w:rsidR="002F00E2" w:rsidRPr="0022611D" w:rsidRDefault="002F00E2" w:rsidP="002F00E2">
            <w:pPr>
              <w:spacing w:after="0" w:line="240" w:lineRule="auto"/>
              <w:rPr>
                <w:rFonts w:ascii="Times New Roman" w:hAnsi="Times New Roman"/>
                <w:sz w:val="24"/>
                <w:szCs w:val="24"/>
                <w:lang w:val="en-US"/>
              </w:rPr>
            </w:pPr>
          </w:p>
          <w:p w14:paraId="569F2827" w14:textId="77777777" w:rsidR="002F00E2" w:rsidRPr="0022611D" w:rsidRDefault="002F00E2" w:rsidP="002F00E2">
            <w:pPr>
              <w:spacing w:after="0" w:line="240" w:lineRule="auto"/>
              <w:rPr>
                <w:rFonts w:ascii="Times New Roman" w:hAnsi="Times New Roman"/>
                <w:sz w:val="24"/>
                <w:szCs w:val="24"/>
                <w:lang w:val="en-US"/>
              </w:rPr>
            </w:pPr>
          </w:p>
          <w:p w14:paraId="1503F668" w14:textId="77777777" w:rsidR="002F00E2" w:rsidRPr="0022611D" w:rsidRDefault="002F00E2" w:rsidP="002F00E2">
            <w:pPr>
              <w:spacing w:after="0" w:line="240" w:lineRule="auto"/>
              <w:rPr>
                <w:rFonts w:ascii="Times New Roman" w:hAnsi="Times New Roman"/>
                <w:sz w:val="24"/>
                <w:szCs w:val="24"/>
                <w:lang w:val="en-US"/>
              </w:rPr>
            </w:pPr>
          </w:p>
          <w:p w14:paraId="41E48C4D" w14:textId="77777777" w:rsidR="002F00E2" w:rsidRPr="0022611D" w:rsidRDefault="002F00E2" w:rsidP="002F00E2">
            <w:pPr>
              <w:spacing w:after="0" w:line="240" w:lineRule="auto"/>
              <w:rPr>
                <w:rFonts w:ascii="Times New Roman" w:hAnsi="Times New Roman"/>
                <w:sz w:val="24"/>
                <w:szCs w:val="24"/>
                <w:lang w:val="en-US"/>
              </w:rPr>
            </w:pPr>
          </w:p>
          <w:p w14:paraId="1D5B6CAA"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63C4565" w14:textId="77777777" w:rsidR="002F00E2" w:rsidRPr="0022611D" w:rsidRDefault="002F00E2" w:rsidP="002F00E2">
            <w:pPr>
              <w:spacing w:after="0" w:line="240" w:lineRule="auto"/>
              <w:rPr>
                <w:rFonts w:ascii="Times New Roman" w:hAnsi="Times New Roman"/>
                <w:sz w:val="24"/>
                <w:szCs w:val="24"/>
                <w:lang w:val="en-US"/>
              </w:rPr>
            </w:pPr>
          </w:p>
          <w:p w14:paraId="31D796FF"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1721932" w14:textId="77777777" w:rsidR="004D5FFB" w:rsidRDefault="004D5FFB" w:rsidP="002F00E2">
            <w:pPr>
              <w:spacing w:after="0" w:line="240" w:lineRule="auto"/>
              <w:rPr>
                <w:rFonts w:ascii="Times New Roman" w:hAnsi="Times New Roman"/>
                <w:sz w:val="24"/>
                <w:szCs w:val="24"/>
                <w:lang w:val="en-US"/>
              </w:rPr>
            </w:pPr>
          </w:p>
          <w:p w14:paraId="75F03356" w14:textId="6B8B1358"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3BC1419" w14:textId="77777777" w:rsidR="002F00E2" w:rsidRPr="0022611D" w:rsidRDefault="002F00E2" w:rsidP="002F00E2">
            <w:pPr>
              <w:spacing w:after="0" w:line="240" w:lineRule="auto"/>
              <w:rPr>
                <w:rFonts w:ascii="Times New Roman" w:hAnsi="Times New Roman"/>
                <w:sz w:val="24"/>
                <w:szCs w:val="24"/>
                <w:lang w:val="en-US"/>
              </w:rPr>
            </w:pPr>
          </w:p>
          <w:p w14:paraId="1A185E1D"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36BF93CD"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BE61417" w14:textId="77777777" w:rsidR="002F00E2" w:rsidRPr="0022611D" w:rsidRDefault="002F00E2" w:rsidP="002F00E2">
            <w:pPr>
              <w:spacing w:after="0" w:line="240" w:lineRule="auto"/>
              <w:rPr>
                <w:rFonts w:ascii="Times New Roman" w:hAnsi="Times New Roman"/>
                <w:sz w:val="24"/>
                <w:szCs w:val="24"/>
                <w:lang w:val="en-US"/>
              </w:rPr>
            </w:pPr>
          </w:p>
          <w:p w14:paraId="75B7D9DB" w14:textId="77777777" w:rsidR="002F00E2"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57F608FE" w14:textId="77777777" w:rsidR="003D731A" w:rsidRDefault="003D731A" w:rsidP="002F00E2">
            <w:pPr>
              <w:spacing w:after="0" w:line="240" w:lineRule="auto"/>
              <w:rPr>
                <w:rFonts w:ascii="Times New Roman" w:hAnsi="Times New Roman"/>
                <w:sz w:val="24"/>
                <w:szCs w:val="24"/>
                <w:lang w:val="en-US"/>
              </w:rPr>
            </w:pPr>
          </w:p>
          <w:p w14:paraId="39FE3613" w14:textId="77777777" w:rsidR="003D731A" w:rsidRDefault="003D731A" w:rsidP="002F00E2">
            <w:pPr>
              <w:spacing w:after="0" w:line="240" w:lineRule="auto"/>
              <w:rPr>
                <w:rFonts w:ascii="Times New Roman" w:hAnsi="Times New Roman"/>
                <w:sz w:val="24"/>
                <w:szCs w:val="24"/>
                <w:lang w:val="en-US"/>
              </w:rPr>
            </w:pPr>
          </w:p>
          <w:p w14:paraId="4482FD69" w14:textId="77777777" w:rsidR="003D731A" w:rsidRDefault="003D731A" w:rsidP="002F00E2">
            <w:pPr>
              <w:spacing w:after="0" w:line="240" w:lineRule="auto"/>
              <w:rPr>
                <w:rFonts w:ascii="Times New Roman" w:hAnsi="Times New Roman"/>
                <w:sz w:val="24"/>
                <w:szCs w:val="24"/>
                <w:lang w:val="en-US"/>
              </w:rPr>
            </w:pPr>
          </w:p>
          <w:p w14:paraId="38A521D9" w14:textId="77777777" w:rsidR="00A06B9C" w:rsidRDefault="00A06B9C" w:rsidP="002F00E2">
            <w:pPr>
              <w:spacing w:after="0" w:line="240" w:lineRule="auto"/>
              <w:rPr>
                <w:rFonts w:ascii="Times New Roman" w:hAnsi="Times New Roman"/>
                <w:sz w:val="24"/>
                <w:szCs w:val="24"/>
                <w:lang w:val="en-US"/>
              </w:rPr>
            </w:pPr>
          </w:p>
          <w:p w14:paraId="554B60B0" w14:textId="77777777" w:rsidR="00113877" w:rsidRDefault="00113877" w:rsidP="00113877">
            <w:pPr>
              <w:spacing w:after="0" w:line="240" w:lineRule="auto"/>
              <w:rPr>
                <w:rFonts w:ascii="Times New Roman" w:hAnsi="Times New Roman"/>
                <w:sz w:val="24"/>
                <w:szCs w:val="24"/>
              </w:rPr>
            </w:pPr>
            <w:r>
              <w:rPr>
                <w:rFonts w:ascii="Times New Roman" w:hAnsi="Times New Roman"/>
                <w:sz w:val="24"/>
                <w:szCs w:val="24"/>
              </w:rPr>
              <w:t>1</w:t>
            </w:r>
          </w:p>
          <w:p w14:paraId="47C91668" w14:textId="61C14B03" w:rsidR="00113877" w:rsidRDefault="00796201" w:rsidP="00113877">
            <w:pPr>
              <w:spacing w:after="0" w:line="240" w:lineRule="auto"/>
              <w:rPr>
                <w:rFonts w:ascii="Times New Roman" w:hAnsi="Times New Roman"/>
                <w:sz w:val="24"/>
                <w:szCs w:val="24"/>
              </w:rPr>
            </w:pPr>
            <w:r>
              <w:rPr>
                <w:rFonts w:ascii="Times New Roman" w:hAnsi="Times New Roman"/>
                <w:sz w:val="24"/>
                <w:szCs w:val="24"/>
                <w:lang w:val="sq-AL"/>
              </w:rPr>
              <w:t>1</w:t>
            </w:r>
            <w:r w:rsidR="00113877">
              <w:rPr>
                <w:rFonts w:ascii="Times New Roman" w:hAnsi="Times New Roman"/>
                <w:sz w:val="24"/>
                <w:szCs w:val="24"/>
              </w:rPr>
              <w:t>0</w:t>
            </w:r>
          </w:p>
          <w:p w14:paraId="086D5ECA" w14:textId="77777777" w:rsidR="00113877" w:rsidRDefault="00113877" w:rsidP="00113877">
            <w:pPr>
              <w:spacing w:after="0"/>
              <w:rPr>
                <w:rFonts w:ascii="Times New Roman" w:hAnsi="Times New Roman"/>
                <w:sz w:val="24"/>
                <w:szCs w:val="24"/>
              </w:rPr>
            </w:pPr>
            <w:r>
              <w:rPr>
                <w:rFonts w:ascii="Times New Roman" w:hAnsi="Times New Roman"/>
                <w:sz w:val="24"/>
                <w:szCs w:val="24"/>
              </w:rPr>
              <w:t>2</w:t>
            </w:r>
          </w:p>
          <w:p w14:paraId="66DA180A" w14:textId="77777777" w:rsidR="00113877" w:rsidRDefault="00113877" w:rsidP="00113877">
            <w:pPr>
              <w:spacing w:after="0"/>
              <w:rPr>
                <w:rFonts w:ascii="Times New Roman" w:hAnsi="Times New Roman"/>
                <w:sz w:val="24"/>
                <w:szCs w:val="24"/>
              </w:rPr>
            </w:pPr>
            <w:r>
              <w:rPr>
                <w:rFonts w:ascii="Times New Roman" w:hAnsi="Times New Roman"/>
                <w:sz w:val="24"/>
                <w:szCs w:val="24"/>
              </w:rPr>
              <w:t>2</w:t>
            </w:r>
          </w:p>
          <w:p w14:paraId="57D91B5C" w14:textId="77777777" w:rsidR="00113877" w:rsidRDefault="00113877" w:rsidP="00113877">
            <w:pPr>
              <w:spacing w:after="0"/>
              <w:rPr>
                <w:rFonts w:ascii="Times New Roman" w:hAnsi="Times New Roman"/>
                <w:sz w:val="24"/>
                <w:szCs w:val="24"/>
              </w:rPr>
            </w:pPr>
            <w:r>
              <w:rPr>
                <w:rFonts w:ascii="Times New Roman" w:hAnsi="Times New Roman"/>
                <w:sz w:val="24"/>
                <w:szCs w:val="24"/>
              </w:rPr>
              <w:t>2</w:t>
            </w:r>
          </w:p>
          <w:p w14:paraId="3EFB8F8F" w14:textId="3D806194" w:rsidR="00113877" w:rsidRDefault="00113877" w:rsidP="00113877">
            <w:pPr>
              <w:spacing w:after="0"/>
              <w:rPr>
                <w:rFonts w:ascii="Times New Roman" w:hAnsi="Times New Roman"/>
                <w:sz w:val="24"/>
                <w:szCs w:val="24"/>
              </w:rPr>
            </w:pPr>
            <w:r>
              <w:rPr>
                <w:rFonts w:ascii="Times New Roman" w:hAnsi="Times New Roman"/>
                <w:sz w:val="24"/>
                <w:szCs w:val="24"/>
              </w:rPr>
              <w:t>3</w:t>
            </w:r>
          </w:p>
          <w:p w14:paraId="53BF3372" w14:textId="77777777" w:rsidR="00113877" w:rsidRDefault="00113877" w:rsidP="00113877">
            <w:pPr>
              <w:spacing w:after="0"/>
              <w:rPr>
                <w:rFonts w:ascii="Times New Roman" w:hAnsi="Times New Roman"/>
                <w:sz w:val="24"/>
                <w:szCs w:val="24"/>
              </w:rPr>
            </w:pPr>
            <w:r>
              <w:rPr>
                <w:rFonts w:ascii="Times New Roman" w:hAnsi="Times New Roman"/>
                <w:sz w:val="24"/>
                <w:szCs w:val="24"/>
              </w:rPr>
              <w:t>16</w:t>
            </w:r>
          </w:p>
          <w:p w14:paraId="692575BA" w14:textId="77777777" w:rsidR="00113877" w:rsidRDefault="00113877" w:rsidP="00113877">
            <w:pPr>
              <w:spacing w:after="0"/>
              <w:rPr>
                <w:rFonts w:ascii="Times New Roman" w:hAnsi="Times New Roman"/>
                <w:sz w:val="24"/>
                <w:szCs w:val="24"/>
              </w:rPr>
            </w:pPr>
            <w:r>
              <w:rPr>
                <w:rFonts w:ascii="Times New Roman" w:hAnsi="Times New Roman"/>
                <w:sz w:val="24"/>
                <w:szCs w:val="24"/>
              </w:rPr>
              <w:t>2</w:t>
            </w:r>
          </w:p>
          <w:p w14:paraId="3627361F" w14:textId="77777777" w:rsidR="00113877" w:rsidRDefault="00113877" w:rsidP="00113877">
            <w:pPr>
              <w:spacing w:after="0"/>
              <w:rPr>
                <w:rFonts w:ascii="Times New Roman" w:hAnsi="Times New Roman"/>
                <w:sz w:val="24"/>
                <w:szCs w:val="24"/>
                <w:lang w:val="sq-AL"/>
              </w:rPr>
            </w:pPr>
          </w:p>
          <w:p w14:paraId="52A3B8CE" w14:textId="77777777" w:rsidR="00796201" w:rsidRDefault="00796201" w:rsidP="00113877">
            <w:pPr>
              <w:spacing w:after="0"/>
              <w:rPr>
                <w:rFonts w:ascii="Times New Roman" w:hAnsi="Times New Roman"/>
                <w:sz w:val="24"/>
                <w:szCs w:val="24"/>
                <w:lang w:val="sq-AL"/>
              </w:rPr>
            </w:pPr>
          </w:p>
          <w:p w14:paraId="5D224E30" w14:textId="4F678D47" w:rsidR="00113877" w:rsidRDefault="00113877" w:rsidP="00113877">
            <w:pPr>
              <w:spacing w:after="0"/>
              <w:rPr>
                <w:rFonts w:ascii="Times New Roman" w:hAnsi="Times New Roman"/>
                <w:sz w:val="24"/>
                <w:szCs w:val="24"/>
              </w:rPr>
            </w:pPr>
            <w:r>
              <w:rPr>
                <w:rFonts w:ascii="Times New Roman" w:hAnsi="Times New Roman"/>
                <w:sz w:val="24"/>
                <w:szCs w:val="24"/>
              </w:rPr>
              <w:t>1</w:t>
            </w:r>
          </w:p>
          <w:p w14:paraId="0F0E0D44" w14:textId="77777777" w:rsidR="005B3E73" w:rsidRDefault="005B3E73" w:rsidP="002F00E2">
            <w:pPr>
              <w:spacing w:after="0" w:line="240" w:lineRule="auto"/>
              <w:rPr>
                <w:rFonts w:ascii="Times New Roman" w:hAnsi="Times New Roman"/>
                <w:sz w:val="24"/>
                <w:szCs w:val="24"/>
                <w:lang w:val="en-US"/>
              </w:rPr>
            </w:pPr>
          </w:p>
          <w:p w14:paraId="32903604" w14:textId="0906E91D" w:rsidR="00170EFC" w:rsidRDefault="00170EFC" w:rsidP="002F00E2">
            <w:pPr>
              <w:spacing w:after="0" w:line="240" w:lineRule="auto"/>
              <w:rPr>
                <w:rFonts w:ascii="Times New Roman" w:hAnsi="Times New Roman"/>
                <w:sz w:val="24"/>
                <w:szCs w:val="24"/>
                <w:lang w:val="en-US"/>
              </w:rPr>
            </w:pPr>
            <w:r>
              <w:rPr>
                <w:rFonts w:ascii="Times New Roman" w:hAnsi="Times New Roman"/>
                <w:sz w:val="24"/>
                <w:szCs w:val="24"/>
                <w:lang w:val="en-US"/>
              </w:rPr>
              <w:t>11</w:t>
            </w:r>
          </w:p>
          <w:p w14:paraId="61CC4B6F" w14:textId="77777777" w:rsidR="003D053B" w:rsidRDefault="003D053B" w:rsidP="002F00E2">
            <w:pPr>
              <w:spacing w:after="0" w:line="240" w:lineRule="auto"/>
              <w:rPr>
                <w:rFonts w:ascii="Times New Roman" w:hAnsi="Times New Roman"/>
                <w:sz w:val="24"/>
                <w:szCs w:val="24"/>
                <w:lang w:val="en-US"/>
              </w:rPr>
            </w:pPr>
          </w:p>
          <w:p w14:paraId="6C0491BB" w14:textId="77777777" w:rsidR="003D053B" w:rsidRDefault="003D053B" w:rsidP="002F00E2">
            <w:pPr>
              <w:spacing w:after="0" w:line="240" w:lineRule="auto"/>
              <w:rPr>
                <w:rFonts w:ascii="Times New Roman" w:hAnsi="Times New Roman"/>
                <w:sz w:val="24"/>
                <w:szCs w:val="24"/>
                <w:lang w:val="en-US"/>
              </w:rPr>
            </w:pPr>
          </w:p>
          <w:p w14:paraId="65FBFB68" w14:textId="77777777" w:rsidR="00A06B9C" w:rsidRDefault="00A06B9C" w:rsidP="002F00E2">
            <w:pPr>
              <w:spacing w:after="0" w:line="240" w:lineRule="auto"/>
              <w:rPr>
                <w:rFonts w:ascii="Times New Roman" w:hAnsi="Times New Roman"/>
                <w:sz w:val="24"/>
                <w:szCs w:val="24"/>
                <w:lang w:val="en-US"/>
              </w:rPr>
            </w:pPr>
          </w:p>
          <w:p w14:paraId="3BB113E9" w14:textId="77777777" w:rsidR="00B24170" w:rsidRDefault="00B24170" w:rsidP="00B24170">
            <w:pPr>
              <w:spacing w:after="0"/>
              <w:rPr>
                <w:rFonts w:ascii="Times New Roman" w:hAnsi="Times New Roman"/>
                <w:sz w:val="24"/>
                <w:szCs w:val="24"/>
              </w:rPr>
            </w:pPr>
            <w:r>
              <w:rPr>
                <w:rFonts w:ascii="Times New Roman" w:hAnsi="Times New Roman"/>
                <w:sz w:val="24"/>
                <w:szCs w:val="24"/>
              </w:rPr>
              <w:t>1</w:t>
            </w:r>
          </w:p>
          <w:p w14:paraId="1355B707" w14:textId="77777777" w:rsidR="00B24170" w:rsidRDefault="00B24170" w:rsidP="00B24170">
            <w:pPr>
              <w:spacing w:after="0"/>
              <w:rPr>
                <w:rFonts w:ascii="Times New Roman" w:hAnsi="Times New Roman"/>
                <w:sz w:val="24"/>
                <w:szCs w:val="24"/>
              </w:rPr>
            </w:pPr>
            <w:r>
              <w:rPr>
                <w:rFonts w:ascii="Times New Roman" w:hAnsi="Times New Roman"/>
                <w:sz w:val="24"/>
                <w:szCs w:val="24"/>
              </w:rPr>
              <w:t>41</w:t>
            </w:r>
          </w:p>
          <w:p w14:paraId="5A5B48CE" w14:textId="77777777" w:rsidR="00B24170" w:rsidRDefault="00B24170" w:rsidP="00B24170">
            <w:pPr>
              <w:spacing w:after="0"/>
              <w:rPr>
                <w:rFonts w:ascii="Times New Roman" w:hAnsi="Times New Roman"/>
                <w:sz w:val="24"/>
                <w:szCs w:val="24"/>
              </w:rPr>
            </w:pPr>
            <w:r>
              <w:rPr>
                <w:rFonts w:ascii="Times New Roman" w:hAnsi="Times New Roman"/>
                <w:sz w:val="24"/>
                <w:szCs w:val="24"/>
              </w:rPr>
              <w:t>8</w:t>
            </w:r>
          </w:p>
          <w:p w14:paraId="7B04E8B0" w14:textId="77777777" w:rsidR="00B24170" w:rsidRDefault="00B24170" w:rsidP="00B24170">
            <w:pPr>
              <w:spacing w:after="0"/>
              <w:rPr>
                <w:rFonts w:ascii="Times New Roman" w:hAnsi="Times New Roman"/>
                <w:sz w:val="24"/>
                <w:szCs w:val="24"/>
              </w:rPr>
            </w:pPr>
            <w:r>
              <w:rPr>
                <w:rFonts w:ascii="Times New Roman" w:hAnsi="Times New Roman"/>
                <w:sz w:val="24"/>
                <w:szCs w:val="24"/>
              </w:rPr>
              <w:t>2</w:t>
            </w:r>
          </w:p>
          <w:p w14:paraId="065FB0AF" w14:textId="77777777" w:rsidR="00B24170" w:rsidRDefault="00B24170" w:rsidP="00B24170">
            <w:pPr>
              <w:spacing w:after="0"/>
              <w:rPr>
                <w:rFonts w:ascii="Times New Roman" w:hAnsi="Times New Roman"/>
                <w:sz w:val="24"/>
                <w:szCs w:val="24"/>
              </w:rPr>
            </w:pPr>
            <w:r>
              <w:rPr>
                <w:rFonts w:ascii="Times New Roman" w:hAnsi="Times New Roman"/>
                <w:sz w:val="24"/>
                <w:szCs w:val="24"/>
              </w:rPr>
              <w:t>4</w:t>
            </w:r>
          </w:p>
          <w:p w14:paraId="2009F016" w14:textId="77777777" w:rsidR="00B24170" w:rsidRDefault="00B24170" w:rsidP="00B24170">
            <w:pPr>
              <w:spacing w:after="0"/>
              <w:rPr>
                <w:rFonts w:ascii="Times New Roman" w:hAnsi="Times New Roman"/>
                <w:sz w:val="24"/>
                <w:szCs w:val="24"/>
              </w:rPr>
            </w:pPr>
            <w:r>
              <w:rPr>
                <w:rFonts w:ascii="Times New Roman" w:hAnsi="Times New Roman"/>
                <w:sz w:val="24"/>
                <w:szCs w:val="24"/>
              </w:rPr>
              <w:t>5</w:t>
            </w:r>
          </w:p>
          <w:p w14:paraId="384C2C8C" w14:textId="77777777" w:rsidR="00B24170" w:rsidRDefault="00B24170" w:rsidP="00B24170">
            <w:pPr>
              <w:spacing w:after="0"/>
              <w:rPr>
                <w:rFonts w:ascii="Times New Roman" w:hAnsi="Times New Roman"/>
                <w:sz w:val="24"/>
                <w:szCs w:val="24"/>
              </w:rPr>
            </w:pPr>
            <w:r>
              <w:rPr>
                <w:rFonts w:ascii="Times New Roman" w:hAnsi="Times New Roman"/>
                <w:sz w:val="24"/>
                <w:szCs w:val="24"/>
              </w:rPr>
              <w:t>71</w:t>
            </w:r>
          </w:p>
          <w:p w14:paraId="5D55C54F" w14:textId="77777777" w:rsidR="00B24170" w:rsidRDefault="00B24170" w:rsidP="00B24170">
            <w:pPr>
              <w:spacing w:after="0"/>
              <w:rPr>
                <w:rFonts w:ascii="Times New Roman" w:hAnsi="Times New Roman"/>
                <w:sz w:val="24"/>
                <w:szCs w:val="24"/>
              </w:rPr>
            </w:pPr>
            <w:r>
              <w:rPr>
                <w:rFonts w:ascii="Times New Roman" w:hAnsi="Times New Roman"/>
                <w:sz w:val="24"/>
                <w:szCs w:val="24"/>
              </w:rPr>
              <w:t>13</w:t>
            </w:r>
          </w:p>
          <w:p w14:paraId="3E7F485B" w14:textId="77777777" w:rsidR="00B24170" w:rsidRDefault="00B24170" w:rsidP="00B24170">
            <w:pPr>
              <w:spacing w:after="0"/>
              <w:rPr>
                <w:rFonts w:ascii="Times New Roman" w:hAnsi="Times New Roman"/>
                <w:sz w:val="24"/>
                <w:szCs w:val="24"/>
              </w:rPr>
            </w:pPr>
            <w:r>
              <w:rPr>
                <w:rFonts w:ascii="Times New Roman" w:hAnsi="Times New Roman"/>
                <w:sz w:val="24"/>
                <w:szCs w:val="24"/>
              </w:rPr>
              <w:t>1</w:t>
            </w:r>
          </w:p>
          <w:p w14:paraId="04B29251" w14:textId="77777777" w:rsidR="003D053B" w:rsidRDefault="003D053B" w:rsidP="002F00E2">
            <w:pPr>
              <w:spacing w:after="0" w:line="240" w:lineRule="auto"/>
              <w:rPr>
                <w:rFonts w:ascii="Times New Roman" w:hAnsi="Times New Roman"/>
                <w:sz w:val="24"/>
                <w:szCs w:val="24"/>
                <w:lang w:val="en-US"/>
              </w:rPr>
            </w:pPr>
          </w:p>
          <w:p w14:paraId="1BDA7E92" w14:textId="77777777" w:rsidR="003D053B" w:rsidRDefault="003D053B" w:rsidP="002F00E2">
            <w:pPr>
              <w:spacing w:after="0" w:line="240" w:lineRule="auto"/>
              <w:rPr>
                <w:rFonts w:ascii="Times New Roman" w:hAnsi="Times New Roman"/>
                <w:sz w:val="24"/>
                <w:szCs w:val="24"/>
                <w:lang w:val="en-US"/>
              </w:rPr>
            </w:pPr>
            <w:r>
              <w:rPr>
                <w:rFonts w:ascii="Times New Roman" w:hAnsi="Times New Roman"/>
                <w:sz w:val="24"/>
                <w:szCs w:val="24"/>
                <w:lang w:val="en-US"/>
              </w:rPr>
              <w:t>69</w:t>
            </w:r>
          </w:p>
          <w:p w14:paraId="4A467416" w14:textId="77777777" w:rsidR="009151A4" w:rsidRDefault="009151A4" w:rsidP="002F00E2">
            <w:pPr>
              <w:spacing w:after="0" w:line="240" w:lineRule="auto"/>
              <w:rPr>
                <w:rFonts w:ascii="Times New Roman" w:hAnsi="Times New Roman"/>
                <w:sz w:val="24"/>
                <w:szCs w:val="24"/>
                <w:lang w:val="en-US"/>
              </w:rPr>
            </w:pPr>
          </w:p>
          <w:p w14:paraId="39012515" w14:textId="77777777" w:rsidR="009151A4" w:rsidRDefault="009151A4" w:rsidP="002F00E2">
            <w:pPr>
              <w:spacing w:after="0" w:line="240" w:lineRule="auto"/>
              <w:rPr>
                <w:rFonts w:ascii="Times New Roman" w:hAnsi="Times New Roman"/>
                <w:sz w:val="24"/>
                <w:szCs w:val="24"/>
                <w:lang w:val="en-US"/>
              </w:rPr>
            </w:pPr>
          </w:p>
          <w:p w14:paraId="0492422F" w14:textId="77777777" w:rsidR="009151A4" w:rsidRDefault="009151A4" w:rsidP="002F00E2">
            <w:pPr>
              <w:spacing w:after="0" w:line="240" w:lineRule="auto"/>
              <w:rPr>
                <w:rFonts w:ascii="Times New Roman" w:hAnsi="Times New Roman"/>
                <w:sz w:val="24"/>
                <w:szCs w:val="24"/>
                <w:lang w:val="en-US"/>
              </w:rPr>
            </w:pPr>
          </w:p>
          <w:p w14:paraId="2F79463D" w14:textId="77777777" w:rsidR="009151A4" w:rsidRDefault="009151A4" w:rsidP="002F00E2">
            <w:pPr>
              <w:spacing w:after="0" w:line="240" w:lineRule="auto"/>
              <w:rPr>
                <w:rFonts w:ascii="Times New Roman" w:hAnsi="Times New Roman"/>
                <w:sz w:val="24"/>
                <w:szCs w:val="24"/>
                <w:lang w:val="en-US"/>
              </w:rPr>
            </w:pPr>
          </w:p>
          <w:p w14:paraId="3F5C0565" w14:textId="77777777" w:rsidR="009151A4" w:rsidRDefault="009151A4" w:rsidP="002F00E2">
            <w:pPr>
              <w:spacing w:after="0" w:line="240" w:lineRule="auto"/>
              <w:rPr>
                <w:rFonts w:ascii="Times New Roman" w:hAnsi="Times New Roman"/>
                <w:sz w:val="24"/>
                <w:szCs w:val="24"/>
                <w:lang w:val="en-US"/>
              </w:rPr>
            </w:pPr>
          </w:p>
          <w:p w14:paraId="064B6495" w14:textId="77777777" w:rsidR="009151A4" w:rsidRDefault="009151A4" w:rsidP="002F00E2">
            <w:pPr>
              <w:spacing w:after="0" w:line="240" w:lineRule="auto"/>
              <w:rPr>
                <w:rFonts w:ascii="Times New Roman" w:hAnsi="Times New Roman"/>
                <w:sz w:val="24"/>
                <w:szCs w:val="24"/>
                <w:lang w:val="en-US"/>
              </w:rPr>
            </w:pPr>
          </w:p>
          <w:p w14:paraId="1C30237D" w14:textId="5BA3DF18" w:rsidR="009151A4" w:rsidRDefault="009151A4"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7DDAC3BA" w14:textId="77777777" w:rsidR="009151A4" w:rsidRDefault="009151A4"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3412CB7F" w14:textId="77777777" w:rsidR="009151A4" w:rsidRDefault="009151A4" w:rsidP="002F00E2">
            <w:pPr>
              <w:spacing w:after="0" w:line="240" w:lineRule="auto"/>
              <w:rPr>
                <w:rFonts w:ascii="Times New Roman" w:hAnsi="Times New Roman"/>
                <w:sz w:val="24"/>
                <w:szCs w:val="24"/>
                <w:lang w:val="en-US"/>
              </w:rPr>
            </w:pPr>
            <w:r>
              <w:rPr>
                <w:rFonts w:ascii="Times New Roman" w:hAnsi="Times New Roman"/>
                <w:sz w:val="24"/>
                <w:szCs w:val="24"/>
                <w:lang w:val="en-US"/>
              </w:rPr>
              <w:t>7</w:t>
            </w:r>
          </w:p>
          <w:p w14:paraId="67F01273" w14:textId="77777777" w:rsidR="006450A0" w:rsidRDefault="006450A0" w:rsidP="002F00E2">
            <w:pPr>
              <w:spacing w:after="0" w:line="240" w:lineRule="auto"/>
              <w:rPr>
                <w:rFonts w:ascii="Times New Roman" w:hAnsi="Times New Roman"/>
                <w:sz w:val="24"/>
                <w:szCs w:val="24"/>
                <w:lang w:val="en-US"/>
              </w:rPr>
            </w:pPr>
          </w:p>
          <w:p w14:paraId="347690DF" w14:textId="77777777" w:rsidR="006450A0" w:rsidRDefault="006450A0" w:rsidP="002F00E2">
            <w:pPr>
              <w:spacing w:after="0" w:line="240" w:lineRule="auto"/>
              <w:rPr>
                <w:rFonts w:ascii="Times New Roman" w:hAnsi="Times New Roman"/>
                <w:sz w:val="24"/>
                <w:szCs w:val="24"/>
                <w:lang w:val="en-US"/>
              </w:rPr>
            </w:pPr>
          </w:p>
          <w:p w14:paraId="00C38272" w14:textId="77777777" w:rsidR="006450A0" w:rsidRDefault="006450A0" w:rsidP="002F00E2">
            <w:pPr>
              <w:spacing w:after="0" w:line="240" w:lineRule="auto"/>
              <w:rPr>
                <w:rFonts w:ascii="Times New Roman" w:hAnsi="Times New Roman"/>
                <w:sz w:val="24"/>
                <w:szCs w:val="24"/>
                <w:lang w:val="en-US"/>
              </w:rPr>
            </w:pPr>
          </w:p>
          <w:p w14:paraId="4E48A0B8" w14:textId="77777777" w:rsidR="006450A0" w:rsidRDefault="006450A0" w:rsidP="002F00E2">
            <w:pPr>
              <w:spacing w:after="0" w:line="240" w:lineRule="auto"/>
              <w:rPr>
                <w:rFonts w:ascii="Times New Roman" w:hAnsi="Times New Roman"/>
                <w:sz w:val="24"/>
                <w:szCs w:val="24"/>
                <w:lang w:val="en-US"/>
              </w:rPr>
            </w:pPr>
          </w:p>
          <w:p w14:paraId="6CB6763F" w14:textId="77777777" w:rsidR="006450A0" w:rsidRDefault="006450A0" w:rsidP="002F00E2">
            <w:pPr>
              <w:spacing w:after="0" w:line="240" w:lineRule="auto"/>
              <w:rPr>
                <w:rFonts w:ascii="Times New Roman" w:hAnsi="Times New Roman"/>
                <w:sz w:val="24"/>
                <w:szCs w:val="24"/>
                <w:lang w:val="en-US"/>
              </w:rPr>
            </w:pPr>
          </w:p>
          <w:p w14:paraId="5E335B92" w14:textId="77777777" w:rsidR="006450A0" w:rsidRDefault="006450A0" w:rsidP="002F00E2">
            <w:pPr>
              <w:spacing w:after="0" w:line="240" w:lineRule="auto"/>
              <w:rPr>
                <w:rFonts w:ascii="Times New Roman" w:hAnsi="Times New Roman"/>
                <w:sz w:val="24"/>
                <w:szCs w:val="24"/>
                <w:lang w:val="en-US"/>
              </w:rPr>
            </w:pPr>
          </w:p>
          <w:p w14:paraId="6692CFC2" w14:textId="77777777" w:rsidR="006450A0" w:rsidRDefault="006450A0" w:rsidP="002F00E2">
            <w:pPr>
              <w:spacing w:after="0" w:line="240" w:lineRule="auto"/>
              <w:rPr>
                <w:rFonts w:ascii="Times New Roman" w:hAnsi="Times New Roman"/>
                <w:sz w:val="24"/>
                <w:szCs w:val="24"/>
                <w:lang w:val="en-US"/>
              </w:rPr>
            </w:pPr>
          </w:p>
          <w:p w14:paraId="4431CD16" w14:textId="77777777" w:rsidR="005A3C86" w:rsidRDefault="005A3C86" w:rsidP="002F00E2">
            <w:pPr>
              <w:spacing w:after="0" w:line="240" w:lineRule="auto"/>
              <w:rPr>
                <w:rFonts w:ascii="Times New Roman" w:hAnsi="Times New Roman"/>
                <w:sz w:val="24"/>
                <w:szCs w:val="24"/>
                <w:lang w:val="en-US"/>
              </w:rPr>
            </w:pPr>
          </w:p>
          <w:p w14:paraId="15D8FBA0" w14:textId="77777777" w:rsidR="005A3C86" w:rsidRDefault="005A3C86" w:rsidP="002F00E2">
            <w:pPr>
              <w:spacing w:after="0" w:line="240" w:lineRule="auto"/>
              <w:rPr>
                <w:rFonts w:ascii="Times New Roman" w:hAnsi="Times New Roman"/>
                <w:sz w:val="24"/>
                <w:szCs w:val="24"/>
                <w:lang w:val="en-US"/>
              </w:rPr>
            </w:pPr>
          </w:p>
          <w:p w14:paraId="091B373D" w14:textId="77777777" w:rsidR="005A3C86" w:rsidRDefault="005A3C86" w:rsidP="002F00E2">
            <w:pPr>
              <w:spacing w:after="0" w:line="240" w:lineRule="auto"/>
              <w:rPr>
                <w:rFonts w:ascii="Times New Roman" w:hAnsi="Times New Roman"/>
                <w:sz w:val="24"/>
                <w:szCs w:val="24"/>
                <w:lang w:val="en-US"/>
              </w:rPr>
            </w:pPr>
          </w:p>
          <w:p w14:paraId="0D179891" w14:textId="77777777" w:rsidR="005A3C86" w:rsidRDefault="005A3C86" w:rsidP="002F00E2">
            <w:pPr>
              <w:spacing w:after="0" w:line="240" w:lineRule="auto"/>
              <w:rPr>
                <w:rFonts w:ascii="Times New Roman" w:hAnsi="Times New Roman"/>
                <w:sz w:val="24"/>
                <w:szCs w:val="24"/>
                <w:lang w:val="en-US"/>
              </w:rPr>
            </w:pPr>
          </w:p>
          <w:p w14:paraId="79154B31" w14:textId="6FBEFDB2" w:rsidR="006450A0" w:rsidRDefault="006450A0"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3E7738E0" w14:textId="77777777" w:rsidR="006450A0" w:rsidRDefault="006450A0" w:rsidP="002F00E2">
            <w:pPr>
              <w:spacing w:after="0" w:line="240" w:lineRule="auto"/>
              <w:rPr>
                <w:rFonts w:ascii="Times New Roman" w:hAnsi="Times New Roman"/>
                <w:sz w:val="24"/>
                <w:szCs w:val="24"/>
                <w:lang w:val="en-US"/>
              </w:rPr>
            </w:pPr>
            <w:r>
              <w:rPr>
                <w:rFonts w:ascii="Times New Roman" w:hAnsi="Times New Roman"/>
                <w:sz w:val="24"/>
                <w:szCs w:val="24"/>
                <w:lang w:val="en-US"/>
              </w:rPr>
              <w:t>4</w:t>
            </w:r>
          </w:p>
          <w:p w14:paraId="4FFB0A08" w14:textId="7ECDCB27" w:rsidR="006450A0" w:rsidRPr="0022611D" w:rsidRDefault="006450A0" w:rsidP="002F00E2">
            <w:pPr>
              <w:spacing w:after="0" w:line="240" w:lineRule="auto"/>
              <w:rPr>
                <w:rFonts w:ascii="Times New Roman" w:hAnsi="Times New Roman"/>
                <w:sz w:val="24"/>
                <w:szCs w:val="24"/>
                <w:lang w:val="en-US"/>
              </w:rPr>
            </w:pPr>
            <w:r>
              <w:rPr>
                <w:rFonts w:ascii="Times New Roman" w:hAnsi="Times New Roman"/>
                <w:sz w:val="24"/>
                <w:szCs w:val="24"/>
                <w:lang w:val="en-US"/>
              </w:rPr>
              <w:t>5</w:t>
            </w:r>
          </w:p>
        </w:tc>
      </w:tr>
      <w:tr w:rsidR="002F00E2" w:rsidRPr="0022611D" w14:paraId="3ECED98B" w14:textId="6CBCC705" w:rsidTr="00CD4E0B">
        <w:tc>
          <w:tcPr>
            <w:tcW w:w="846" w:type="dxa"/>
          </w:tcPr>
          <w:p w14:paraId="6330B11F"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59F475E8" w14:textId="77777777" w:rsidR="00827D62" w:rsidRPr="00793D28" w:rsidRDefault="00827D62" w:rsidP="00827D62">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DREJTORIA PËR ARSIM DHE KULTURË</w:t>
            </w:r>
          </w:p>
          <w:p w14:paraId="6E025E09" w14:textId="77777777" w:rsidR="002F00E2" w:rsidRPr="0022611D" w:rsidRDefault="002F00E2" w:rsidP="002F00E2">
            <w:pPr>
              <w:spacing w:after="0" w:line="240" w:lineRule="auto"/>
              <w:rPr>
                <w:rFonts w:ascii="Times New Roman" w:hAnsi="Times New Roman"/>
                <w:b/>
                <w:sz w:val="24"/>
                <w:szCs w:val="24"/>
              </w:rPr>
            </w:pPr>
          </w:p>
          <w:p w14:paraId="6BDE6B77" w14:textId="64395251" w:rsidR="002F00E2" w:rsidRPr="0022611D" w:rsidRDefault="002462B0"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4ECD9929" w14:textId="77777777" w:rsidR="002F00E2" w:rsidRPr="0022611D" w:rsidRDefault="002F00E2" w:rsidP="002F00E2">
            <w:pPr>
              <w:spacing w:after="0" w:line="240" w:lineRule="auto"/>
              <w:rPr>
                <w:rFonts w:ascii="Times New Roman" w:hAnsi="Times New Roman"/>
                <w:b/>
                <w:sz w:val="24"/>
                <w:szCs w:val="24"/>
              </w:rPr>
            </w:pPr>
          </w:p>
          <w:p w14:paraId="208CB5AF" w14:textId="2EA92412" w:rsidR="0079514A" w:rsidRPr="0079514A" w:rsidRDefault="0079514A" w:rsidP="0079514A">
            <w:pPr>
              <w:pStyle w:val="ListParagraph"/>
              <w:numPr>
                <w:ilvl w:val="0"/>
                <w:numId w:val="25"/>
              </w:numPr>
              <w:rPr>
                <w:rFonts w:ascii="Times New Roman" w:hAnsi="Times New Roman"/>
                <w:b/>
                <w:sz w:val="24"/>
                <w:szCs w:val="24"/>
              </w:rPr>
            </w:pPr>
            <w:r w:rsidRPr="0079514A">
              <w:rPr>
                <w:rFonts w:ascii="Times New Roman" w:hAnsi="Times New Roman"/>
                <w:b/>
                <w:sz w:val="24"/>
                <w:szCs w:val="24"/>
              </w:rPr>
              <w:t>Sektori</w:t>
            </w:r>
            <w:r>
              <w:rPr>
                <w:rFonts w:ascii="Times New Roman" w:hAnsi="Times New Roman"/>
                <w:b/>
                <w:sz w:val="24"/>
                <w:szCs w:val="24"/>
                <w:lang w:val="sq-AL"/>
              </w:rPr>
              <w:t xml:space="preserve"> </w:t>
            </w:r>
            <w:r w:rsidRPr="0079514A">
              <w:rPr>
                <w:rFonts w:ascii="Times New Roman" w:hAnsi="Times New Roman"/>
                <w:b/>
                <w:sz w:val="24"/>
                <w:szCs w:val="24"/>
              </w:rPr>
              <w:t>për Arsim dhe Kulturë</w:t>
            </w:r>
          </w:p>
          <w:p w14:paraId="0825FC7F" w14:textId="77777777" w:rsidR="009052BA" w:rsidRPr="00793D28" w:rsidRDefault="009052BA" w:rsidP="009052BA">
            <w:pPr>
              <w:numPr>
                <w:ilvl w:val="0"/>
                <w:numId w:val="46"/>
              </w:numPr>
              <w:spacing w:after="0" w:line="240" w:lineRule="auto"/>
              <w:rPr>
                <w:rFonts w:ascii="Times New Roman" w:hAnsi="Times New Roman"/>
                <w:color w:val="000000"/>
                <w:sz w:val="24"/>
                <w:szCs w:val="24"/>
              </w:rPr>
            </w:pPr>
            <w:r w:rsidRPr="002C3D01">
              <w:rPr>
                <w:rFonts w:ascii="Times New Roman" w:hAnsi="Times New Roman"/>
                <w:color w:val="000000"/>
                <w:sz w:val="24"/>
                <w:szCs w:val="24"/>
              </w:rPr>
              <w:t>Udhëheqës i Sektorit për Arsim dhe Kulturë</w:t>
            </w:r>
          </w:p>
          <w:p w14:paraId="34545314" w14:textId="77777777" w:rsidR="009052BA" w:rsidRPr="00793D28" w:rsidRDefault="009052BA" w:rsidP="009052BA">
            <w:pPr>
              <w:numPr>
                <w:ilvl w:val="0"/>
                <w:numId w:val="46"/>
              </w:numPr>
              <w:spacing w:after="0" w:line="240" w:lineRule="auto"/>
              <w:rPr>
                <w:rFonts w:ascii="Times New Roman" w:hAnsi="Times New Roman"/>
                <w:color w:val="000000"/>
                <w:sz w:val="24"/>
                <w:szCs w:val="24"/>
              </w:rPr>
            </w:pPr>
            <w:r w:rsidRPr="0057018F">
              <w:rPr>
                <w:rFonts w:ascii="Times New Roman" w:hAnsi="Times New Roman"/>
                <w:color w:val="000000"/>
                <w:sz w:val="24"/>
                <w:szCs w:val="24"/>
              </w:rPr>
              <w:t>Zyrtar për arsimin parashkollor</w:t>
            </w:r>
          </w:p>
          <w:p w14:paraId="174FAC9D" w14:textId="77777777" w:rsidR="005B658F" w:rsidRPr="005B658F" w:rsidRDefault="005B658F" w:rsidP="005B658F">
            <w:pPr>
              <w:spacing w:after="0" w:line="240" w:lineRule="auto"/>
              <w:ind w:left="720"/>
              <w:rPr>
                <w:rFonts w:ascii="Times New Roman" w:hAnsi="Times New Roman"/>
                <w:color w:val="000000"/>
                <w:sz w:val="24"/>
                <w:szCs w:val="24"/>
              </w:rPr>
            </w:pPr>
          </w:p>
          <w:p w14:paraId="2203EFEC" w14:textId="4E2BCBAB" w:rsidR="009052BA" w:rsidRPr="00793D28" w:rsidRDefault="009052BA" w:rsidP="009052BA">
            <w:pPr>
              <w:numPr>
                <w:ilvl w:val="0"/>
                <w:numId w:val="46"/>
              </w:numPr>
              <w:spacing w:after="0" w:line="240" w:lineRule="auto"/>
              <w:rPr>
                <w:rFonts w:ascii="Times New Roman" w:hAnsi="Times New Roman"/>
                <w:color w:val="000000"/>
                <w:sz w:val="24"/>
                <w:szCs w:val="24"/>
              </w:rPr>
            </w:pPr>
            <w:r w:rsidRPr="00E20444">
              <w:rPr>
                <w:rFonts w:ascii="Times New Roman" w:hAnsi="Times New Roman"/>
                <w:color w:val="000000"/>
                <w:sz w:val="24"/>
                <w:szCs w:val="24"/>
              </w:rPr>
              <w:t>Zyrtar për arsimin e mesë</w:t>
            </w:r>
            <w:r w:rsidR="00610CEB">
              <w:rPr>
                <w:rFonts w:ascii="Times New Roman" w:hAnsi="Times New Roman"/>
                <w:color w:val="000000"/>
                <w:sz w:val="24"/>
                <w:szCs w:val="24"/>
                <w:lang w:val="sq-AL"/>
              </w:rPr>
              <w:t>m</w:t>
            </w:r>
            <w:r w:rsidRPr="00E20444">
              <w:rPr>
                <w:rFonts w:ascii="Times New Roman" w:hAnsi="Times New Roman"/>
                <w:color w:val="000000"/>
                <w:sz w:val="24"/>
                <w:szCs w:val="24"/>
              </w:rPr>
              <w:t xml:space="preserve"> të ulët</w:t>
            </w:r>
          </w:p>
          <w:p w14:paraId="0C17F96B" w14:textId="77777777" w:rsidR="009052BA" w:rsidRPr="00AE1398" w:rsidRDefault="009052BA" w:rsidP="009052BA">
            <w:pPr>
              <w:numPr>
                <w:ilvl w:val="0"/>
                <w:numId w:val="46"/>
              </w:numPr>
              <w:spacing w:after="0" w:line="240" w:lineRule="auto"/>
              <w:rPr>
                <w:rFonts w:ascii="Times New Roman" w:hAnsi="Times New Roman"/>
                <w:color w:val="000000"/>
                <w:sz w:val="24"/>
                <w:szCs w:val="24"/>
              </w:rPr>
            </w:pPr>
            <w:r w:rsidRPr="00E20444">
              <w:rPr>
                <w:rFonts w:ascii="Times New Roman" w:hAnsi="Times New Roman"/>
                <w:color w:val="000000"/>
                <w:sz w:val="24"/>
                <w:szCs w:val="24"/>
              </w:rPr>
              <w:t>Zyrtar për arsimin e mesëm të lartë</w:t>
            </w:r>
          </w:p>
          <w:p w14:paraId="3233A855" w14:textId="77777777" w:rsidR="009052BA" w:rsidRPr="00793D28" w:rsidRDefault="009052BA" w:rsidP="009052BA">
            <w:pPr>
              <w:numPr>
                <w:ilvl w:val="0"/>
                <w:numId w:val="46"/>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Asistent për arsim</w:t>
            </w:r>
          </w:p>
          <w:p w14:paraId="22356E36" w14:textId="77777777" w:rsidR="009052BA" w:rsidRPr="00793D28" w:rsidRDefault="009052BA" w:rsidP="009052BA">
            <w:pPr>
              <w:numPr>
                <w:ilvl w:val="0"/>
                <w:numId w:val="46"/>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kulturë</w:t>
            </w:r>
          </w:p>
          <w:p w14:paraId="17D44C77" w14:textId="77777777" w:rsidR="009052BA" w:rsidRPr="007020FF" w:rsidRDefault="009052BA" w:rsidP="007020FF">
            <w:pPr>
              <w:spacing w:after="0" w:line="240" w:lineRule="auto"/>
              <w:ind w:left="720"/>
              <w:rPr>
                <w:rFonts w:ascii="Times New Roman" w:hAnsi="Times New Roman"/>
                <w:sz w:val="24"/>
                <w:szCs w:val="24"/>
              </w:rPr>
            </w:pPr>
          </w:p>
          <w:p w14:paraId="0C8E8D74" w14:textId="77777777" w:rsidR="002F00E2" w:rsidRPr="0022611D" w:rsidRDefault="002F00E2" w:rsidP="002F00E2">
            <w:pPr>
              <w:spacing w:after="0" w:line="240" w:lineRule="auto"/>
              <w:rPr>
                <w:rFonts w:ascii="Times New Roman" w:hAnsi="Times New Roman"/>
                <w:sz w:val="24"/>
                <w:szCs w:val="24"/>
              </w:rPr>
            </w:pPr>
          </w:p>
          <w:p w14:paraId="14D2CB96" w14:textId="3063DE46" w:rsidR="002F00E2" w:rsidRPr="0022611D" w:rsidRDefault="00127287" w:rsidP="002F00E2">
            <w:pPr>
              <w:pStyle w:val="ListParagraph"/>
              <w:numPr>
                <w:ilvl w:val="0"/>
                <w:numId w:val="25"/>
              </w:numPr>
              <w:rPr>
                <w:rFonts w:ascii="Times New Roman" w:hAnsi="Times New Roman"/>
                <w:b/>
                <w:bCs/>
                <w:sz w:val="24"/>
                <w:szCs w:val="24"/>
                <w:lang w:val="sr-Latn-RS"/>
              </w:rPr>
            </w:pPr>
            <w:r>
              <w:rPr>
                <w:rFonts w:ascii="Times New Roman" w:hAnsi="Times New Roman"/>
                <w:b/>
                <w:bCs/>
                <w:sz w:val="24"/>
                <w:szCs w:val="24"/>
                <w:lang w:val="sr-Latn-RS"/>
              </w:rPr>
              <w:t>Arsimi parauniversitar</w:t>
            </w:r>
          </w:p>
          <w:p w14:paraId="233C90AE" w14:textId="77777777" w:rsidR="002F00E2" w:rsidRPr="0022611D" w:rsidRDefault="002F00E2" w:rsidP="002F00E2">
            <w:pPr>
              <w:pStyle w:val="ListParagraph"/>
              <w:rPr>
                <w:rFonts w:ascii="Times New Roman" w:hAnsi="Times New Roman"/>
                <w:b/>
                <w:bCs/>
                <w:sz w:val="24"/>
                <w:szCs w:val="24"/>
                <w:lang w:val="sr-Latn-RS"/>
              </w:rPr>
            </w:pPr>
          </w:p>
          <w:p w14:paraId="21344E16" w14:textId="29FCE544" w:rsidR="002F00E2" w:rsidRPr="0022611D" w:rsidRDefault="00962F3C"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Drejtor i institucionit parashkollor</w:t>
            </w:r>
            <w:r w:rsidR="002F00E2" w:rsidRPr="0022611D">
              <w:rPr>
                <w:rFonts w:ascii="Times New Roman" w:hAnsi="Times New Roman"/>
                <w:sz w:val="24"/>
                <w:szCs w:val="24"/>
              </w:rPr>
              <w:t xml:space="preserve"> </w:t>
            </w:r>
          </w:p>
          <w:p w14:paraId="6EA45611" w14:textId="1E7DF5C2" w:rsidR="002F00E2" w:rsidRPr="0022611D" w:rsidRDefault="00A47010"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Drejtor i shkollës fillore</w:t>
            </w:r>
          </w:p>
          <w:p w14:paraId="3186AD3B" w14:textId="6DE925D7" w:rsidR="002F00E2" w:rsidRPr="0022611D" w:rsidRDefault="009444C3"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Drejtor i shkollës së mesme</w:t>
            </w:r>
          </w:p>
          <w:p w14:paraId="16B08F5F" w14:textId="70DD81DC" w:rsidR="002F00E2" w:rsidRPr="0022611D" w:rsidRDefault="00DC63C1"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Edukatorë</w:t>
            </w:r>
          </w:p>
          <w:p w14:paraId="0E78E850" w14:textId="186DB087" w:rsidR="002F00E2" w:rsidRPr="0022611D" w:rsidRDefault="0020715C"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Pedagog</w:t>
            </w:r>
          </w:p>
          <w:p w14:paraId="4F74EC66" w14:textId="46622631" w:rsidR="002F00E2" w:rsidRPr="0022611D" w:rsidRDefault="006F1358"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Psikolog</w:t>
            </w:r>
          </w:p>
          <w:p w14:paraId="539DECC1" w14:textId="1B3E93B2" w:rsidR="002F00E2" w:rsidRPr="0022611D" w:rsidRDefault="00FD6254"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Bibli</w:t>
            </w:r>
            <w:r w:rsidR="00BE260D">
              <w:rPr>
                <w:rFonts w:ascii="Times New Roman" w:hAnsi="Times New Roman"/>
                <w:sz w:val="24"/>
                <w:szCs w:val="24"/>
                <w:lang w:val="sq-AL"/>
              </w:rPr>
              <w:t>otekist</w:t>
            </w:r>
          </w:p>
          <w:p w14:paraId="6C9090F0" w14:textId="0D31CAE2" w:rsidR="002F00E2" w:rsidRPr="0022611D" w:rsidRDefault="00852CDE"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Sekretar</w:t>
            </w:r>
          </w:p>
          <w:p w14:paraId="01152574" w14:textId="0815F395" w:rsidR="002F00E2" w:rsidRPr="0022611D" w:rsidRDefault="002F00E2" w:rsidP="002F00E2">
            <w:pPr>
              <w:pStyle w:val="ListParagraph"/>
              <w:numPr>
                <w:ilvl w:val="0"/>
                <w:numId w:val="68"/>
              </w:numPr>
              <w:rPr>
                <w:rFonts w:ascii="Times New Roman" w:hAnsi="Times New Roman"/>
                <w:sz w:val="24"/>
                <w:szCs w:val="24"/>
              </w:rPr>
            </w:pPr>
            <w:r w:rsidRPr="0022611D">
              <w:rPr>
                <w:rFonts w:ascii="Times New Roman" w:hAnsi="Times New Roman"/>
                <w:sz w:val="24"/>
                <w:szCs w:val="24"/>
              </w:rPr>
              <w:t>А</w:t>
            </w:r>
            <w:r w:rsidR="00B721FA">
              <w:rPr>
                <w:rFonts w:ascii="Times New Roman" w:hAnsi="Times New Roman"/>
                <w:sz w:val="24"/>
                <w:szCs w:val="24"/>
                <w:lang w:val="sq-AL"/>
              </w:rPr>
              <w:t>dministrator</w:t>
            </w:r>
          </w:p>
          <w:p w14:paraId="234A73BD" w14:textId="0940C2E1" w:rsidR="002F00E2" w:rsidRPr="0022611D" w:rsidRDefault="005E2131"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Mësimdhënës në shkollën fillore</w:t>
            </w:r>
          </w:p>
          <w:p w14:paraId="3F77BF94" w14:textId="77777777" w:rsidR="005E2131" w:rsidRPr="005E2131" w:rsidRDefault="005E2131"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Mësimdhënës në shkollën e mesme</w:t>
            </w:r>
          </w:p>
          <w:p w14:paraId="094CB3FD" w14:textId="0DE182AD" w:rsidR="002F00E2" w:rsidRPr="0022611D" w:rsidRDefault="003A0D83" w:rsidP="002F00E2">
            <w:pPr>
              <w:pStyle w:val="ListParagraph"/>
              <w:numPr>
                <w:ilvl w:val="0"/>
                <w:numId w:val="68"/>
              </w:numPr>
              <w:rPr>
                <w:rFonts w:ascii="Times New Roman" w:hAnsi="Times New Roman"/>
                <w:sz w:val="24"/>
                <w:szCs w:val="24"/>
              </w:rPr>
            </w:pPr>
            <w:r>
              <w:rPr>
                <w:rFonts w:ascii="Times New Roman" w:hAnsi="Times New Roman"/>
                <w:sz w:val="24"/>
                <w:szCs w:val="24"/>
                <w:lang w:val="sq-AL"/>
              </w:rPr>
              <w:t xml:space="preserve">Staf teknik dhe mbështetës </w:t>
            </w:r>
          </w:p>
          <w:p w14:paraId="2B275F9E" w14:textId="77777777" w:rsidR="002F00E2" w:rsidRPr="0022611D" w:rsidRDefault="002F00E2" w:rsidP="002F00E2">
            <w:pPr>
              <w:rPr>
                <w:rFonts w:ascii="Times New Roman" w:hAnsi="Times New Roman"/>
                <w:sz w:val="24"/>
                <w:szCs w:val="24"/>
              </w:rPr>
            </w:pPr>
          </w:p>
          <w:p w14:paraId="46A04CCB" w14:textId="7FBEF8DD" w:rsidR="002F00E2" w:rsidRPr="0022611D" w:rsidRDefault="006631A0" w:rsidP="002F00E2">
            <w:pPr>
              <w:pStyle w:val="ListParagraph"/>
              <w:numPr>
                <w:ilvl w:val="0"/>
                <w:numId w:val="25"/>
              </w:numPr>
              <w:rPr>
                <w:rFonts w:ascii="Times New Roman" w:hAnsi="Times New Roman"/>
                <w:b/>
                <w:sz w:val="24"/>
                <w:szCs w:val="24"/>
              </w:rPr>
            </w:pPr>
            <w:r>
              <w:rPr>
                <w:rFonts w:ascii="Times New Roman" w:hAnsi="Times New Roman"/>
                <w:b/>
                <w:sz w:val="24"/>
                <w:szCs w:val="24"/>
                <w:lang w:val="sq-AL"/>
              </w:rPr>
              <w:t>Shtëpia e kulturës</w:t>
            </w:r>
          </w:p>
          <w:p w14:paraId="2732F45C" w14:textId="77777777" w:rsidR="002F00E2" w:rsidRPr="0022611D" w:rsidRDefault="002F00E2" w:rsidP="002F00E2">
            <w:pPr>
              <w:pStyle w:val="ListParagraph"/>
              <w:rPr>
                <w:rFonts w:ascii="Times New Roman" w:hAnsi="Times New Roman"/>
                <w:b/>
                <w:sz w:val="24"/>
                <w:szCs w:val="24"/>
              </w:rPr>
            </w:pPr>
          </w:p>
          <w:p w14:paraId="3B8451FC" w14:textId="30487932" w:rsidR="002F00E2" w:rsidRPr="0022611D" w:rsidRDefault="003A26D0" w:rsidP="002F00E2">
            <w:pPr>
              <w:pStyle w:val="ListParagraph"/>
              <w:numPr>
                <w:ilvl w:val="0"/>
                <w:numId w:val="69"/>
              </w:numPr>
              <w:rPr>
                <w:rFonts w:ascii="Times New Roman" w:hAnsi="Times New Roman"/>
                <w:sz w:val="24"/>
                <w:szCs w:val="24"/>
              </w:rPr>
            </w:pPr>
            <w:r>
              <w:rPr>
                <w:rFonts w:ascii="Times New Roman" w:hAnsi="Times New Roman"/>
                <w:sz w:val="24"/>
                <w:szCs w:val="24"/>
                <w:lang w:val="sq-AL"/>
              </w:rPr>
              <w:t xml:space="preserve">Drejtor i Shtëpisë së kulturës </w:t>
            </w:r>
          </w:p>
          <w:p w14:paraId="7FA06ED3" w14:textId="568CE513" w:rsidR="002F00E2" w:rsidRPr="005B3252" w:rsidRDefault="00233483" w:rsidP="002F00E2">
            <w:pPr>
              <w:pStyle w:val="ListParagraph"/>
              <w:numPr>
                <w:ilvl w:val="0"/>
                <w:numId w:val="69"/>
              </w:numPr>
              <w:rPr>
                <w:rFonts w:ascii="Times New Roman" w:hAnsi="Times New Roman"/>
                <w:sz w:val="24"/>
                <w:szCs w:val="24"/>
              </w:rPr>
            </w:pPr>
            <w:r>
              <w:rPr>
                <w:rFonts w:ascii="Times New Roman" w:hAnsi="Times New Roman"/>
                <w:sz w:val="24"/>
                <w:szCs w:val="24"/>
                <w:lang w:val="sq-AL"/>
              </w:rPr>
              <w:t>Zyrtar i Shtëpisë së kulturës</w:t>
            </w:r>
          </w:p>
          <w:p w14:paraId="4F9FFF98" w14:textId="72F1C181" w:rsidR="002F00E2" w:rsidRPr="00BE260D" w:rsidRDefault="00BE260D" w:rsidP="00BE260D">
            <w:pPr>
              <w:pStyle w:val="ListParagraph"/>
              <w:numPr>
                <w:ilvl w:val="0"/>
                <w:numId w:val="69"/>
              </w:numPr>
              <w:rPr>
                <w:rFonts w:ascii="Times New Roman" w:hAnsi="Times New Roman"/>
                <w:sz w:val="24"/>
                <w:szCs w:val="24"/>
                <w:lang w:val="sq-AL"/>
              </w:rPr>
            </w:pPr>
            <w:r w:rsidRPr="00BE260D">
              <w:rPr>
                <w:rFonts w:ascii="Times New Roman" w:hAnsi="Times New Roman"/>
                <w:sz w:val="24"/>
                <w:szCs w:val="24"/>
                <w:lang w:val="sq-AL"/>
              </w:rPr>
              <w:t>Bibliotekist</w:t>
            </w:r>
          </w:p>
        </w:tc>
        <w:tc>
          <w:tcPr>
            <w:tcW w:w="3685" w:type="dxa"/>
          </w:tcPr>
          <w:p w14:paraId="481D3EF6" w14:textId="77777777" w:rsidR="002F00E2" w:rsidRPr="0022611D" w:rsidRDefault="002F00E2" w:rsidP="002F00E2">
            <w:pPr>
              <w:spacing w:after="0" w:line="240" w:lineRule="auto"/>
              <w:rPr>
                <w:rFonts w:ascii="Times New Roman" w:hAnsi="Times New Roman"/>
                <w:sz w:val="24"/>
                <w:szCs w:val="24"/>
              </w:rPr>
            </w:pPr>
          </w:p>
          <w:p w14:paraId="25054DEB" w14:textId="77777777" w:rsidR="002F00E2" w:rsidRPr="0022611D" w:rsidRDefault="002F00E2" w:rsidP="002F00E2">
            <w:pPr>
              <w:spacing w:after="0" w:line="240" w:lineRule="auto"/>
              <w:rPr>
                <w:rFonts w:ascii="Times New Roman" w:hAnsi="Times New Roman"/>
                <w:sz w:val="24"/>
                <w:szCs w:val="24"/>
              </w:rPr>
            </w:pPr>
          </w:p>
          <w:p w14:paraId="578AEF16" w14:textId="77777777" w:rsidR="002F00E2" w:rsidRPr="0022611D" w:rsidRDefault="002F00E2" w:rsidP="002F00E2">
            <w:pPr>
              <w:spacing w:after="0" w:line="240" w:lineRule="auto"/>
              <w:rPr>
                <w:rFonts w:ascii="Times New Roman" w:hAnsi="Times New Roman"/>
                <w:sz w:val="24"/>
                <w:szCs w:val="24"/>
              </w:rPr>
            </w:pPr>
          </w:p>
          <w:p w14:paraId="360732A6" w14:textId="77777777" w:rsidR="002462B0" w:rsidRPr="0022611D" w:rsidRDefault="002462B0" w:rsidP="002462B0">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7541B2D9" w14:textId="77777777" w:rsidR="002F00E2" w:rsidRPr="0022611D" w:rsidRDefault="002F00E2" w:rsidP="002F00E2">
            <w:pPr>
              <w:spacing w:after="0" w:line="240" w:lineRule="auto"/>
              <w:rPr>
                <w:rFonts w:ascii="Times New Roman" w:hAnsi="Times New Roman"/>
                <w:sz w:val="24"/>
                <w:szCs w:val="24"/>
              </w:rPr>
            </w:pPr>
          </w:p>
          <w:p w14:paraId="74773540" w14:textId="77777777" w:rsidR="002F00E2" w:rsidRPr="0022611D" w:rsidRDefault="002F00E2" w:rsidP="002F00E2">
            <w:pPr>
              <w:spacing w:after="0" w:line="240" w:lineRule="auto"/>
              <w:rPr>
                <w:rFonts w:ascii="Times New Roman" w:hAnsi="Times New Roman"/>
                <w:sz w:val="24"/>
                <w:szCs w:val="24"/>
              </w:rPr>
            </w:pPr>
          </w:p>
          <w:p w14:paraId="1C42D35C" w14:textId="77777777" w:rsidR="002F00E2" w:rsidRPr="0022611D" w:rsidRDefault="002F00E2" w:rsidP="002F00E2">
            <w:pPr>
              <w:spacing w:after="0" w:line="240" w:lineRule="auto"/>
              <w:rPr>
                <w:rFonts w:ascii="Times New Roman" w:hAnsi="Times New Roman"/>
                <w:sz w:val="24"/>
                <w:szCs w:val="24"/>
              </w:rPr>
            </w:pPr>
          </w:p>
          <w:p w14:paraId="27CE8CC0"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7F8E342" w14:textId="2AF6D405" w:rsidR="002F00E2" w:rsidRPr="0022611D" w:rsidRDefault="002F00E2" w:rsidP="002F00E2">
            <w:pPr>
              <w:spacing w:after="0" w:line="240" w:lineRule="auto"/>
              <w:rPr>
                <w:rFonts w:ascii="Times New Roman" w:hAnsi="Times New Roman"/>
                <w:sz w:val="24"/>
                <w:szCs w:val="24"/>
              </w:rPr>
            </w:pPr>
          </w:p>
          <w:p w14:paraId="023331F9" w14:textId="584156E6"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0110CC84" w14:textId="77777777" w:rsidR="002F00E2" w:rsidRPr="0022611D" w:rsidRDefault="002F00E2" w:rsidP="002F00E2">
            <w:pPr>
              <w:spacing w:after="0" w:line="240" w:lineRule="auto"/>
              <w:rPr>
                <w:rFonts w:ascii="Times New Roman" w:hAnsi="Times New Roman"/>
                <w:sz w:val="24"/>
                <w:szCs w:val="24"/>
              </w:rPr>
            </w:pPr>
          </w:p>
          <w:p w14:paraId="7C829A20" w14:textId="5241FC52"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2894CB22" w14:textId="3B71B1D3"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23DA514F" w14:textId="2534402B"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2F00E2" w:rsidRPr="0022611D">
              <w:rPr>
                <w:rFonts w:ascii="Times New Roman" w:hAnsi="Times New Roman"/>
                <w:sz w:val="24"/>
                <w:szCs w:val="24"/>
              </w:rPr>
              <w:t>3</w:t>
            </w:r>
          </w:p>
          <w:p w14:paraId="463EEFEF" w14:textId="6FBB92C9"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216311A9" w14:textId="77777777" w:rsidR="002F00E2" w:rsidRPr="0022611D" w:rsidRDefault="002F00E2" w:rsidP="002F00E2">
            <w:pPr>
              <w:spacing w:after="0" w:line="240" w:lineRule="auto"/>
              <w:rPr>
                <w:rFonts w:ascii="Times New Roman" w:hAnsi="Times New Roman"/>
                <w:sz w:val="24"/>
                <w:szCs w:val="24"/>
              </w:rPr>
            </w:pPr>
          </w:p>
          <w:p w14:paraId="27BEB219" w14:textId="77777777" w:rsidR="002F00E2" w:rsidRPr="0022611D" w:rsidRDefault="002F00E2" w:rsidP="002F00E2">
            <w:pPr>
              <w:spacing w:after="0" w:line="240" w:lineRule="auto"/>
              <w:rPr>
                <w:rFonts w:ascii="Times New Roman" w:hAnsi="Times New Roman"/>
                <w:sz w:val="24"/>
                <w:szCs w:val="24"/>
              </w:rPr>
            </w:pPr>
          </w:p>
          <w:p w14:paraId="2F5ED246" w14:textId="77777777" w:rsidR="002F00E2" w:rsidRPr="0022611D" w:rsidRDefault="002F00E2" w:rsidP="002F00E2">
            <w:pPr>
              <w:spacing w:after="0" w:line="240" w:lineRule="auto"/>
              <w:rPr>
                <w:rFonts w:ascii="Times New Roman" w:hAnsi="Times New Roman"/>
                <w:sz w:val="24"/>
                <w:szCs w:val="24"/>
              </w:rPr>
            </w:pPr>
          </w:p>
          <w:p w14:paraId="65CDF2F8" w14:textId="77777777" w:rsidR="00962F3C" w:rsidRDefault="00962F3C" w:rsidP="008E4A1F">
            <w:pPr>
              <w:contextualSpacing/>
              <w:rPr>
                <w:rFonts w:ascii="Times New Roman" w:hAnsi="Times New Roman"/>
                <w:sz w:val="24"/>
                <w:szCs w:val="24"/>
                <w:lang w:val="sq-AL"/>
              </w:rPr>
            </w:pPr>
          </w:p>
          <w:p w14:paraId="512A26E6" w14:textId="28EEF427" w:rsidR="008E4A1F" w:rsidRPr="009F353C" w:rsidRDefault="008E4A1F" w:rsidP="008E4A1F">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6B488C1"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09EBD0C3"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EFA0DAE"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20F8419E"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E536937"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FDAF770"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DB2CFCF"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AD5F8B4"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5417297"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28DCEC1"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8F2097E" w14:textId="61F3BC2C" w:rsidR="002344C0" w:rsidRPr="00F517D5" w:rsidRDefault="00381933" w:rsidP="002344C0">
            <w:pPr>
              <w:contextualSpacing/>
              <w:rPr>
                <w:rFonts w:ascii="Times New Roman" w:hAnsi="Times New Roman"/>
                <w:sz w:val="24"/>
                <w:szCs w:val="24"/>
                <w:lang w:val="sq-AL"/>
              </w:rPr>
            </w:pPr>
            <w:r>
              <w:rPr>
                <w:rFonts w:ascii="Times New Roman" w:hAnsi="Times New Roman"/>
                <w:sz w:val="24"/>
                <w:szCs w:val="24"/>
                <w:lang w:val="sq-AL"/>
              </w:rPr>
              <w:t>Nëpunës</w:t>
            </w:r>
            <w:r w:rsidR="002344C0">
              <w:rPr>
                <w:rFonts w:ascii="Times New Roman" w:hAnsi="Times New Roman"/>
                <w:sz w:val="24"/>
                <w:szCs w:val="24"/>
                <w:lang w:val="sq-AL"/>
              </w:rPr>
              <w:t xml:space="preserve"> teknik dhe mbështetës</w:t>
            </w:r>
          </w:p>
          <w:p w14:paraId="259FEFEB" w14:textId="77777777" w:rsidR="002F00E2" w:rsidRPr="0022611D" w:rsidRDefault="002F00E2" w:rsidP="002F00E2">
            <w:pPr>
              <w:contextualSpacing/>
              <w:rPr>
                <w:rFonts w:ascii="Times New Roman" w:hAnsi="Times New Roman"/>
                <w:sz w:val="24"/>
                <w:szCs w:val="24"/>
              </w:rPr>
            </w:pPr>
          </w:p>
          <w:p w14:paraId="7D43207B" w14:textId="77777777" w:rsidR="002F00E2" w:rsidRPr="0022611D" w:rsidRDefault="002F00E2" w:rsidP="002F00E2">
            <w:pPr>
              <w:contextualSpacing/>
              <w:rPr>
                <w:rFonts w:ascii="Times New Roman" w:hAnsi="Times New Roman"/>
                <w:sz w:val="24"/>
                <w:szCs w:val="24"/>
              </w:rPr>
            </w:pPr>
          </w:p>
          <w:p w14:paraId="1D217A00" w14:textId="54337F87" w:rsidR="002F00E2" w:rsidRPr="0022611D" w:rsidRDefault="002F00E2" w:rsidP="002F00E2">
            <w:pPr>
              <w:contextualSpacing/>
              <w:rPr>
                <w:rFonts w:ascii="Times New Roman" w:hAnsi="Times New Roman"/>
                <w:sz w:val="24"/>
                <w:szCs w:val="24"/>
              </w:rPr>
            </w:pPr>
          </w:p>
          <w:p w14:paraId="56B03542" w14:textId="40F80F4D" w:rsidR="002F00E2" w:rsidRPr="0022611D" w:rsidRDefault="002F00E2" w:rsidP="002F00E2">
            <w:pPr>
              <w:contextualSpacing/>
              <w:rPr>
                <w:rFonts w:ascii="Times New Roman" w:hAnsi="Times New Roman"/>
                <w:sz w:val="24"/>
                <w:szCs w:val="24"/>
              </w:rPr>
            </w:pPr>
          </w:p>
          <w:p w14:paraId="4D7B53C7" w14:textId="42213495" w:rsidR="00D201DF" w:rsidRDefault="00D201DF" w:rsidP="00D97B78">
            <w:pPr>
              <w:contextualSpacing/>
              <w:rPr>
                <w:rFonts w:ascii="Times New Roman" w:hAnsi="Times New Roman"/>
                <w:sz w:val="24"/>
                <w:szCs w:val="24"/>
                <w:lang w:val="sq-AL"/>
              </w:rPr>
            </w:pPr>
            <w:r w:rsidRPr="00D201DF">
              <w:rPr>
                <w:rFonts w:ascii="Times New Roman" w:hAnsi="Times New Roman"/>
                <w:sz w:val="24"/>
                <w:szCs w:val="24"/>
              </w:rPr>
              <w:t xml:space="preserve">Krijues </w:t>
            </w:r>
            <w:r w:rsidR="00EF3D92" w:rsidRPr="00EF3D92">
              <w:rPr>
                <w:rFonts w:ascii="Times New Roman" w:hAnsi="Times New Roman"/>
                <w:sz w:val="24"/>
                <w:szCs w:val="24"/>
              </w:rPr>
              <w:t>dhe performues</w:t>
            </w:r>
            <w:r w:rsidR="00EF3D92">
              <w:rPr>
                <w:rFonts w:ascii="Times New Roman" w:hAnsi="Times New Roman"/>
                <w:sz w:val="24"/>
                <w:szCs w:val="24"/>
                <w:lang w:val="sq-AL"/>
              </w:rPr>
              <w:t xml:space="preserve"> </w:t>
            </w:r>
            <w:r w:rsidR="00EF3D92" w:rsidRPr="00EF3D92">
              <w:rPr>
                <w:rFonts w:ascii="Times New Roman" w:hAnsi="Times New Roman"/>
                <w:sz w:val="24"/>
                <w:szCs w:val="24"/>
              </w:rPr>
              <w:t>i artit dhe kulturës</w:t>
            </w:r>
          </w:p>
          <w:p w14:paraId="41C32EFD" w14:textId="5854EC0D"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7EE7866"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42C1A75" w14:textId="00C58B90" w:rsidR="002F00E2" w:rsidRPr="0022611D" w:rsidRDefault="002F00E2" w:rsidP="002F00E2">
            <w:pPr>
              <w:spacing w:after="0" w:line="240" w:lineRule="auto"/>
              <w:rPr>
                <w:rFonts w:ascii="Times New Roman" w:hAnsi="Times New Roman"/>
                <w:sz w:val="24"/>
                <w:szCs w:val="24"/>
              </w:rPr>
            </w:pPr>
          </w:p>
        </w:tc>
        <w:tc>
          <w:tcPr>
            <w:tcW w:w="3975" w:type="dxa"/>
          </w:tcPr>
          <w:p w14:paraId="7AFFA9C8" w14:textId="77777777" w:rsidR="002F00E2" w:rsidRPr="0022611D" w:rsidRDefault="002F00E2" w:rsidP="002F00E2">
            <w:pPr>
              <w:spacing w:after="0" w:line="240" w:lineRule="auto"/>
              <w:rPr>
                <w:rFonts w:ascii="Times New Roman" w:hAnsi="Times New Roman"/>
                <w:sz w:val="24"/>
                <w:szCs w:val="24"/>
              </w:rPr>
            </w:pPr>
          </w:p>
          <w:p w14:paraId="3D214F19" w14:textId="77777777" w:rsidR="002F00E2" w:rsidRPr="0022611D" w:rsidRDefault="002F00E2" w:rsidP="002F00E2">
            <w:pPr>
              <w:spacing w:after="0" w:line="240" w:lineRule="auto"/>
              <w:rPr>
                <w:rFonts w:ascii="Times New Roman" w:hAnsi="Times New Roman"/>
                <w:sz w:val="24"/>
                <w:szCs w:val="24"/>
              </w:rPr>
            </w:pPr>
          </w:p>
          <w:p w14:paraId="41E44C39" w14:textId="77777777" w:rsidR="002F00E2" w:rsidRPr="0022611D" w:rsidRDefault="002F00E2" w:rsidP="002F00E2">
            <w:pPr>
              <w:spacing w:after="0" w:line="240" w:lineRule="auto"/>
              <w:rPr>
                <w:rFonts w:ascii="Times New Roman" w:hAnsi="Times New Roman"/>
                <w:sz w:val="24"/>
                <w:szCs w:val="24"/>
              </w:rPr>
            </w:pPr>
          </w:p>
          <w:p w14:paraId="6E4CEDE3" w14:textId="00141E6B" w:rsidR="002F00E2" w:rsidRPr="002462B0" w:rsidRDefault="002462B0"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184F0CBC" w14:textId="77777777" w:rsidR="002F00E2" w:rsidRPr="0022611D" w:rsidRDefault="002F00E2" w:rsidP="002F00E2">
            <w:pPr>
              <w:spacing w:after="0" w:line="240" w:lineRule="auto"/>
              <w:rPr>
                <w:rFonts w:ascii="Times New Roman" w:hAnsi="Times New Roman"/>
                <w:sz w:val="24"/>
                <w:szCs w:val="24"/>
              </w:rPr>
            </w:pPr>
          </w:p>
          <w:p w14:paraId="2BA85819" w14:textId="77777777" w:rsidR="002F00E2" w:rsidRPr="0022611D" w:rsidRDefault="002F00E2" w:rsidP="002F00E2">
            <w:pPr>
              <w:spacing w:after="0" w:line="240" w:lineRule="auto"/>
              <w:rPr>
                <w:rFonts w:ascii="Times New Roman" w:hAnsi="Times New Roman"/>
                <w:sz w:val="24"/>
                <w:szCs w:val="24"/>
              </w:rPr>
            </w:pPr>
          </w:p>
          <w:p w14:paraId="74487BB7" w14:textId="77777777" w:rsidR="002F00E2" w:rsidRPr="0022611D" w:rsidRDefault="002F00E2" w:rsidP="002F00E2">
            <w:pPr>
              <w:spacing w:after="0" w:line="240" w:lineRule="auto"/>
              <w:rPr>
                <w:rFonts w:ascii="Times New Roman" w:hAnsi="Times New Roman"/>
                <w:sz w:val="24"/>
                <w:szCs w:val="24"/>
              </w:rPr>
            </w:pPr>
          </w:p>
          <w:p w14:paraId="6923FBC3"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A098331" w14:textId="13850595" w:rsidR="002F00E2" w:rsidRPr="0022611D" w:rsidRDefault="002F00E2" w:rsidP="002F00E2">
            <w:pPr>
              <w:spacing w:after="0" w:line="240" w:lineRule="auto"/>
              <w:rPr>
                <w:rFonts w:ascii="Times New Roman" w:hAnsi="Times New Roman"/>
                <w:sz w:val="24"/>
                <w:szCs w:val="24"/>
                <w:highlight w:val="yellow"/>
              </w:rPr>
            </w:pPr>
          </w:p>
          <w:p w14:paraId="29FAA6B3" w14:textId="3C07B3CA" w:rsidR="002F00E2" w:rsidRPr="00011CD1" w:rsidRDefault="00011CD1"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arsimit</w:t>
            </w:r>
          </w:p>
          <w:p w14:paraId="0FD9E7D6" w14:textId="77777777" w:rsidR="002F00E2" w:rsidRPr="0022611D" w:rsidRDefault="002F00E2" w:rsidP="002F00E2">
            <w:pPr>
              <w:spacing w:after="0" w:line="240" w:lineRule="auto"/>
              <w:rPr>
                <w:rFonts w:ascii="Times New Roman" w:hAnsi="Times New Roman"/>
                <w:sz w:val="24"/>
                <w:szCs w:val="24"/>
              </w:rPr>
            </w:pPr>
          </w:p>
          <w:p w14:paraId="359FC92C" w14:textId="14CEF4D3" w:rsidR="002F00E2" w:rsidRPr="00011CD1" w:rsidRDefault="00011CD1"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arsimit</w:t>
            </w:r>
          </w:p>
          <w:p w14:paraId="58AEFE6F" w14:textId="3F73AC4C" w:rsidR="002F00E2" w:rsidRPr="00011CD1" w:rsidRDefault="00011CD1"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arsimit</w:t>
            </w:r>
          </w:p>
          <w:p w14:paraId="29D1DA4B" w14:textId="130E18FF" w:rsidR="002F00E2" w:rsidRPr="00011CD1" w:rsidRDefault="00011CD1"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6A58A578" w14:textId="77777777" w:rsidR="00011CD1" w:rsidRPr="00793D28" w:rsidRDefault="00011CD1" w:rsidP="00011CD1">
            <w:pPr>
              <w:spacing w:after="0" w:line="240" w:lineRule="auto"/>
              <w:rPr>
                <w:rFonts w:ascii="Times New Roman" w:hAnsi="Times New Roman"/>
                <w:color w:val="000000"/>
                <w:sz w:val="24"/>
                <w:szCs w:val="24"/>
              </w:rPr>
            </w:pPr>
            <w:r>
              <w:rPr>
                <w:rFonts w:ascii="Times New Roman" w:hAnsi="Times New Roman"/>
                <w:color w:val="000000"/>
                <w:sz w:val="24"/>
                <w:szCs w:val="24"/>
                <w:lang w:val="sq-AL"/>
              </w:rPr>
              <w:t xml:space="preserve">Grupi i shkencave shoqërore </w:t>
            </w:r>
          </w:p>
          <w:p w14:paraId="2582AB07" w14:textId="20E7E9E3" w:rsidR="002F00E2" w:rsidRPr="0022611D" w:rsidRDefault="002F00E2" w:rsidP="002F00E2">
            <w:pPr>
              <w:spacing w:after="0" w:line="240" w:lineRule="auto"/>
              <w:rPr>
                <w:rFonts w:ascii="Times New Roman" w:hAnsi="Times New Roman"/>
                <w:sz w:val="24"/>
                <w:szCs w:val="24"/>
              </w:rPr>
            </w:pPr>
          </w:p>
          <w:p w14:paraId="7C0461BC" w14:textId="4F2652F2" w:rsidR="002F00E2" w:rsidRPr="0022611D" w:rsidRDefault="002F00E2" w:rsidP="002F00E2">
            <w:pPr>
              <w:spacing w:after="0" w:line="240" w:lineRule="auto"/>
              <w:rPr>
                <w:rFonts w:ascii="Times New Roman" w:hAnsi="Times New Roman"/>
                <w:sz w:val="24"/>
                <w:szCs w:val="24"/>
              </w:rPr>
            </w:pPr>
          </w:p>
          <w:p w14:paraId="122BAB73" w14:textId="77777777" w:rsidR="002F00E2" w:rsidRPr="0022611D" w:rsidRDefault="002F00E2" w:rsidP="002F00E2">
            <w:pPr>
              <w:spacing w:after="0" w:line="240" w:lineRule="auto"/>
              <w:rPr>
                <w:rFonts w:ascii="Times New Roman" w:hAnsi="Times New Roman"/>
                <w:sz w:val="24"/>
                <w:szCs w:val="24"/>
              </w:rPr>
            </w:pPr>
          </w:p>
          <w:p w14:paraId="2E759A19" w14:textId="77777777" w:rsidR="00962F3C" w:rsidRDefault="00962F3C" w:rsidP="00D97B78">
            <w:pPr>
              <w:contextualSpacing/>
              <w:rPr>
                <w:rFonts w:ascii="Times New Roman" w:hAnsi="Times New Roman"/>
                <w:sz w:val="24"/>
                <w:szCs w:val="24"/>
                <w:lang w:val="sq-AL"/>
              </w:rPr>
            </w:pPr>
          </w:p>
          <w:p w14:paraId="1BFEB409" w14:textId="70A58B71"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37E04F0"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54D759E"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57A5F8A7"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7A296BF"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540F8BC"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B20E29E"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8930482"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0490463B"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75B0889E"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2DE2ED26"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38630A0E" w14:textId="3C3DE087" w:rsidR="002344C0" w:rsidRPr="00F517D5" w:rsidRDefault="00AB58AF" w:rsidP="002344C0">
            <w:pPr>
              <w:contextualSpacing/>
              <w:rPr>
                <w:rFonts w:ascii="Times New Roman" w:hAnsi="Times New Roman"/>
                <w:sz w:val="24"/>
                <w:szCs w:val="24"/>
                <w:lang w:val="sq-AL"/>
              </w:rPr>
            </w:pPr>
            <w:r>
              <w:rPr>
                <w:rFonts w:ascii="Times New Roman" w:hAnsi="Times New Roman"/>
                <w:sz w:val="24"/>
                <w:szCs w:val="24"/>
                <w:lang w:val="sq-AL"/>
              </w:rPr>
              <w:t>Nëpunës</w:t>
            </w:r>
            <w:r w:rsidR="002344C0">
              <w:rPr>
                <w:rFonts w:ascii="Times New Roman" w:hAnsi="Times New Roman"/>
                <w:sz w:val="24"/>
                <w:szCs w:val="24"/>
                <w:lang w:val="sq-AL"/>
              </w:rPr>
              <w:t xml:space="preserve"> teknik dhe mbështetës</w:t>
            </w:r>
          </w:p>
          <w:p w14:paraId="534E035E" w14:textId="77777777" w:rsidR="002F00E2" w:rsidRPr="0022611D" w:rsidRDefault="002F00E2" w:rsidP="002F00E2">
            <w:pPr>
              <w:spacing w:line="360" w:lineRule="auto"/>
              <w:contextualSpacing/>
              <w:rPr>
                <w:rFonts w:ascii="Times New Roman" w:hAnsi="Times New Roman"/>
                <w:sz w:val="24"/>
                <w:szCs w:val="24"/>
              </w:rPr>
            </w:pPr>
          </w:p>
          <w:p w14:paraId="34230499" w14:textId="77777777" w:rsidR="002F00E2" w:rsidRPr="0022611D" w:rsidRDefault="002F00E2" w:rsidP="002F00E2">
            <w:pPr>
              <w:spacing w:line="360" w:lineRule="auto"/>
              <w:contextualSpacing/>
              <w:rPr>
                <w:rFonts w:ascii="Times New Roman" w:hAnsi="Times New Roman"/>
                <w:sz w:val="24"/>
                <w:szCs w:val="24"/>
              </w:rPr>
            </w:pPr>
          </w:p>
          <w:p w14:paraId="07DFA089" w14:textId="77777777" w:rsidR="002F00E2" w:rsidRPr="0022611D" w:rsidRDefault="002F00E2" w:rsidP="002F00E2">
            <w:pPr>
              <w:spacing w:line="360" w:lineRule="auto"/>
              <w:contextualSpacing/>
              <w:rPr>
                <w:rFonts w:ascii="Times New Roman" w:hAnsi="Times New Roman"/>
                <w:sz w:val="24"/>
                <w:szCs w:val="24"/>
              </w:rPr>
            </w:pPr>
          </w:p>
          <w:p w14:paraId="4A789BC6" w14:textId="77777777" w:rsidR="00910794" w:rsidRDefault="00910794" w:rsidP="00D97B78">
            <w:pPr>
              <w:contextualSpacing/>
              <w:rPr>
                <w:rFonts w:ascii="Times New Roman" w:hAnsi="Times New Roman"/>
                <w:sz w:val="24"/>
                <w:szCs w:val="24"/>
                <w:lang w:val="sq-AL"/>
              </w:rPr>
            </w:pPr>
            <w:r w:rsidRPr="00910794">
              <w:rPr>
                <w:rFonts w:ascii="Times New Roman" w:hAnsi="Times New Roman"/>
                <w:sz w:val="24"/>
                <w:szCs w:val="24"/>
              </w:rPr>
              <w:t>Krijues dhe performues i artit dhe kulturës</w:t>
            </w:r>
          </w:p>
          <w:p w14:paraId="10760FFC" w14:textId="37E0E9DD"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1C4FF052" w14:textId="77777777" w:rsidR="00D97B78" w:rsidRPr="009F353C" w:rsidRDefault="00D97B78" w:rsidP="00D97B78">
            <w:pPr>
              <w:contextualSpacing/>
              <w:rPr>
                <w:rFonts w:ascii="Times New Roman" w:hAnsi="Times New Roman"/>
                <w:sz w:val="24"/>
                <w:szCs w:val="24"/>
                <w:lang w:val="sq-AL"/>
              </w:rPr>
            </w:pPr>
            <w:r>
              <w:rPr>
                <w:rFonts w:ascii="Times New Roman" w:hAnsi="Times New Roman"/>
                <w:sz w:val="24"/>
                <w:szCs w:val="24"/>
                <w:lang w:val="sq-AL"/>
              </w:rPr>
              <w:t>Nëpunës i shërbimit publik</w:t>
            </w:r>
          </w:p>
          <w:p w14:paraId="6EAEB125" w14:textId="72D7C256" w:rsidR="002F00E2" w:rsidRPr="0022611D" w:rsidRDefault="002F00E2" w:rsidP="002F00E2">
            <w:pPr>
              <w:spacing w:after="0" w:line="240" w:lineRule="auto"/>
              <w:rPr>
                <w:rFonts w:ascii="Times New Roman" w:hAnsi="Times New Roman"/>
                <w:sz w:val="24"/>
                <w:szCs w:val="24"/>
                <w:highlight w:val="yellow"/>
              </w:rPr>
            </w:pPr>
          </w:p>
        </w:tc>
        <w:tc>
          <w:tcPr>
            <w:tcW w:w="1275" w:type="dxa"/>
          </w:tcPr>
          <w:p w14:paraId="22603E8D" w14:textId="77777777" w:rsidR="002F00E2" w:rsidRPr="0022611D" w:rsidRDefault="002F00E2" w:rsidP="002F00E2">
            <w:pPr>
              <w:spacing w:after="0" w:line="240" w:lineRule="auto"/>
              <w:rPr>
                <w:rFonts w:ascii="Times New Roman" w:hAnsi="Times New Roman"/>
                <w:sz w:val="24"/>
                <w:szCs w:val="24"/>
              </w:rPr>
            </w:pPr>
          </w:p>
          <w:p w14:paraId="4D0BEAFD" w14:textId="77777777" w:rsidR="002F00E2" w:rsidRPr="0022611D" w:rsidRDefault="002F00E2" w:rsidP="002F00E2">
            <w:pPr>
              <w:spacing w:after="0" w:line="240" w:lineRule="auto"/>
              <w:rPr>
                <w:rFonts w:ascii="Times New Roman" w:hAnsi="Times New Roman"/>
                <w:sz w:val="24"/>
                <w:szCs w:val="24"/>
              </w:rPr>
            </w:pPr>
          </w:p>
          <w:p w14:paraId="63D1BDA1" w14:textId="77777777" w:rsidR="002F00E2" w:rsidRPr="0022611D" w:rsidRDefault="002F00E2" w:rsidP="002F00E2">
            <w:pPr>
              <w:spacing w:after="0" w:line="240" w:lineRule="auto"/>
              <w:rPr>
                <w:rFonts w:ascii="Times New Roman" w:hAnsi="Times New Roman"/>
                <w:sz w:val="24"/>
                <w:szCs w:val="24"/>
              </w:rPr>
            </w:pPr>
          </w:p>
          <w:p w14:paraId="7A5E07EE"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DA125FB" w14:textId="77777777" w:rsidR="002F00E2" w:rsidRPr="0022611D" w:rsidRDefault="002F00E2" w:rsidP="002F00E2">
            <w:pPr>
              <w:spacing w:after="0" w:line="240" w:lineRule="auto"/>
              <w:rPr>
                <w:rFonts w:ascii="Times New Roman" w:hAnsi="Times New Roman"/>
                <w:sz w:val="24"/>
                <w:szCs w:val="24"/>
                <w:lang w:val="en-US"/>
              </w:rPr>
            </w:pPr>
          </w:p>
          <w:p w14:paraId="25E8E632" w14:textId="77777777" w:rsidR="002F00E2" w:rsidRPr="0022611D" w:rsidRDefault="002F00E2" w:rsidP="002F00E2">
            <w:pPr>
              <w:spacing w:after="0" w:line="240" w:lineRule="auto"/>
              <w:rPr>
                <w:rFonts w:ascii="Times New Roman" w:hAnsi="Times New Roman"/>
                <w:sz w:val="24"/>
                <w:szCs w:val="24"/>
                <w:lang w:val="en-US"/>
              </w:rPr>
            </w:pPr>
          </w:p>
          <w:p w14:paraId="42575223" w14:textId="6BE7310A" w:rsidR="002F00E2" w:rsidRPr="0022611D" w:rsidRDefault="002F00E2" w:rsidP="002F00E2">
            <w:pPr>
              <w:spacing w:after="0" w:line="240" w:lineRule="auto"/>
              <w:rPr>
                <w:rFonts w:ascii="Times New Roman" w:hAnsi="Times New Roman"/>
                <w:sz w:val="24"/>
                <w:szCs w:val="24"/>
                <w:lang w:val="en-US"/>
              </w:rPr>
            </w:pPr>
          </w:p>
          <w:p w14:paraId="1F5146B1" w14:textId="2182D3BC"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301A50B" w14:textId="6125775A" w:rsidR="002F00E2" w:rsidRPr="0022611D" w:rsidRDefault="002F00E2" w:rsidP="002F00E2">
            <w:pPr>
              <w:spacing w:after="0" w:line="240" w:lineRule="auto"/>
              <w:rPr>
                <w:rFonts w:ascii="Times New Roman" w:hAnsi="Times New Roman"/>
                <w:sz w:val="24"/>
                <w:szCs w:val="24"/>
                <w:lang w:val="en-US"/>
              </w:rPr>
            </w:pPr>
          </w:p>
          <w:p w14:paraId="6E174FFB" w14:textId="27C9FA88"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A9CF426" w14:textId="424F06E2" w:rsidR="002F00E2" w:rsidRPr="0022611D" w:rsidRDefault="002F00E2" w:rsidP="002F00E2">
            <w:pPr>
              <w:spacing w:after="0" w:line="240" w:lineRule="auto"/>
              <w:rPr>
                <w:rFonts w:ascii="Times New Roman" w:hAnsi="Times New Roman"/>
                <w:sz w:val="24"/>
                <w:szCs w:val="24"/>
                <w:lang w:val="en-US"/>
              </w:rPr>
            </w:pPr>
          </w:p>
          <w:p w14:paraId="6CC7E4F7" w14:textId="7DC6A39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031BB8A" w14:textId="0065E416"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2BDCCCA" w14:textId="666634C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36DBFCE" w14:textId="77777777" w:rsidR="002F00E2"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27EF64F2" w14:textId="77777777" w:rsidR="002653EC" w:rsidRDefault="002653EC" w:rsidP="002F00E2">
            <w:pPr>
              <w:spacing w:after="0" w:line="240" w:lineRule="auto"/>
              <w:rPr>
                <w:rFonts w:ascii="Times New Roman" w:hAnsi="Times New Roman"/>
                <w:sz w:val="24"/>
                <w:szCs w:val="24"/>
                <w:lang w:val="en-US"/>
              </w:rPr>
            </w:pPr>
          </w:p>
          <w:p w14:paraId="77D424E8" w14:textId="77777777" w:rsidR="002653EC" w:rsidRDefault="002653EC" w:rsidP="002F00E2">
            <w:pPr>
              <w:spacing w:after="0" w:line="240" w:lineRule="auto"/>
              <w:rPr>
                <w:rFonts w:ascii="Times New Roman" w:hAnsi="Times New Roman"/>
                <w:sz w:val="24"/>
                <w:szCs w:val="24"/>
                <w:lang w:val="en-US"/>
              </w:rPr>
            </w:pPr>
          </w:p>
          <w:p w14:paraId="20E9F37D" w14:textId="77777777" w:rsidR="002653EC" w:rsidRDefault="002653EC" w:rsidP="002F00E2">
            <w:pPr>
              <w:spacing w:after="0" w:line="240" w:lineRule="auto"/>
              <w:rPr>
                <w:rFonts w:ascii="Times New Roman" w:hAnsi="Times New Roman"/>
                <w:sz w:val="24"/>
                <w:szCs w:val="24"/>
                <w:lang w:val="en-US"/>
              </w:rPr>
            </w:pPr>
          </w:p>
          <w:p w14:paraId="7F129F77" w14:textId="77777777" w:rsidR="002653EC" w:rsidRDefault="002653EC" w:rsidP="002F00E2">
            <w:pPr>
              <w:spacing w:after="0" w:line="240" w:lineRule="auto"/>
              <w:rPr>
                <w:rFonts w:ascii="Times New Roman" w:hAnsi="Times New Roman"/>
                <w:sz w:val="24"/>
                <w:szCs w:val="24"/>
                <w:lang w:val="en-US"/>
              </w:rPr>
            </w:pPr>
          </w:p>
          <w:p w14:paraId="2E7F168D"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4E9AC2F4"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8</w:t>
            </w:r>
          </w:p>
          <w:p w14:paraId="69EEFE10"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6</w:t>
            </w:r>
          </w:p>
          <w:p w14:paraId="3140F45D" w14:textId="77777777" w:rsidR="002653EC" w:rsidRDefault="002653EC" w:rsidP="002F00E2">
            <w:pPr>
              <w:spacing w:after="0" w:line="240" w:lineRule="auto"/>
              <w:rPr>
                <w:rFonts w:ascii="Times New Roman" w:hAnsi="Times New Roman"/>
                <w:sz w:val="24"/>
                <w:szCs w:val="24"/>
                <w:lang w:val="en-US"/>
              </w:rPr>
            </w:pPr>
          </w:p>
          <w:p w14:paraId="3BB4AAB4" w14:textId="337F2F29"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24</w:t>
            </w:r>
          </w:p>
          <w:p w14:paraId="2F180AC1"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8</w:t>
            </w:r>
          </w:p>
          <w:p w14:paraId="67D4FE17"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3</w:t>
            </w:r>
          </w:p>
          <w:p w14:paraId="37EE7476"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2</w:t>
            </w:r>
          </w:p>
          <w:p w14:paraId="687C470E" w14:textId="77777777" w:rsidR="002653EC" w:rsidRDefault="002653EC" w:rsidP="002F00E2">
            <w:pPr>
              <w:spacing w:after="0" w:line="240" w:lineRule="auto"/>
              <w:rPr>
                <w:rFonts w:ascii="Times New Roman" w:hAnsi="Times New Roman"/>
                <w:sz w:val="24"/>
                <w:szCs w:val="24"/>
                <w:lang w:val="en-US"/>
              </w:rPr>
            </w:pPr>
          </w:p>
          <w:p w14:paraId="389D3FEE" w14:textId="2CD0FCBA"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3</w:t>
            </w:r>
          </w:p>
          <w:p w14:paraId="40BE20BB"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22</w:t>
            </w:r>
          </w:p>
          <w:p w14:paraId="02BDA4CB"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51</w:t>
            </w:r>
          </w:p>
          <w:p w14:paraId="5AA65119" w14:textId="77777777"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52</w:t>
            </w:r>
          </w:p>
          <w:p w14:paraId="54680939" w14:textId="68C5C088" w:rsidR="002653EC" w:rsidRDefault="002653EC" w:rsidP="002F00E2">
            <w:pPr>
              <w:spacing w:after="0" w:line="240" w:lineRule="auto"/>
              <w:rPr>
                <w:rFonts w:ascii="Times New Roman" w:hAnsi="Times New Roman"/>
                <w:sz w:val="24"/>
                <w:szCs w:val="24"/>
                <w:lang w:val="en-US"/>
              </w:rPr>
            </w:pPr>
            <w:r>
              <w:rPr>
                <w:rFonts w:ascii="Times New Roman" w:hAnsi="Times New Roman"/>
                <w:sz w:val="24"/>
                <w:szCs w:val="24"/>
                <w:lang w:val="en-US"/>
              </w:rPr>
              <w:t>85</w:t>
            </w:r>
          </w:p>
          <w:p w14:paraId="17752059" w14:textId="77777777" w:rsidR="002653EC" w:rsidRDefault="002653EC" w:rsidP="002F00E2">
            <w:pPr>
              <w:spacing w:after="0" w:line="240" w:lineRule="auto"/>
              <w:rPr>
                <w:rFonts w:ascii="Times New Roman" w:hAnsi="Times New Roman"/>
                <w:sz w:val="24"/>
                <w:szCs w:val="24"/>
                <w:lang w:val="en-US"/>
              </w:rPr>
            </w:pPr>
          </w:p>
          <w:p w14:paraId="1E3FB2DF" w14:textId="77777777" w:rsidR="002653EC" w:rsidRDefault="002653EC" w:rsidP="002F00E2">
            <w:pPr>
              <w:spacing w:after="0" w:line="240" w:lineRule="auto"/>
              <w:rPr>
                <w:rFonts w:ascii="Times New Roman" w:hAnsi="Times New Roman"/>
                <w:sz w:val="24"/>
                <w:szCs w:val="24"/>
                <w:lang w:val="en-US"/>
              </w:rPr>
            </w:pPr>
          </w:p>
          <w:p w14:paraId="6756D9DD" w14:textId="77777777" w:rsidR="00D20D5A" w:rsidRDefault="00D20D5A" w:rsidP="002F00E2">
            <w:pPr>
              <w:spacing w:after="0" w:line="240" w:lineRule="auto"/>
              <w:rPr>
                <w:rFonts w:ascii="Times New Roman" w:hAnsi="Times New Roman"/>
                <w:sz w:val="24"/>
                <w:szCs w:val="24"/>
                <w:lang w:val="en-US"/>
              </w:rPr>
            </w:pPr>
          </w:p>
          <w:p w14:paraId="7B833689" w14:textId="77777777" w:rsidR="00D20D5A" w:rsidRDefault="00D20D5A" w:rsidP="002F00E2">
            <w:pPr>
              <w:spacing w:after="0" w:line="240" w:lineRule="auto"/>
              <w:rPr>
                <w:rFonts w:ascii="Times New Roman" w:hAnsi="Times New Roman"/>
                <w:sz w:val="24"/>
                <w:szCs w:val="24"/>
                <w:lang w:val="en-US"/>
              </w:rPr>
            </w:pPr>
          </w:p>
          <w:p w14:paraId="622B9BF8" w14:textId="77777777" w:rsidR="00D35AD4" w:rsidRDefault="00D35AD4" w:rsidP="002F00E2">
            <w:pPr>
              <w:spacing w:after="0" w:line="240" w:lineRule="auto"/>
              <w:rPr>
                <w:rFonts w:ascii="Times New Roman" w:hAnsi="Times New Roman"/>
                <w:sz w:val="24"/>
                <w:szCs w:val="24"/>
                <w:lang w:val="en-US"/>
              </w:rPr>
            </w:pPr>
          </w:p>
          <w:p w14:paraId="1838268F" w14:textId="401E36DD" w:rsidR="00D20D5A" w:rsidRDefault="00D20D5A"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587626D0" w14:textId="77777777" w:rsidR="00D20D5A" w:rsidRDefault="00D20D5A" w:rsidP="002F00E2">
            <w:pPr>
              <w:spacing w:after="0" w:line="240" w:lineRule="auto"/>
              <w:rPr>
                <w:rFonts w:ascii="Times New Roman" w:hAnsi="Times New Roman"/>
                <w:sz w:val="24"/>
                <w:szCs w:val="24"/>
                <w:lang w:val="en-US"/>
              </w:rPr>
            </w:pPr>
          </w:p>
          <w:p w14:paraId="17B606E5" w14:textId="77777777" w:rsidR="00D20D5A" w:rsidRDefault="00D20D5A" w:rsidP="002F00E2">
            <w:pPr>
              <w:spacing w:after="0" w:line="240" w:lineRule="auto"/>
              <w:rPr>
                <w:rFonts w:ascii="Times New Roman" w:hAnsi="Times New Roman"/>
                <w:sz w:val="24"/>
                <w:szCs w:val="24"/>
                <w:lang w:val="en-US"/>
              </w:rPr>
            </w:pPr>
            <w:r>
              <w:rPr>
                <w:rFonts w:ascii="Times New Roman" w:hAnsi="Times New Roman"/>
                <w:sz w:val="24"/>
                <w:szCs w:val="24"/>
                <w:lang w:val="en-US"/>
              </w:rPr>
              <w:t>1</w:t>
            </w:r>
          </w:p>
          <w:p w14:paraId="212BFD29" w14:textId="27FCEECF" w:rsidR="00D20D5A" w:rsidRPr="0022611D" w:rsidRDefault="00D20D5A" w:rsidP="002F00E2">
            <w:pPr>
              <w:spacing w:after="0" w:line="240" w:lineRule="auto"/>
              <w:rPr>
                <w:rFonts w:ascii="Times New Roman" w:hAnsi="Times New Roman"/>
                <w:sz w:val="24"/>
                <w:szCs w:val="24"/>
                <w:lang w:val="en-US"/>
              </w:rPr>
            </w:pPr>
            <w:r>
              <w:rPr>
                <w:rFonts w:ascii="Times New Roman" w:hAnsi="Times New Roman"/>
                <w:sz w:val="24"/>
                <w:szCs w:val="24"/>
                <w:lang w:val="en-US"/>
              </w:rPr>
              <w:t>3</w:t>
            </w:r>
          </w:p>
        </w:tc>
      </w:tr>
      <w:tr w:rsidR="002F00E2" w:rsidRPr="0022611D" w14:paraId="06688D11" w14:textId="2F9BC891" w:rsidTr="00CD4E0B">
        <w:tc>
          <w:tcPr>
            <w:tcW w:w="846" w:type="dxa"/>
          </w:tcPr>
          <w:p w14:paraId="207C8223"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57BC1E19" w14:textId="77777777" w:rsidR="00006F12" w:rsidRPr="00793D28" w:rsidRDefault="00006F12" w:rsidP="00006F12">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DREJTORIA PËR RINI DHE SPORT</w:t>
            </w:r>
          </w:p>
          <w:p w14:paraId="0B518B26" w14:textId="77777777" w:rsidR="002F00E2" w:rsidRPr="0022611D" w:rsidRDefault="002F00E2" w:rsidP="002F00E2">
            <w:pPr>
              <w:spacing w:after="0" w:line="240" w:lineRule="auto"/>
              <w:rPr>
                <w:rFonts w:ascii="Times New Roman" w:hAnsi="Times New Roman"/>
                <w:b/>
                <w:sz w:val="24"/>
                <w:szCs w:val="24"/>
              </w:rPr>
            </w:pPr>
          </w:p>
          <w:p w14:paraId="5253F909" w14:textId="1FA7A1DF" w:rsidR="002F00E2" w:rsidRPr="0022611D" w:rsidRDefault="00EC695D"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7A85AC00" w14:textId="77777777" w:rsidR="002F00E2" w:rsidRPr="0022611D" w:rsidRDefault="002F00E2" w:rsidP="002F00E2">
            <w:pPr>
              <w:spacing w:after="0" w:line="240" w:lineRule="auto"/>
              <w:rPr>
                <w:rFonts w:ascii="Times New Roman" w:hAnsi="Times New Roman"/>
                <w:b/>
                <w:sz w:val="24"/>
                <w:szCs w:val="24"/>
              </w:rPr>
            </w:pPr>
          </w:p>
          <w:p w14:paraId="7524851E" w14:textId="256E1034" w:rsidR="002F00E2" w:rsidRPr="0022611D" w:rsidRDefault="00480C3A" w:rsidP="002F00E2">
            <w:pPr>
              <w:numPr>
                <w:ilvl w:val="0"/>
                <w:numId w:val="26"/>
              </w:numPr>
              <w:spacing w:after="0" w:line="240" w:lineRule="auto"/>
              <w:rPr>
                <w:rFonts w:ascii="Times New Roman" w:hAnsi="Times New Roman"/>
                <w:b/>
                <w:sz w:val="24"/>
                <w:szCs w:val="24"/>
              </w:rPr>
            </w:pPr>
            <w:r>
              <w:rPr>
                <w:rFonts w:ascii="Times New Roman" w:hAnsi="Times New Roman"/>
                <w:b/>
                <w:sz w:val="24"/>
                <w:szCs w:val="24"/>
                <w:lang w:val="sq-AL"/>
              </w:rPr>
              <w:t>Sektor për Rini dhe Sport</w:t>
            </w:r>
          </w:p>
          <w:p w14:paraId="1513B953" w14:textId="77777777" w:rsidR="002F00E2" w:rsidRPr="0022611D" w:rsidRDefault="002F00E2" w:rsidP="002F00E2">
            <w:pPr>
              <w:spacing w:after="0" w:line="240" w:lineRule="auto"/>
              <w:rPr>
                <w:rFonts w:ascii="Times New Roman" w:hAnsi="Times New Roman"/>
                <w:sz w:val="24"/>
                <w:szCs w:val="24"/>
              </w:rPr>
            </w:pPr>
          </w:p>
          <w:p w14:paraId="03A3C373" w14:textId="77777777" w:rsidR="00BC475B" w:rsidRPr="00793D28" w:rsidRDefault="00BC475B" w:rsidP="00BC475B">
            <w:pPr>
              <w:numPr>
                <w:ilvl w:val="0"/>
                <w:numId w:val="44"/>
              </w:numPr>
              <w:spacing w:after="0" w:line="240" w:lineRule="auto"/>
              <w:rPr>
                <w:rFonts w:ascii="Times New Roman" w:hAnsi="Times New Roman"/>
                <w:color w:val="000000"/>
                <w:sz w:val="24"/>
                <w:szCs w:val="24"/>
              </w:rPr>
            </w:pPr>
            <w:r w:rsidRPr="0034503C">
              <w:rPr>
                <w:rFonts w:ascii="Times New Roman" w:hAnsi="Times New Roman"/>
                <w:color w:val="000000"/>
                <w:sz w:val="24"/>
                <w:szCs w:val="24"/>
              </w:rPr>
              <w:t>Udhëheqës i Sektorit për Rini dhe Sport</w:t>
            </w:r>
          </w:p>
          <w:p w14:paraId="3C8DB851" w14:textId="77777777" w:rsidR="00BC475B" w:rsidRPr="00793D28" w:rsidRDefault="00BC475B" w:rsidP="00BC475B">
            <w:pPr>
              <w:numPr>
                <w:ilvl w:val="0"/>
                <w:numId w:val="44"/>
              </w:numPr>
              <w:spacing w:after="0" w:line="240" w:lineRule="auto"/>
              <w:rPr>
                <w:rFonts w:ascii="Times New Roman" w:hAnsi="Times New Roman"/>
                <w:color w:val="000000"/>
                <w:sz w:val="24"/>
                <w:szCs w:val="24"/>
              </w:rPr>
            </w:pPr>
            <w:r w:rsidRPr="0034503C">
              <w:rPr>
                <w:rFonts w:ascii="Times New Roman" w:hAnsi="Times New Roman"/>
                <w:color w:val="000000"/>
                <w:sz w:val="24"/>
                <w:szCs w:val="24"/>
              </w:rPr>
              <w:t>Zyrtar për rini</w:t>
            </w:r>
          </w:p>
          <w:p w14:paraId="23E4D557" w14:textId="77777777" w:rsidR="00BC475B" w:rsidRPr="00793D28" w:rsidRDefault="00BC475B" w:rsidP="00BC475B">
            <w:pPr>
              <w:numPr>
                <w:ilvl w:val="0"/>
                <w:numId w:val="44"/>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sport</w:t>
            </w:r>
          </w:p>
          <w:p w14:paraId="066418E4" w14:textId="136BFDB7" w:rsidR="002F00E2" w:rsidRPr="0011151E" w:rsidRDefault="00BC475B" w:rsidP="0011151E">
            <w:pPr>
              <w:numPr>
                <w:ilvl w:val="0"/>
                <w:numId w:val="44"/>
              </w:numPr>
              <w:spacing w:after="0" w:line="240" w:lineRule="auto"/>
              <w:rPr>
                <w:rFonts w:ascii="Times New Roman" w:hAnsi="Times New Roman"/>
                <w:color w:val="000000"/>
                <w:sz w:val="24"/>
                <w:szCs w:val="24"/>
              </w:rPr>
            </w:pPr>
            <w:r>
              <w:rPr>
                <w:rFonts w:ascii="Times New Roman" w:hAnsi="Times New Roman"/>
                <w:color w:val="000000"/>
                <w:sz w:val="24"/>
                <w:szCs w:val="24"/>
                <w:lang w:val="sq-AL"/>
              </w:rPr>
              <w:t>Zyrtar për rini dhe sport</w:t>
            </w:r>
          </w:p>
          <w:p w14:paraId="491B8ED0" w14:textId="77777777" w:rsidR="002F00E2" w:rsidRPr="0022611D" w:rsidRDefault="002F00E2" w:rsidP="002F00E2">
            <w:pPr>
              <w:spacing w:after="0" w:line="240" w:lineRule="auto"/>
              <w:rPr>
                <w:rFonts w:ascii="Times New Roman" w:hAnsi="Times New Roman"/>
                <w:sz w:val="24"/>
                <w:szCs w:val="24"/>
              </w:rPr>
            </w:pPr>
          </w:p>
        </w:tc>
        <w:tc>
          <w:tcPr>
            <w:tcW w:w="3685" w:type="dxa"/>
          </w:tcPr>
          <w:p w14:paraId="41428CF1" w14:textId="77777777" w:rsidR="002F00E2" w:rsidRPr="0022611D" w:rsidRDefault="002F00E2" w:rsidP="002F00E2">
            <w:pPr>
              <w:spacing w:after="0" w:line="240" w:lineRule="auto"/>
              <w:rPr>
                <w:rFonts w:ascii="Times New Roman" w:hAnsi="Times New Roman"/>
                <w:sz w:val="24"/>
                <w:szCs w:val="24"/>
              </w:rPr>
            </w:pPr>
          </w:p>
          <w:p w14:paraId="3125C90D" w14:textId="77777777" w:rsidR="002F00E2" w:rsidRPr="0022611D" w:rsidRDefault="002F00E2" w:rsidP="002F00E2">
            <w:pPr>
              <w:spacing w:after="0" w:line="240" w:lineRule="auto"/>
              <w:rPr>
                <w:rFonts w:ascii="Times New Roman" w:hAnsi="Times New Roman"/>
                <w:sz w:val="24"/>
                <w:szCs w:val="24"/>
              </w:rPr>
            </w:pPr>
          </w:p>
          <w:p w14:paraId="6D1B6E2A" w14:textId="77777777" w:rsidR="00EC695D" w:rsidRPr="0022611D" w:rsidRDefault="00EC695D" w:rsidP="00EC695D">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7D594091" w14:textId="77777777" w:rsidR="002F00E2" w:rsidRPr="0022611D" w:rsidRDefault="002F00E2" w:rsidP="002F00E2">
            <w:pPr>
              <w:spacing w:after="0" w:line="240" w:lineRule="auto"/>
              <w:rPr>
                <w:rFonts w:ascii="Times New Roman" w:hAnsi="Times New Roman"/>
                <w:sz w:val="24"/>
                <w:szCs w:val="24"/>
              </w:rPr>
            </w:pPr>
          </w:p>
          <w:p w14:paraId="640F066A" w14:textId="77777777" w:rsidR="002F00E2" w:rsidRPr="0022611D" w:rsidRDefault="002F00E2" w:rsidP="002F00E2">
            <w:pPr>
              <w:spacing w:after="0" w:line="240" w:lineRule="auto"/>
              <w:rPr>
                <w:rFonts w:ascii="Times New Roman" w:hAnsi="Times New Roman"/>
                <w:sz w:val="24"/>
                <w:szCs w:val="24"/>
              </w:rPr>
            </w:pPr>
          </w:p>
          <w:p w14:paraId="2F760792" w14:textId="77777777" w:rsidR="002F00E2" w:rsidRPr="0022611D" w:rsidRDefault="002F00E2" w:rsidP="002F00E2">
            <w:pPr>
              <w:spacing w:after="0" w:line="240" w:lineRule="auto"/>
              <w:rPr>
                <w:rFonts w:ascii="Times New Roman" w:hAnsi="Times New Roman"/>
                <w:sz w:val="24"/>
                <w:szCs w:val="24"/>
              </w:rPr>
            </w:pPr>
          </w:p>
          <w:p w14:paraId="496B5EF1" w14:textId="77777777" w:rsidR="00E62C8E" w:rsidRDefault="00E62C8E" w:rsidP="00A84652">
            <w:pPr>
              <w:spacing w:after="0" w:line="240" w:lineRule="auto"/>
              <w:rPr>
                <w:rFonts w:ascii="Times New Roman" w:hAnsi="Times New Roman"/>
                <w:sz w:val="24"/>
                <w:szCs w:val="24"/>
                <w:lang w:val="sq-AL"/>
              </w:rPr>
            </w:pPr>
          </w:p>
          <w:p w14:paraId="04AB1D1D" w14:textId="7150F246"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3C19931D" w14:textId="77777777" w:rsidR="002F00E2" w:rsidRPr="0022611D" w:rsidRDefault="002F00E2" w:rsidP="002F00E2">
            <w:pPr>
              <w:spacing w:after="0" w:line="240" w:lineRule="auto"/>
              <w:rPr>
                <w:rFonts w:ascii="Times New Roman" w:hAnsi="Times New Roman"/>
                <w:sz w:val="24"/>
                <w:szCs w:val="24"/>
              </w:rPr>
            </w:pPr>
          </w:p>
          <w:p w14:paraId="3C2D866B" w14:textId="699367ED"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12E732EA" w14:textId="45A8FE30"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4A98F72D" w14:textId="04B9AE24"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694F4DB7"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2265538D" w14:textId="77777777" w:rsidR="002F00E2" w:rsidRPr="0022611D" w:rsidRDefault="002F00E2" w:rsidP="002F00E2">
            <w:pPr>
              <w:spacing w:after="0" w:line="240" w:lineRule="auto"/>
              <w:rPr>
                <w:rFonts w:ascii="Times New Roman" w:hAnsi="Times New Roman"/>
                <w:sz w:val="24"/>
                <w:szCs w:val="24"/>
              </w:rPr>
            </w:pPr>
          </w:p>
          <w:p w14:paraId="3D847CBC" w14:textId="77777777" w:rsidR="002F00E2" w:rsidRPr="0022611D" w:rsidRDefault="002F00E2" w:rsidP="002F00E2">
            <w:pPr>
              <w:spacing w:after="0" w:line="240" w:lineRule="auto"/>
              <w:rPr>
                <w:rFonts w:ascii="Times New Roman" w:hAnsi="Times New Roman"/>
                <w:sz w:val="24"/>
                <w:szCs w:val="24"/>
              </w:rPr>
            </w:pPr>
          </w:p>
          <w:p w14:paraId="1EB21EF3" w14:textId="4EF6173C" w:rsidR="002F00E2" w:rsidRPr="00EC695D" w:rsidRDefault="00EC695D"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325A2446" w14:textId="77777777" w:rsidR="002F00E2" w:rsidRPr="0022611D" w:rsidRDefault="002F00E2" w:rsidP="002F00E2">
            <w:pPr>
              <w:spacing w:after="0" w:line="240" w:lineRule="auto"/>
              <w:rPr>
                <w:rFonts w:ascii="Times New Roman" w:hAnsi="Times New Roman"/>
                <w:sz w:val="24"/>
                <w:szCs w:val="24"/>
              </w:rPr>
            </w:pPr>
          </w:p>
          <w:p w14:paraId="472E5CA8" w14:textId="77777777" w:rsidR="002F00E2" w:rsidRPr="0022611D" w:rsidRDefault="002F00E2" w:rsidP="002F00E2">
            <w:pPr>
              <w:spacing w:after="0" w:line="240" w:lineRule="auto"/>
              <w:rPr>
                <w:rFonts w:ascii="Times New Roman" w:hAnsi="Times New Roman"/>
                <w:sz w:val="24"/>
                <w:szCs w:val="24"/>
              </w:rPr>
            </w:pPr>
          </w:p>
          <w:p w14:paraId="58A580F5" w14:textId="77777777" w:rsidR="002F00E2" w:rsidRPr="0022611D" w:rsidRDefault="002F00E2" w:rsidP="002F00E2">
            <w:pPr>
              <w:spacing w:after="0" w:line="240" w:lineRule="auto"/>
              <w:rPr>
                <w:rFonts w:ascii="Times New Roman" w:hAnsi="Times New Roman"/>
                <w:sz w:val="24"/>
                <w:szCs w:val="24"/>
              </w:rPr>
            </w:pPr>
          </w:p>
          <w:p w14:paraId="4AA4699F" w14:textId="77777777" w:rsidR="00E62C8E" w:rsidRDefault="00E62C8E" w:rsidP="00A84652">
            <w:pPr>
              <w:spacing w:after="0" w:line="240" w:lineRule="auto"/>
              <w:rPr>
                <w:rFonts w:ascii="Times New Roman" w:hAnsi="Times New Roman"/>
                <w:sz w:val="24"/>
                <w:szCs w:val="24"/>
                <w:lang w:val="sq-AL"/>
              </w:rPr>
            </w:pPr>
          </w:p>
          <w:p w14:paraId="555919D0" w14:textId="3726129A"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47D6EBE" w14:textId="77777777" w:rsidR="002F00E2" w:rsidRPr="0022611D" w:rsidRDefault="002F00E2" w:rsidP="002F00E2">
            <w:pPr>
              <w:spacing w:after="0" w:line="240" w:lineRule="auto"/>
              <w:rPr>
                <w:rFonts w:ascii="Times New Roman" w:hAnsi="Times New Roman"/>
                <w:sz w:val="24"/>
                <w:szCs w:val="24"/>
              </w:rPr>
            </w:pPr>
          </w:p>
          <w:p w14:paraId="20A12469" w14:textId="37FBDAC4" w:rsidR="002F00E2" w:rsidRPr="00026A1C" w:rsidRDefault="00026A1C"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shkencave shoqërore</w:t>
            </w:r>
          </w:p>
          <w:p w14:paraId="60FE9813" w14:textId="488DAF3C" w:rsidR="002F00E2" w:rsidRPr="00026A1C" w:rsidRDefault="00026A1C"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51618D0B" w14:textId="77777777" w:rsidR="00026A1C" w:rsidRPr="00026A1C" w:rsidRDefault="00026A1C" w:rsidP="00026A1C">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4C8E33DD" w14:textId="77777777" w:rsidR="002F00E2" w:rsidRPr="0022611D" w:rsidRDefault="002F00E2" w:rsidP="002F00E2">
            <w:pPr>
              <w:spacing w:after="0" w:line="240" w:lineRule="auto"/>
              <w:rPr>
                <w:rFonts w:ascii="Times New Roman" w:hAnsi="Times New Roman"/>
                <w:sz w:val="24"/>
                <w:szCs w:val="24"/>
              </w:rPr>
            </w:pPr>
          </w:p>
        </w:tc>
        <w:tc>
          <w:tcPr>
            <w:tcW w:w="1275" w:type="dxa"/>
          </w:tcPr>
          <w:p w14:paraId="3C2A5BBB" w14:textId="77777777" w:rsidR="002F00E2" w:rsidRPr="0022611D" w:rsidRDefault="002F00E2" w:rsidP="002F00E2">
            <w:pPr>
              <w:spacing w:after="0" w:line="240" w:lineRule="auto"/>
              <w:rPr>
                <w:rFonts w:ascii="Times New Roman" w:hAnsi="Times New Roman"/>
                <w:sz w:val="24"/>
                <w:szCs w:val="24"/>
                <w:lang w:val="en-US"/>
              </w:rPr>
            </w:pPr>
          </w:p>
          <w:p w14:paraId="71D5D05E" w14:textId="77777777" w:rsidR="002F00E2" w:rsidRPr="0022611D" w:rsidRDefault="002F00E2" w:rsidP="002F00E2">
            <w:pPr>
              <w:spacing w:after="0" w:line="240" w:lineRule="auto"/>
              <w:rPr>
                <w:rFonts w:ascii="Times New Roman" w:hAnsi="Times New Roman"/>
                <w:sz w:val="24"/>
                <w:szCs w:val="24"/>
                <w:lang w:val="en-US"/>
              </w:rPr>
            </w:pPr>
          </w:p>
          <w:p w14:paraId="1FAD9DED"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55405F99" w14:textId="77777777" w:rsidR="002F00E2" w:rsidRPr="0022611D" w:rsidRDefault="002F00E2" w:rsidP="002F00E2">
            <w:pPr>
              <w:spacing w:after="0" w:line="240" w:lineRule="auto"/>
              <w:rPr>
                <w:rFonts w:ascii="Times New Roman" w:hAnsi="Times New Roman"/>
                <w:sz w:val="24"/>
                <w:szCs w:val="24"/>
                <w:lang w:val="en-US"/>
              </w:rPr>
            </w:pPr>
          </w:p>
          <w:p w14:paraId="1C540E6B" w14:textId="77777777" w:rsidR="002F00E2" w:rsidRPr="0022611D" w:rsidRDefault="002F00E2" w:rsidP="002F00E2">
            <w:pPr>
              <w:spacing w:after="0" w:line="240" w:lineRule="auto"/>
              <w:rPr>
                <w:rFonts w:ascii="Times New Roman" w:hAnsi="Times New Roman"/>
                <w:sz w:val="24"/>
                <w:szCs w:val="24"/>
                <w:lang w:val="en-US"/>
              </w:rPr>
            </w:pPr>
          </w:p>
          <w:p w14:paraId="79EF2DA9" w14:textId="77777777" w:rsidR="002F00E2" w:rsidRPr="0022611D" w:rsidRDefault="002F00E2" w:rsidP="002F00E2">
            <w:pPr>
              <w:spacing w:after="0" w:line="240" w:lineRule="auto"/>
              <w:rPr>
                <w:rFonts w:ascii="Times New Roman" w:hAnsi="Times New Roman"/>
                <w:sz w:val="24"/>
                <w:szCs w:val="24"/>
                <w:lang w:val="en-US"/>
              </w:rPr>
            </w:pPr>
          </w:p>
          <w:p w14:paraId="3F60D15B" w14:textId="77777777" w:rsidR="00E62C8E" w:rsidRDefault="00E62C8E" w:rsidP="002F00E2">
            <w:pPr>
              <w:spacing w:after="0" w:line="240" w:lineRule="auto"/>
              <w:rPr>
                <w:rFonts w:ascii="Times New Roman" w:hAnsi="Times New Roman"/>
                <w:sz w:val="24"/>
                <w:szCs w:val="24"/>
                <w:lang w:val="en-US"/>
              </w:rPr>
            </w:pPr>
          </w:p>
          <w:p w14:paraId="20DCFECA" w14:textId="2074E423"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218E967" w14:textId="77777777" w:rsidR="002F00E2" w:rsidRPr="0022611D" w:rsidRDefault="002F00E2" w:rsidP="002F00E2">
            <w:pPr>
              <w:spacing w:after="0" w:line="240" w:lineRule="auto"/>
              <w:rPr>
                <w:rFonts w:ascii="Times New Roman" w:hAnsi="Times New Roman"/>
                <w:sz w:val="24"/>
                <w:szCs w:val="24"/>
                <w:lang w:val="en-US"/>
              </w:rPr>
            </w:pPr>
          </w:p>
          <w:p w14:paraId="372A66BF"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E2D4010"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66A1EC6" w14:textId="312CBC73"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tc>
      </w:tr>
      <w:tr w:rsidR="002F00E2" w:rsidRPr="0022611D" w14:paraId="43A82A10" w14:textId="77777777" w:rsidTr="00CD4E0B">
        <w:tc>
          <w:tcPr>
            <w:tcW w:w="846" w:type="dxa"/>
          </w:tcPr>
          <w:p w14:paraId="3039C134"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6F43D67A" w14:textId="77777777" w:rsidR="008533CE" w:rsidRPr="00793D28" w:rsidRDefault="008533CE" w:rsidP="008533CE">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DREJTORIA PËR BUJQËSI DHE PYLLTARI</w:t>
            </w:r>
          </w:p>
          <w:p w14:paraId="445CC906" w14:textId="77777777" w:rsidR="002F00E2" w:rsidRPr="0022611D" w:rsidRDefault="002F00E2" w:rsidP="002F00E2">
            <w:pPr>
              <w:spacing w:after="0" w:line="240" w:lineRule="auto"/>
              <w:rPr>
                <w:rFonts w:ascii="Times New Roman" w:hAnsi="Times New Roman"/>
                <w:b/>
                <w:sz w:val="24"/>
                <w:szCs w:val="24"/>
              </w:rPr>
            </w:pPr>
          </w:p>
          <w:p w14:paraId="3698C804" w14:textId="66B9A5D8" w:rsidR="002F00E2" w:rsidRPr="0022611D" w:rsidRDefault="00885B5A"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1E3E1D51" w14:textId="77777777" w:rsidR="002F00E2" w:rsidRPr="0022611D" w:rsidRDefault="002F00E2" w:rsidP="002F00E2">
            <w:pPr>
              <w:spacing w:after="0" w:line="240" w:lineRule="auto"/>
              <w:rPr>
                <w:rFonts w:ascii="Times New Roman" w:hAnsi="Times New Roman"/>
                <w:b/>
                <w:sz w:val="24"/>
                <w:szCs w:val="24"/>
              </w:rPr>
            </w:pPr>
          </w:p>
          <w:p w14:paraId="102A124D" w14:textId="16A55C23" w:rsidR="000D32C4" w:rsidRPr="000D32C4" w:rsidRDefault="000D32C4" w:rsidP="000D32C4">
            <w:pPr>
              <w:pStyle w:val="ListParagraph"/>
              <w:numPr>
                <w:ilvl w:val="0"/>
                <w:numId w:val="23"/>
              </w:numPr>
              <w:rPr>
                <w:rFonts w:ascii="Times New Roman" w:hAnsi="Times New Roman"/>
                <w:b/>
                <w:sz w:val="24"/>
                <w:szCs w:val="24"/>
              </w:rPr>
            </w:pPr>
            <w:r w:rsidRPr="000D32C4">
              <w:rPr>
                <w:rFonts w:ascii="Times New Roman" w:hAnsi="Times New Roman"/>
                <w:b/>
                <w:sz w:val="24"/>
                <w:szCs w:val="24"/>
              </w:rPr>
              <w:t xml:space="preserve">Sektori për Bujqësi dhe Zhvillim Rural </w:t>
            </w:r>
          </w:p>
          <w:p w14:paraId="65D73CFD" w14:textId="77777777" w:rsidR="008F739B" w:rsidRPr="008F739B" w:rsidRDefault="008F739B" w:rsidP="008F739B">
            <w:pPr>
              <w:numPr>
                <w:ilvl w:val="0"/>
                <w:numId w:val="45"/>
              </w:numPr>
              <w:spacing w:after="0" w:line="240" w:lineRule="auto"/>
              <w:rPr>
                <w:rFonts w:ascii="Times New Roman" w:hAnsi="Times New Roman"/>
                <w:sz w:val="24"/>
                <w:szCs w:val="24"/>
              </w:rPr>
            </w:pPr>
            <w:r w:rsidRPr="008F739B">
              <w:rPr>
                <w:rFonts w:ascii="Times New Roman" w:hAnsi="Times New Roman"/>
                <w:sz w:val="24"/>
                <w:szCs w:val="24"/>
              </w:rPr>
              <w:t>Udhëheqës i Sektorit për Bujqësi</w:t>
            </w:r>
          </w:p>
          <w:p w14:paraId="63A0A266" w14:textId="4B5826F8" w:rsidR="008F739B" w:rsidRPr="008F739B" w:rsidRDefault="008F739B" w:rsidP="008F739B">
            <w:pPr>
              <w:numPr>
                <w:ilvl w:val="0"/>
                <w:numId w:val="45"/>
              </w:numPr>
              <w:spacing w:after="0" w:line="240" w:lineRule="auto"/>
              <w:rPr>
                <w:rFonts w:ascii="Times New Roman" w:hAnsi="Times New Roman"/>
                <w:sz w:val="24"/>
                <w:szCs w:val="24"/>
              </w:rPr>
            </w:pPr>
            <w:r w:rsidRPr="008F739B">
              <w:rPr>
                <w:rFonts w:ascii="Times New Roman" w:hAnsi="Times New Roman"/>
                <w:sz w:val="24"/>
                <w:szCs w:val="24"/>
              </w:rPr>
              <w:t>Zyrtar për bujqësi</w:t>
            </w:r>
          </w:p>
          <w:p w14:paraId="2368D779" w14:textId="0F29560C" w:rsidR="008F739B" w:rsidRPr="008F739B" w:rsidRDefault="008F739B" w:rsidP="008F739B">
            <w:pPr>
              <w:numPr>
                <w:ilvl w:val="0"/>
                <w:numId w:val="45"/>
              </w:numPr>
              <w:spacing w:after="0" w:line="240" w:lineRule="auto"/>
              <w:rPr>
                <w:rFonts w:ascii="Times New Roman" w:hAnsi="Times New Roman"/>
                <w:sz w:val="24"/>
                <w:szCs w:val="24"/>
              </w:rPr>
            </w:pPr>
            <w:r w:rsidRPr="008F739B">
              <w:rPr>
                <w:rFonts w:ascii="Times New Roman" w:hAnsi="Times New Roman"/>
                <w:sz w:val="24"/>
                <w:szCs w:val="24"/>
              </w:rPr>
              <w:t>Zyrtar për zhvillim</w:t>
            </w:r>
            <w:r w:rsidR="00AE450D">
              <w:rPr>
                <w:rFonts w:ascii="Times New Roman" w:hAnsi="Times New Roman"/>
                <w:sz w:val="24"/>
                <w:szCs w:val="24"/>
                <w:lang w:val="sq-AL"/>
              </w:rPr>
              <w:t>in</w:t>
            </w:r>
            <w:r w:rsidRPr="008F739B">
              <w:rPr>
                <w:rFonts w:ascii="Times New Roman" w:hAnsi="Times New Roman"/>
                <w:sz w:val="24"/>
                <w:szCs w:val="24"/>
              </w:rPr>
              <w:t xml:space="preserve"> rural</w:t>
            </w:r>
          </w:p>
          <w:p w14:paraId="32B5B90A" w14:textId="77777777" w:rsidR="002F00E2" w:rsidRPr="0022611D" w:rsidRDefault="002F00E2" w:rsidP="002F00E2">
            <w:pPr>
              <w:spacing w:after="0" w:line="240" w:lineRule="auto"/>
              <w:rPr>
                <w:rFonts w:ascii="Times New Roman" w:hAnsi="Times New Roman"/>
                <w:b/>
                <w:sz w:val="24"/>
                <w:szCs w:val="24"/>
              </w:rPr>
            </w:pPr>
          </w:p>
        </w:tc>
        <w:tc>
          <w:tcPr>
            <w:tcW w:w="3685" w:type="dxa"/>
          </w:tcPr>
          <w:p w14:paraId="129BCC7C" w14:textId="77777777" w:rsidR="002F00E2" w:rsidRPr="0022611D" w:rsidRDefault="002F00E2" w:rsidP="002F00E2">
            <w:pPr>
              <w:spacing w:after="0" w:line="240" w:lineRule="auto"/>
              <w:rPr>
                <w:rFonts w:ascii="Times New Roman" w:hAnsi="Times New Roman"/>
                <w:sz w:val="24"/>
                <w:szCs w:val="24"/>
              </w:rPr>
            </w:pPr>
          </w:p>
          <w:p w14:paraId="7E007322" w14:textId="77777777" w:rsidR="002F00E2" w:rsidRPr="0022611D" w:rsidRDefault="002F00E2" w:rsidP="002F00E2">
            <w:pPr>
              <w:spacing w:after="0" w:line="240" w:lineRule="auto"/>
              <w:rPr>
                <w:rFonts w:ascii="Times New Roman" w:hAnsi="Times New Roman"/>
                <w:sz w:val="24"/>
                <w:szCs w:val="24"/>
              </w:rPr>
            </w:pPr>
          </w:p>
          <w:p w14:paraId="724DD822" w14:textId="77777777" w:rsidR="002F00E2" w:rsidRPr="0022611D" w:rsidRDefault="002F00E2" w:rsidP="002F00E2">
            <w:pPr>
              <w:spacing w:after="0" w:line="240" w:lineRule="auto"/>
              <w:rPr>
                <w:rFonts w:ascii="Times New Roman" w:hAnsi="Times New Roman"/>
                <w:sz w:val="24"/>
                <w:szCs w:val="24"/>
              </w:rPr>
            </w:pPr>
          </w:p>
          <w:p w14:paraId="4B6F93ED" w14:textId="77777777" w:rsidR="00885B5A" w:rsidRPr="0022611D" w:rsidRDefault="00885B5A" w:rsidP="00885B5A">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7EBBF643" w14:textId="77777777" w:rsidR="002F00E2" w:rsidRPr="0022611D" w:rsidRDefault="002F00E2" w:rsidP="002F00E2">
            <w:pPr>
              <w:spacing w:after="0" w:line="240" w:lineRule="auto"/>
              <w:rPr>
                <w:rFonts w:ascii="Times New Roman" w:hAnsi="Times New Roman"/>
                <w:sz w:val="24"/>
                <w:szCs w:val="24"/>
              </w:rPr>
            </w:pPr>
          </w:p>
          <w:p w14:paraId="0BE3652D" w14:textId="77777777" w:rsidR="002F00E2" w:rsidRPr="0022611D" w:rsidRDefault="002F00E2" w:rsidP="002F00E2">
            <w:pPr>
              <w:spacing w:after="0" w:line="240" w:lineRule="auto"/>
              <w:rPr>
                <w:rFonts w:ascii="Times New Roman" w:hAnsi="Times New Roman"/>
                <w:sz w:val="24"/>
                <w:szCs w:val="24"/>
              </w:rPr>
            </w:pPr>
          </w:p>
          <w:p w14:paraId="2DAD1424" w14:textId="77777777" w:rsidR="002F00E2" w:rsidRPr="0022611D" w:rsidRDefault="002F00E2" w:rsidP="002F00E2">
            <w:pPr>
              <w:spacing w:after="0" w:line="240" w:lineRule="auto"/>
              <w:rPr>
                <w:rFonts w:ascii="Times New Roman" w:hAnsi="Times New Roman"/>
                <w:sz w:val="24"/>
                <w:szCs w:val="24"/>
              </w:rPr>
            </w:pPr>
          </w:p>
          <w:p w14:paraId="63EA63AC" w14:textId="77777777" w:rsidR="002F00E2" w:rsidRPr="0022611D" w:rsidRDefault="002F00E2" w:rsidP="002F00E2">
            <w:pPr>
              <w:spacing w:after="0" w:line="240" w:lineRule="auto"/>
              <w:rPr>
                <w:rFonts w:ascii="Times New Roman" w:hAnsi="Times New Roman"/>
                <w:sz w:val="24"/>
                <w:szCs w:val="24"/>
              </w:rPr>
            </w:pPr>
          </w:p>
          <w:p w14:paraId="3A36D99F"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C6BBDA4" w14:textId="36B6088E"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4DC2C094" w14:textId="58ED58A4"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0088839D"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4362C0C9" w14:textId="77777777" w:rsidR="002F00E2" w:rsidRPr="0022611D" w:rsidRDefault="002F00E2" w:rsidP="002F00E2">
            <w:pPr>
              <w:spacing w:after="0" w:line="240" w:lineRule="auto"/>
              <w:rPr>
                <w:rFonts w:ascii="Times New Roman" w:hAnsi="Times New Roman"/>
                <w:sz w:val="24"/>
                <w:szCs w:val="24"/>
              </w:rPr>
            </w:pPr>
          </w:p>
          <w:p w14:paraId="3E8AC2C0" w14:textId="77777777" w:rsidR="002F00E2" w:rsidRPr="0022611D" w:rsidRDefault="002F00E2" w:rsidP="002F00E2">
            <w:pPr>
              <w:spacing w:after="0" w:line="240" w:lineRule="auto"/>
              <w:rPr>
                <w:rFonts w:ascii="Times New Roman" w:hAnsi="Times New Roman"/>
                <w:sz w:val="24"/>
                <w:szCs w:val="24"/>
              </w:rPr>
            </w:pPr>
          </w:p>
          <w:p w14:paraId="6C5E1085" w14:textId="77777777" w:rsidR="002F00E2" w:rsidRPr="0022611D" w:rsidRDefault="002F00E2" w:rsidP="002F00E2">
            <w:pPr>
              <w:spacing w:after="0" w:line="240" w:lineRule="auto"/>
              <w:rPr>
                <w:rFonts w:ascii="Times New Roman" w:hAnsi="Times New Roman"/>
                <w:sz w:val="24"/>
                <w:szCs w:val="24"/>
              </w:rPr>
            </w:pPr>
          </w:p>
          <w:p w14:paraId="6FACB72C" w14:textId="3A574FDF" w:rsidR="002F00E2" w:rsidRPr="00885B5A" w:rsidRDefault="00885B5A"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4FFC12BD" w14:textId="77777777" w:rsidR="002F00E2" w:rsidRPr="0022611D" w:rsidRDefault="002F00E2" w:rsidP="002F00E2">
            <w:pPr>
              <w:spacing w:after="0" w:line="240" w:lineRule="auto"/>
              <w:rPr>
                <w:rFonts w:ascii="Times New Roman" w:hAnsi="Times New Roman"/>
                <w:sz w:val="24"/>
                <w:szCs w:val="24"/>
              </w:rPr>
            </w:pPr>
          </w:p>
          <w:p w14:paraId="1467AAF7" w14:textId="77777777" w:rsidR="002F00E2" w:rsidRPr="0022611D" w:rsidRDefault="002F00E2" w:rsidP="002F00E2">
            <w:pPr>
              <w:spacing w:after="0" w:line="240" w:lineRule="auto"/>
              <w:rPr>
                <w:rFonts w:ascii="Times New Roman" w:hAnsi="Times New Roman"/>
                <w:sz w:val="24"/>
                <w:szCs w:val="24"/>
              </w:rPr>
            </w:pPr>
          </w:p>
          <w:p w14:paraId="68167216" w14:textId="77777777" w:rsidR="002F00E2" w:rsidRPr="0022611D" w:rsidRDefault="002F00E2" w:rsidP="002F00E2">
            <w:pPr>
              <w:spacing w:after="0" w:line="240" w:lineRule="auto"/>
              <w:rPr>
                <w:rFonts w:ascii="Times New Roman" w:hAnsi="Times New Roman"/>
                <w:sz w:val="24"/>
                <w:szCs w:val="24"/>
              </w:rPr>
            </w:pPr>
          </w:p>
          <w:p w14:paraId="4023A436" w14:textId="77777777" w:rsidR="002F00E2" w:rsidRPr="0022611D" w:rsidRDefault="002F00E2" w:rsidP="002F00E2">
            <w:pPr>
              <w:spacing w:after="0" w:line="240" w:lineRule="auto"/>
              <w:rPr>
                <w:rFonts w:ascii="Times New Roman" w:hAnsi="Times New Roman"/>
                <w:sz w:val="24"/>
                <w:szCs w:val="24"/>
                <w:highlight w:val="yellow"/>
              </w:rPr>
            </w:pPr>
          </w:p>
          <w:p w14:paraId="72B138E9"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66A8B732" w14:textId="77777777" w:rsidR="008E405A" w:rsidRPr="008E405A" w:rsidRDefault="008E405A" w:rsidP="002F00E2">
            <w:pPr>
              <w:spacing w:after="0" w:line="240" w:lineRule="auto"/>
              <w:rPr>
                <w:rFonts w:ascii="Times New Roman" w:hAnsi="Times New Roman"/>
                <w:sz w:val="24"/>
                <w:szCs w:val="24"/>
                <w:lang w:val="sq-AL"/>
              </w:rPr>
            </w:pPr>
            <w:r w:rsidRPr="008E405A">
              <w:rPr>
                <w:rFonts w:ascii="Times New Roman" w:hAnsi="Times New Roman"/>
                <w:sz w:val="24"/>
                <w:szCs w:val="24"/>
              </w:rPr>
              <w:t>Grupi i bujqësisë, pyjeve dhe tokës</w:t>
            </w:r>
          </w:p>
          <w:p w14:paraId="344042F6" w14:textId="31E82154" w:rsidR="002F00E2" w:rsidRPr="0022611D" w:rsidRDefault="008E405A" w:rsidP="002F00E2">
            <w:pPr>
              <w:spacing w:after="0" w:line="240" w:lineRule="auto"/>
              <w:rPr>
                <w:rFonts w:ascii="Times New Roman" w:hAnsi="Times New Roman"/>
                <w:sz w:val="24"/>
                <w:szCs w:val="24"/>
              </w:rPr>
            </w:pPr>
            <w:r w:rsidRPr="008E405A">
              <w:rPr>
                <w:rFonts w:ascii="Times New Roman" w:hAnsi="Times New Roman"/>
                <w:sz w:val="24"/>
                <w:szCs w:val="24"/>
              </w:rPr>
              <w:t>Grupi i bujqësisë, pyjeve dhe tokës</w:t>
            </w:r>
          </w:p>
          <w:p w14:paraId="102DBC62" w14:textId="77777777" w:rsidR="002F00E2" w:rsidRPr="0022611D" w:rsidRDefault="002F00E2" w:rsidP="002F00E2">
            <w:pPr>
              <w:spacing w:after="0" w:line="240" w:lineRule="auto"/>
              <w:rPr>
                <w:rFonts w:ascii="Times New Roman" w:hAnsi="Times New Roman"/>
                <w:sz w:val="24"/>
                <w:szCs w:val="24"/>
              </w:rPr>
            </w:pPr>
          </w:p>
        </w:tc>
        <w:tc>
          <w:tcPr>
            <w:tcW w:w="1275" w:type="dxa"/>
          </w:tcPr>
          <w:p w14:paraId="20559FC0" w14:textId="77777777" w:rsidR="002F00E2" w:rsidRPr="0022611D" w:rsidRDefault="002F00E2" w:rsidP="002F00E2">
            <w:pPr>
              <w:spacing w:after="0" w:line="240" w:lineRule="auto"/>
              <w:rPr>
                <w:rFonts w:ascii="Times New Roman" w:hAnsi="Times New Roman"/>
                <w:sz w:val="24"/>
                <w:szCs w:val="24"/>
              </w:rPr>
            </w:pPr>
          </w:p>
          <w:p w14:paraId="0FDE4E10" w14:textId="77777777" w:rsidR="002F00E2" w:rsidRPr="0022611D" w:rsidRDefault="002F00E2" w:rsidP="002F00E2">
            <w:pPr>
              <w:spacing w:after="0" w:line="240" w:lineRule="auto"/>
              <w:rPr>
                <w:rFonts w:ascii="Times New Roman" w:hAnsi="Times New Roman"/>
                <w:sz w:val="24"/>
                <w:szCs w:val="24"/>
              </w:rPr>
            </w:pPr>
          </w:p>
          <w:p w14:paraId="5E656FF6" w14:textId="77777777" w:rsidR="002F00E2" w:rsidRPr="0022611D" w:rsidRDefault="002F00E2" w:rsidP="002F00E2">
            <w:pPr>
              <w:spacing w:after="0" w:line="240" w:lineRule="auto"/>
              <w:rPr>
                <w:rFonts w:ascii="Times New Roman" w:hAnsi="Times New Roman"/>
                <w:sz w:val="24"/>
                <w:szCs w:val="24"/>
              </w:rPr>
            </w:pPr>
          </w:p>
          <w:p w14:paraId="74851A63"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15248FE" w14:textId="77777777" w:rsidR="002F00E2" w:rsidRPr="0022611D" w:rsidRDefault="002F00E2" w:rsidP="002F00E2">
            <w:pPr>
              <w:spacing w:after="0" w:line="240" w:lineRule="auto"/>
              <w:rPr>
                <w:rFonts w:ascii="Times New Roman" w:hAnsi="Times New Roman"/>
                <w:sz w:val="24"/>
                <w:szCs w:val="24"/>
                <w:lang w:val="en-US"/>
              </w:rPr>
            </w:pPr>
          </w:p>
          <w:p w14:paraId="3CC70A05" w14:textId="77777777" w:rsidR="002F00E2" w:rsidRPr="0022611D" w:rsidRDefault="002F00E2" w:rsidP="002F00E2">
            <w:pPr>
              <w:spacing w:after="0" w:line="240" w:lineRule="auto"/>
              <w:rPr>
                <w:rFonts w:ascii="Times New Roman" w:hAnsi="Times New Roman"/>
                <w:sz w:val="24"/>
                <w:szCs w:val="24"/>
                <w:lang w:val="en-US"/>
              </w:rPr>
            </w:pPr>
          </w:p>
          <w:p w14:paraId="3AD8422D" w14:textId="77777777" w:rsidR="002F00E2" w:rsidRPr="0022611D" w:rsidRDefault="002F00E2" w:rsidP="002F00E2">
            <w:pPr>
              <w:spacing w:after="0" w:line="240" w:lineRule="auto"/>
              <w:rPr>
                <w:rFonts w:ascii="Times New Roman" w:hAnsi="Times New Roman"/>
                <w:sz w:val="24"/>
                <w:szCs w:val="24"/>
                <w:lang w:val="en-US"/>
              </w:rPr>
            </w:pPr>
          </w:p>
          <w:p w14:paraId="156F8274" w14:textId="77777777" w:rsidR="002F00E2" w:rsidRPr="0022611D" w:rsidRDefault="002F00E2" w:rsidP="002F00E2">
            <w:pPr>
              <w:spacing w:after="0" w:line="240" w:lineRule="auto"/>
              <w:rPr>
                <w:rFonts w:ascii="Times New Roman" w:hAnsi="Times New Roman"/>
                <w:sz w:val="24"/>
                <w:szCs w:val="24"/>
                <w:lang w:val="en-US"/>
              </w:rPr>
            </w:pPr>
          </w:p>
          <w:p w14:paraId="71EC6844"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7486CC07"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45A0C4BC" w14:textId="3C051321" w:rsidR="002F00E2" w:rsidRPr="0022611D" w:rsidRDefault="002F00E2" w:rsidP="002F00E2">
            <w:pPr>
              <w:spacing w:after="0" w:line="240" w:lineRule="auto"/>
              <w:rPr>
                <w:rFonts w:ascii="Times New Roman" w:hAnsi="Times New Roman"/>
                <w:sz w:val="24"/>
                <w:szCs w:val="24"/>
              </w:rPr>
            </w:pPr>
            <w:r w:rsidRPr="0022611D">
              <w:rPr>
                <w:rFonts w:ascii="Times New Roman" w:hAnsi="Times New Roman"/>
                <w:sz w:val="24"/>
                <w:szCs w:val="24"/>
                <w:lang w:val="en-US"/>
              </w:rPr>
              <w:t>2</w:t>
            </w:r>
          </w:p>
        </w:tc>
      </w:tr>
      <w:tr w:rsidR="002F00E2" w:rsidRPr="0022611D" w14:paraId="31536888" w14:textId="77777777" w:rsidTr="00CD4E0B">
        <w:tc>
          <w:tcPr>
            <w:tcW w:w="846" w:type="dxa"/>
          </w:tcPr>
          <w:p w14:paraId="17404BF0"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6B3BB44C" w14:textId="67D488A9" w:rsidR="00237D73" w:rsidRPr="00793D28" w:rsidRDefault="00237D73" w:rsidP="00237D73">
            <w:pPr>
              <w:spacing w:after="0" w:line="240" w:lineRule="auto"/>
              <w:rPr>
                <w:rFonts w:ascii="Times New Roman" w:hAnsi="Times New Roman"/>
                <w:b/>
                <w:color w:val="000000"/>
                <w:sz w:val="24"/>
                <w:szCs w:val="24"/>
              </w:rPr>
            </w:pPr>
            <w:r>
              <w:rPr>
                <w:rFonts w:ascii="Times New Roman" w:hAnsi="Times New Roman"/>
                <w:b/>
                <w:color w:val="000000"/>
                <w:sz w:val="24"/>
                <w:szCs w:val="24"/>
                <w:lang w:val="sq-AL"/>
              </w:rPr>
              <w:t xml:space="preserve">DREJTORIA PËR SHËRBIME PUBLIKE DHE </w:t>
            </w:r>
            <w:r w:rsidR="00183CE4">
              <w:rPr>
                <w:rFonts w:ascii="Times New Roman" w:hAnsi="Times New Roman"/>
                <w:b/>
                <w:color w:val="000000"/>
                <w:sz w:val="24"/>
                <w:szCs w:val="24"/>
                <w:lang w:val="sq-AL"/>
              </w:rPr>
              <w:t>SITUATA EMERGJENTE</w:t>
            </w:r>
          </w:p>
          <w:p w14:paraId="3C10E8B7" w14:textId="77777777" w:rsidR="002F00E2" w:rsidRPr="0022611D" w:rsidRDefault="002F00E2" w:rsidP="002F00E2">
            <w:pPr>
              <w:spacing w:after="0" w:line="240" w:lineRule="auto"/>
              <w:rPr>
                <w:rFonts w:ascii="Times New Roman" w:hAnsi="Times New Roman"/>
                <w:b/>
                <w:sz w:val="24"/>
                <w:szCs w:val="24"/>
              </w:rPr>
            </w:pPr>
          </w:p>
          <w:p w14:paraId="6FBC92AA" w14:textId="5ECAAA9D" w:rsidR="002F00E2" w:rsidRPr="0022611D" w:rsidRDefault="003362BB"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305369F6" w14:textId="77777777" w:rsidR="002F00E2" w:rsidRPr="0022611D" w:rsidRDefault="002F00E2" w:rsidP="002F00E2">
            <w:pPr>
              <w:spacing w:after="0" w:line="240" w:lineRule="auto"/>
              <w:rPr>
                <w:rFonts w:ascii="Times New Roman" w:hAnsi="Times New Roman"/>
                <w:b/>
                <w:sz w:val="24"/>
                <w:szCs w:val="24"/>
              </w:rPr>
            </w:pPr>
          </w:p>
          <w:p w14:paraId="38EC3EF7" w14:textId="7E025C47" w:rsidR="002F00E2" w:rsidRPr="007B419C" w:rsidRDefault="007B419C" w:rsidP="007B419C">
            <w:pPr>
              <w:pStyle w:val="ListParagraph"/>
              <w:numPr>
                <w:ilvl w:val="0"/>
                <w:numId w:val="20"/>
              </w:numPr>
              <w:rPr>
                <w:rFonts w:ascii="Times New Roman" w:hAnsi="Times New Roman"/>
                <w:b/>
                <w:sz w:val="24"/>
                <w:szCs w:val="24"/>
              </w:rPr>
            </w:pPr>
            <w:r w:rsidRPr="007B419C">
              <w:rPr>
                <w:rFonts w:ascii="Times New Roman" w:hAnsi="Times New Roman"/>
                <w:b/>
                <w:sz w:val="24"/>
                <w:szCs w:val="24"/>
              </w:rPr>
              <w:t xml:space="preserve">Sektori për Shërbime Publike dhe </w:t>
            </w:r>
            <w:r w:rsidR="00183CE4" w:rsidRPr="00183CE4">
              <w:rPr>
                <w:rFonts w:ascii="Times New Roman" w:hAnsi="Times New Roman"/>
                <w:b/>
                <w:sz w:val="24"/>
                <w:szCs w:val="24"/>
                <w:lang w:val="sq-AL"/>
              </w:rPr>
              <w:t>Situata Emergjente</w:t>
            </w:r>
          </w:p>
          <w:p w14:paraId="260B5A82" w14:textId="1845634F" w:rsidR="001E19D6" w:rsidRPr="00793D28" w:rsidRDefault="001E19D6" w:rsidP="001E19D6">
            <w:pPr>
              <w:numPr>
                <w:ilvl w:val="0"/>
                <w:numId w:val="43"/>
              </w:numPr>
              <w:spacing w:after="0" w:line="240" w:lineRule="auto"/>
              <w:rPr>
                <w:rFonts w:ascii="Times New Roman" w:hAnsi="Times New Roman"/>
                <w:color w:val="000000"/>
                <w:sz w:val="24"/>
                <w:szCs w:val="24"/>
              </w:rPr>
            </w:pPr>
            <w:r w:rsidRPr="00DE7EAF">
              <w:rPr>
                <w:rFonts w:ascii="Times New Roman" w:hAnsi="Times New Roman"/>
                <w:color w:val="000000"/>
                <w:sz w:val="24"/>
                <w:szCs w:val="24"/>
              </w:rPr>
              <w:t>Udhëheqës i Sektorit për Shërbime Publike dhe</w:t>
            </w:r>
            <w:r>
              <w:rPr>
                <w:rFonts w:ascii="Times New Roman" w:hAnsi="Times New Roman"/>
                <w:color w:val="000000"/>
                <w:sz w:val="24"/>
                <w:szCs w:val="24"/>
                <w:lang w:val="sq-AL"/>
              </w:rPr>
              <w:t xml:space="preserve"> </w:t>
            </w:r>
            <w:r w:rsidR="00100FCB">
              <w:rPr>
                <w:rFonts w:ascii="Times New Roman" w:hAnsi="Times New Roman"/>
                <w:color w:val="000000"/>
                <w:sz w:val="24"/>
                <w:szCs w:val="24"/>
                <w:lang w:val="sq-AL"/>
              </w:rPr>
              <w:t>Situata Emergjente</w:t>
            </w:r>
          </w:p>
          <w:p w14:paraId="246F7AE6" w14:textId="77777777" w:rsidR="001E19D6" w:rsidRPr="00793D28" w:rsidRDefault="001E19D6" w:rsidP="001E19D6">
            <w:pPr>
              <w:numPr>
                <w:ilvl w:val="0"/>
                <w:numId w:val="43"/>
              </w:numPr>
              <w:spacing w:after="0" w:line="240" w:lineRule="auto"/>
              <w:rPr>
                <w:rFonts w:ascii="Times New Roman" w:hAnsi="Times New Roman"/>
                <w:color w:val="000000"/>
                <w:sz w:val="24"/>
                <w:szCs w:val="24"/>
              </w:rPr>
            </w:pPr>
            <w:r>
              <w:rPr>
                <w:rFonts w:ascii="Times New Roman" w:hAnsi="Times New Roman"/>
                <w:color w:val="000000"/>
                <w:sz w:val="24"/>
                <w:szCs w:val="24"/>
                <w:lang w:val="en-US"/>
              </w:rPr>
              <w:t>Zyrtar për shërbime publike</w:t>
            </w:r>
          </w:p>
          <w:p w14:paraId="6D646876" w14:textId="7A0C9991" w:rsidR="001E19D6" w:rsidRPr="00793D28" w:rsidRDefault="001E19D6" w:rsidP="001E19D6">
            <w:pPr>
              <w:numPr>
                <w:ilvl w:val="0"/>
                <w:numId w:val="43"/>
              </w:numPr>
              <w:spacing w:after="0" w:line="240" w:lineRule="auto"/>
              <w:rPr>
                <w:rFonts w:ascii="Times New Roman" w:hAnsi="Times New Roman"/>
                <w:color w:val="000000"/>
                <w:sz w:val="24"/>
                <w:szCs w:val="24"/>
              </w:rPr>
            </w:pPr>
            <w:r w:rsidRPr="006938E9">
              <w:rPr>
                <w:rFonts w:ascii="Times New Roman" w:hAnsi="Times New Roman"/>
                <w:color w:val="000000"/>
                <w:sz w:val="24"/>
                <w:szCs w:val="24"/>
              </w:rPr>
              <w:t xml:space="preserve">Zyrtar për </w:t>
            </w:r>
            <w:r w:rsidR="00DC411D">
              <w:rPr>
                <w:rFonts w:ascii="Times New Roman" w:hAnsi="Times New Roman"/>
                <w:color w:val="000000"/>
                <w:sz w:val="24"/>
                <w:szCs w:val="24"/>
                <w:lang w:val="sq-AL"/>
              </w:rPr>
              <w:t>raste</w:t>
            </w:r>
            <w:r w:rsidRPr="006938E9">
              <w:rPr>
                <w:rFonts w:ascii="Times New Roman" w:hAnsi="Times New Roman"/>
                <w:color w:val="000000"/>
                <w:sz w:val="24"/>
                <w:szCs w:val="24"/>
              </w:rPr>
              <w:t xml:space="preserve"> </w:t>
            </w:r>
            <w:r w:rsidR="00832534">
              <w:rPr>
                <w:rFonts w:ascii="Times New Roman" w:hAnsi="Times New Roman"/>
                <w:color w:val="000000"/>
                <w:sz w:val="24"/>
                <w:szCs w:val="24"/>
                <w:lang w:val="sq-AL"/>
              </w:rPr>
              <w:t>urgjente</w:t>
            </w:r>
          </w:p>
          <w:p w14:paraId="18ADEF5C" w14:textId="79C5C282" w:rsidR="002F00E2" w:rsidRPr="00CF499A" w:rsidRDefault="001E19D6" w:rsidP="00CF499A">
            <w:pPr>
              <w:numPr>
                <w:ilvl w:val="0"/>
                <w:numId w:val="43"/>
              </w:numPr>
              <w:spacing w:after="0" w:line="240" w:lineRule="auto"/>
              <w:rPr>
                <w:rFonts w:ascii="Times New Roman" w:hAnsi="Times New Roman"/>
                <w:sz w:val="24"/>
                <w:szCs w:val="24"/>
              </w:rPr>
            </w:pPr>
            <w:r w:rsidRPr="006D444C">
              <w:rPr>
                <w:rFonts w:ascii="Times New Roman" w:hAnsi="Times New Roman"/>
                <w:color w:val="000000"/>
                <w:sz w:val="24"/>
                <w:szCs w:val="24"/>
              </w:rPr>
              <w:t>Zyrtar për menaxhim</w:t>
            </w:r>
            <w:r w:rsidR="00406DB9">
              <w:rPr>
                <w:rFonts w:ascii="Times New Roman" w:hAnsi="Times New Roman"/>
                <w:color w:val="000000"/>
                <w:sz w:val="24"/>
                <w:szCs w:val="24"/>
                <w:lang w:val="sq-AL"/>
              </w:rPr>
              <w:t>in e</w:t>
            </w:r>
            <w:r w:rsidRPr="006D444C">
              <w:rPr>
                <w:rFonts w:ascii="Times New Roman" w:hAnsi="Times New Roman"/>
                <w:color w:val="000000"/>
                <w:sz w:val="24"/>
                <w:szCs w:val="24"/>
              </w:rPr>
              <w:t xml:space="preserve"> mbeturinave</w:t>
            </w:r>
            <w:r w:rsidRPr="0022611D">
              <w:rPr>
                <w:rFonts w:ascii="Times New Roman" w:hAnsi="Times New Roman"/>
                <w:sz w:val="24"/>
                <w:szCs w:val="24"/>
              </w:rPr>
              <w:t xml:space="preserve"> </w:t>
            </w:r>
          </w:p>
        </w:tc>
        <w:tc>
          <w:tcPr>
            <w:tcW w:w="3685" w:type="dxa"/>
          </w:tcPr>
          <w:p w14:paraId="3943866B" w14:textId="77777777" w:rsidR="002F00E2" w:rsidRPr="0022611D" w:rsidRDefault="002F00E2" w:rsidP="002F00E2">
            <w:pPr>
              <w:spacing w:after="0" w:line="240" w:lineRule="auto"/>
              <w:rPr>
                <w:rFonts w:ascii="Times New Roman" w:hAnsi="Times New Roman"/>
                <w:sz w:val="24"/>
                <w:szCs w:val="24"/>
              </w:rPr>
            </w:pPr>
          </w:p>
          <w:p w14:paraId="6E889607" w14:textId="77777777" w:rsidR="002F00E2" w:rsidRPr="0022611D" w:rsidRDefault="002F00E2" w:rsidP="002F00E2">
            <w:pPr>
              <w:spacing w:after="0" w:line="240" w:lineRule="auto"/>
              <w:rPr>
                <w:rFonts w:ascii="Times New Roman" w:hAnsi="Times New Roman"/>
                <w:sz w:val="24"/>
                <w:szCs w:val="24"/>
              </w:rPr>
            </w:pPr>
          </w:p>
          <w:p w14:paraId="08F08A13" w14:textId="77777777" w:rsidR="002F00E2" w:rsidRPr="0022611D" w:rsidRDefault="002F00E2" w:rsidP="002F00E2">
            <w:pPr>
              <w:spacing w:after="0" w:line="240" w:lineRule="auto"/>
              <w:rPr>
                <w:rFonts w:ascii="Times New Roman" w:hAnsi="Times New Roman"/>
                <w:sz w:val="24"/>
                <w:szCs w:val="24"/>
              </w:rPr>
            </w:pPr>
          </w:p>
          <w:p w14:paraId="0540F246" w14:textId="77777777" w:rsidR="00EC6603" w:rsidRDefault="00EC6603" w:rsidP="003362BB">
            <w:pPr>
              <w:spacing w:after="0" w:line="240" w:lineRule="auto"/>
              <w:rPr>
                <w:rFonts w:ascii="Times New Roman" w:hAnsi="Times New Roman"/>
                <w:sz w:val="24"/>
                <w:szCs w:val="24"/>
                <w:lang w:val="sq-AL"/>
              </w:rPr>
            </w:pPr>
          </w:p>
          <w:p w14:paraId="687A784D" w14:textId="548173B6" w:rsidR="003362BB" w:rsidRPr="0022611D" w:rsidRDefault="003362BB" w:rsidP="003362BB">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Pr="0022611D">
              <w:rPr>
                <w:rFonts w:ascii="Times New Roman" w:hAnsi="Times New Roman"/>
                <w:sz w:val="24"/>
                <w:szCs w:val="24"/>
              </w:rPr>
              <w:t xml:space="preserve"> 6</w:t>
            </w:r>
          </w:p>
          <w:p w14:paraId="502D8690" w14:textId="77777777" w:rsidR="002F00E2" w:rsidRPr="0022611D" w:rsidRDefault="002F00E2" w:rsidP="002F00E2">
            <w:pPr>
              <w:spacing w:after="0" w:line="240" w:lineRule="auto"/>
              <w:rPr>
                <w:rFonts w:ascii="Times New Roman" w:hAnsi="Times New Roman"/>
                <w:sz w:val="24"/>
                <w:szCs w:val="24"/>
              </w:rPr>
            </w:pPr>
          </w:p>
          <w:p w14:paraId="7D902B49" w14:textId="77777777" w:rsidR="002F00E2" w:rsidRPr="0022611D" w:rsidRDefault="002F00E2" w:rsidP="002F00E2">
            <w:pPr>
              <w:spacing w:after="0" w:line="240" w:lineRule="auto"/>
              <w:rPr>
                <w:rFonts w:ascii="Times New Roman" w:hAnsi="Times New Roman"/>
                <w:sz w:val="24"/>
                <w:szCs w:val="24"/>
              </w:rPr>
            </w:pPr>
          </w:p>
          <w:p w14:paraId="1ED97BB8" w14:textId="77777777" w:rsidR="002F00E2" w:rsidRPr="0022611D" w:rsidRDefault="002F00E2" w:rsidP="002F00E2">
            <w:pPr>
              <w:spacing w:after="0" w:line="240" w:lineRule="auto"/>
              <w:rPr>
                <w:rFonts w:ascii="Times New Roman" w:hAnsi="Times New Roman"/>
                <w:sz w:val="24"/>
                <w:szCs w:val="24"/>
              </w:rPr>
            </w:pPr>
          </w:p>
          <w:p w14:paraId="186C0069" w14:textId="77777777" w:rsidR="002F00E2" w:rsidRPr="0022611D" w:rsidRDefault="002F00E2" w:rsidP="002F00E2">
            <w:pPr>
              <w:spacing w:after="0" w:line="240" w:lineRule="auto"/>
              <w:rPr>
                <w:rFonts w:ascii="Times New Roman" w:hAnsi="Times New Roman"/>
                <w:sz w:val="24"/>
                <w:szCs w:val="24"/>
              </w:rPr>
            </w:pPr>
          </w:p>
          <w:p w14:paraId="0B9EC05C" w14:textId="4B8A9B5C"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8682E42" w14:textId="3C3FAB00"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2FC3705F" w14:textId="02B5DC63"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2F00E2" w:rsidRPr="0022611D">
              <w:rPr>
                <w:rFonts w:ascii="Times New Roman" w:hAnsi="Times New Roman"/>
                <w:sz w:val="24"/>
                <w:szCs w:val="24"/>
              </w:rPr>
              <w:t>2</w:t>
            </w:r>
          </w:p>
          <w:p w14:paraId="77BAB08B" w14:textId="5511897A" w:rsidR="002F00E2" w:rsidRPr="0022611D" w:rsidRDefault="00947D9A"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2</w:t>
            </w:r>
          </w:p>
          <w:p w14:paraId="63C46699"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5013C200" w14:textId="77777777" w:rsidR="002F00E2" w:rsidRPr="0022611D" w:rsidRDefault="002F00E2" w:rsidP="002F00E2">
            <w:pPr>
              <w:spacing w:after="0" w:line="240" w:lineRule="auto"/>
              <w:rPr>
                <w:rFonts w:ascii="Times New Roman" w:hAnsi="Times New Roman"/>
                <w:sz w:val="24"/>
                <w:szCs w:val="24"/>
              </w:rPr>
            </w:pPr>
          </w:p>
          <w:p w14:paraId="21065D6F" w14:textId="77777777" w:rsidR="002F00E2" w:rsidRPr="0022611D" w:rsidRDefault="002F00E2" w:rsidP="002F00E2">
            <w:pPr>
              <w:spacing w:after="0" w:line="240" w:lineRule="auto"/>
              <w:rPr>
                <w:rFonts w:ascii="Times New Roman" w:hAnsi="Times New Roman"/>
                <w:sz w:val="24"/>
                <w:szCs w:val="24"/>
              </w:rPr>
            </w:pPr>
          </w:p>
          <w:p w14:paraId="0C3B203A" w14:textId="77777777" w:rsidR="002F00E2" w:rsidRPr="0022611D" w:rsidRDefault="002F00E2" w:rsidP="002F00E2">
            <w:pPr>
              <w:spacing w:after="0" w:line="240" w:lineRule="auto"/>
              <w:rPr>
                <w:rFonts w:ascii="Times New Roman" w:hAnsi="Times New Roman"/>
                <w:sz w:val="24"/>
                <w:szCs w:val="24"/>
              </w:rPr>
            </w:pPr>
          </w:p>
          <w:p w14:paraId="05A039BB" w14:textId="77777777" w:rsidR="00EC6603" w:rsidRDefault="00EC6603" w:rsidP="002F00E2">
            <w:pPr>
              <w:spacing w:after="0" w:line="240" w:lineRule="auto"/>
              <w:rPr>
                <w:rFonts w:ascii="Times New Roman" w:hAnsi="Times New Roman"/>
                <w:sz w:val="24"/>
                <w:szCs w:val="24"/>
                <w:lang w:val="sq-AL"/>
              </w:rPr>
            </w:pPr>
          </w:p>
          <w:p w14:paraId="53500DB0" w14:textId="279B2326" w:rsidR="002F00E2" w:rsidRPr="003362BB" w:rsidRDefault="003362BB"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4129F0C1" w14:textId="77777777" w:rsidR="002F00E2" w:rsidRPr="0022611D" w:rsidRDefault="002F00E2" w:rsidP="002F00E2">
            <w:pPr>
              <w:spacing w:after="0" w:line="240" w:lineRule="auto"/>
              <w:rPr>
                <w:rFonts w:ascii="Times New Roman" w:hAnsi="Times New Roman"/>
                <w:sz w:val="24"/>
                <w:szCs w:val="24"/>
              </w:rPr>
            </w:pPr>
          </w:p>
          <w:p w14:paraId="0105F176" w14:textId="77777777" w:rsidR="002F00E2" w:rsidRPr="0022611D" w:rsidRDefault="002F00E2" w:rsidP="002F00E2">
            <w:pPr>
              <w:spacing w:after="0" w:line="240" w:lineRule="auto"/>
              <w:rPr>
                <w:rFonts w:ascii="Times New Roman" w:hAnsi="Times New Roman"/>
                <w:sz w:val="24"/>
                <w:szCs w:val="24"/>
              </w:rPr>
            </w:pPr>
          </w:p>
          <w:p w14:paraId="5C0CEB12" w14:textId="77777777" w:rsidR="002F00E2" w:rsidRPr="0022611D" w:rsidRDefault="002F00E2" w:rsidP="002F00E2">
            <w:pPr>
              <w:spacing w:after="0" w:line="240" w:lineRule="auto"/>
              <w:rPr>
                <w:rFonts w:ascii="Times New Roman" w:hAnsi="Times New Roman"/>
                <w:sz w:val="24"/>
                <w:szCs w:val="24"/>
              </w:rPr>
            </w:pPr>
          </w:p>
          <w:p w14:paraId="4E1A8169" w14:textId="77777777" w:rsidR="00FE21BB" w:rsidRDefault="00FE21BB" w:rsidP="00A84652">
            <w:pPr>
              <w:spacing w:after="0" w:line="240" w:lineRule="auto"/>
              <w:rPr>
                <w:rFonts w:ascii="Times New Roman" w:hAnsi="Times New Roman"/>
                <w:sz w:val="24"/>
                <w:szCs w:val="24"/>
                <w:lang w:val="sq-AL"/>
              </w:rPr>
            </w:pPr>
          </w:p>
          <w:p w14:paraId="35FD28C4" w14:textId="33974ABA"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63079CB8" w14:textId="30041AC3" w:rsidR="002F00E2" w:rsidRPr="00350C0A" w:rsidRDefault="00350C0A"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shkencave shoqërore</w:t>
            </w:r>
          </w:p>
          <w:p w14:paraId="361426B2" w14:textId="0B025CFC" w:rsidR="002F00E2" w:rsidRPr="00917AD1" w:rsidRDefault="00917AD1" w:rsidP="002F00E2">
            <w:pPr>
              <w:spacing w:after="0" w:line="240" w:lineRule="auto"/>
              <w:rPr>
                <w:rFonts w:ascii="Times New Roman" w:hAnsi="Times New Roman"/>
                <w:sz w:val="24"/>
                <w:szCs w:val="24"/>
                <w:lang w:val="sq-AL"/>
              </w:rPr>
            </w:pPr>
            <w:r>
              <w:rPr>
                <w:rFonts w:ascii="Times New Roman" w:hAnsi="Times New Roman"/>
                <w:sz w:val="24"/>
                <w:szCs w:val="24"/>
                <w:lang w:val="sq-AL"/>
              </w:rPr>
              <w:t>Grupi i administrimit të përgjithshëm</w:t>
            </w:r>
          </w:p>
          <w:p w14:paraId="00A0F50C" w14:textId="45053217" w:rsidR="002F00E2" w:rsidRPr="0022611D" w:rsidRDefault="00EE42D8" w:rsidP="002F00E2">
            <w:pPr>
              <w:spacing w:after="0" w:line="240" w:lineRule="auto"/>
              <w:rPr>
                <w:rFonts w:ascii="Times New Roman" w:hAnsi="Times New Roman"/>
                <w:sz w:val="24"/>
                <w:szCs w:val="24"/>
              </w:rPr>
            </w:pPr>
            <w:r w:rsidRPr="00EE42D8">
              <w:rPr>
                <w:rFonts w:ascii="Times New Roman" w:hAnsi="Times New Roman"/>
                <w:sz w:val="24"/>
                <w:szCs w:val="24"/>
              </w:rPr>
              <w:t xml:space="preserve">Grupi i përgjithshëm i mjedisit </w:t>
            </w:r>
          </w:p>
        </w:tc>
        <w:tc>
          <w:tcPr>
            <w:tcW w:w="1275" w:type="dxa"/>
          </w:tcPr>
          <w:p w14:paraId="04D57AD6" w14:textId="77777777" w:rsidR="002F00E2" w:rsidRPr="0022611D" w:rsidRDefault="002F00E2" w:rsidP="002F00E2">
            <w:pPr>
              <w:spacing w:after="0" w:line="240" w:lineRule="auto"/>
              <w:rPr>
                <w:rFonts w:ascii="Times New Roman" w:hAnsi="Times New Roman"/>
                <w:sz w:val="24"/>
                <w:szCs w:val="24"/>
              </w:rPr>
            </w:pPr>
          </w:p>
          <w:p w14:paraId="0CD604F0" w14:textId="77777777" w:rsidR="002F00E2" w:rsidRPr="0022611D" w:rsidRDefault="002F00E2" w:rsidP="002F00E2">
            <w:pPr>
              <w:spacing w:after="0" w:line="240" w:lineRule="auto"/>
              <w:rPr>
                <w:rFonts w:ascii="Times New Roman" w:hAnsi="Times New Roman"/>
                <w:sz w:val="24"/>
                <w:szCs w:val="24"/>
              </w:rPr>
            </w:pPr>
          </w:p>
          <w:p w14:paraId="09883093" w14:textId="77777777" w:rsidR="002F00E2" w:rsidRPr="0022611D" w:rsidRDefault="002F00E2" w:rsidP="002F00E2">
            <w:pPr>
              <w:spacing w:after="0" w:line="240" w:lineRule="auto"/>
              <w:rPr>
                <w:rFonts w:ascii="Times New Roman" w:hAnsi="Times New Roman"/>
                <w:sz w:val="24"/>
                <w:szCs w:val="24"/>
              </w:rPr>
            </w:pPr>
          </w:p>
          <w:p w14:paraId="413C7870" w14:textId="77777777" w:rsidR="00EC6603" w:rsidRDefault="00EC6603" w:rsidP="002F00E2">
            <w:pPr>
              <w:spacing w:after="0" w:line="240" w:lineRule="auto"/>
              <w:rPr>
                <w:rFonts w:ascii="Times New Roman" w:hAnsi="Times New Roman"/>
                <w:sz w:val="24"/>
                <w:szCs w:val="24"/>
                <w:lang w:val="en-US"/>
              </w:rPr>
            </w:pPr>
          </w:p>
          <w:p w14:paraId="48BC3285" w14:textId="6ED37500"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76EAFE37" w14:textId="77777777" w:rsidR="002F00E2" w:rsidRPr="0022611D" w:rsidRDefault="002F00E2" w:rsidP="002F00E2">
            <w:pPr>
              <w:spacing w:after="0" w:line="240" w:lineRule="auto"/>
              <w:rPr>
                <w:rFonts w:ascii="Times New Roman" w:hAnsi="Times New Roman"/>
                <w:sz w:val="24"/>
                <w:szCs w:val="24"/>
                <w:lang w:val="en-US"/>
              </w:rPr>
            </w:pPr>
          </w:p>
          <w:p w14:paraId="30278562" w14:textId="77777777" w:rsidR="002F00E2" w:rsidRPr="0022611D" w:rsidRDefault="002F00E2" w:rsidP="002F00E2">
            <w:pPr>
              <w:spacing w:after="0" w:line="240" w:lineRule="auto"/>
              <w:rPr>
                <w:rFonts w:ascii="Times New Roman" w:hAnsi="Times New Roman"/>
                <w:sz w:val="24"/>
                <w:szCs w:val="24"/>
                <w:lang w:val="en-US"/>
              </w:rPr>
            </w:pPr>
          </w:p>
          <w:p w14:paraId="7734CEC0" w14:textId="77777777" w:rsidR="002F00E2" w:rsidRPr="0022611D" w:rsidRDefault="002F00E2" w:rsidP="002F00E2">
            <w:pPr>
              <w:spacing w:after="0" w:line="240" w:lineRule="auto"/>
              <w:rPr>
                <w:rFonts w:ascii="Times New Roman" w:hAnsi="Times New Roman"/>
                <w:sz w:val="24"/>
                <w:szCs w:val="24"/>
                <w:lang w:val="en-US"/>
              </w:rPr>
            </w:pPr>
          </w:p>
          <w:p w14:paraId="3FEC86E6" w14:textId="77777777" w:rsidR="002F00E2" w:rsidRPr="0022611D" w:rsidRDefault="002F00E2" w:rsidP="002F00E2">
            <w:pPr>
              <w:spacing w:after="0" w:line="240" w:lineRule="auto"/>
              <w:rPr>
                <w:rFonts w:ascii="Times New Roman" w:hAnsi="Times New Roman"/>
                <w:sz w:val="24"/>
                <w:szCs w:val="24"/>
                <w:lang w:val="en-US"/>
              </w:rPr>
            </w:pPr>
          </w:p>
          <w:p w14:paraId="4985A7EB" w14:textId="69E369B1"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1BD0C65D"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335697B5"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1C06BDE4"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39E56B55" w14:textId="77777777" w:rsidR="002F00E2" w:rsidRPr="0022611D" w:rsidRDefault="002F00E2" w:rsidP="002F00E2">
            <w:pPr>
              <w:spacing w:after="0" w:line="240" w:lineRule="auto"/>
              <w:rPr>
                <w:rFonts w:ascii="Times New Roman" w:hAnsi="Times New Roman"/>
                <w:sz w:val="24"/>
                <w:szCs w:val="24"/>
              </w:rPr>
            </w:pPr>
          </w:p>
        </w:tc>
      </w:tr>
      <w:tr w:rsidR="002F00E2" w:rsidRPr="0022611D" w14:paraId="7D3DDE47" w14:textId="302B38F8" w:rsidTr="00CD4E0B">
        <w:tc>
          <w:tcPr>
            <w:tcW w:w="846" w:type="dxa"/>
          </w:tcPr>
          <w:p w14:paraId="73F8683D" w14:textId="77777777" w:rsidR="002F00E2" w:rsidRPr="0022611D" w:rsidRDefault="002F00E2" w:rsidP="002F00E2">
            <w:pPr>
              <w:numPr>
                <w:ilvl w:val="0"/>
                <w:numId w:val="29"/>
              </w:numPr>
              <w:spacing w:after="0" w:line="240" w:lineRule="auto"/>
              <w:rPr>
                <w:rFonts w:ascii="Times New Roman" w:hAnsi="Times New Roman"/>
                <w:sz w:val="24"/>
                <w:szCs w:val="24"/>
              </w:rPr>
            </w:pPr>
          </w:p>
        </w:tc>
        <w:tc>
          <w:tcPr>
            <w:tcW w:w="4536" w:type="dxa"/>
          </w:tcPr>
          <w:p w14:paraId="1BC3ECAA" w14:textId="37B8CA88" w:rsidR="002F00E2" w:rsidRPr="00E763EB" w:rsidRDefault="00E763EB" w:rsidP="002F00E2">
            <w:pPr>
              <w:spacing w:after="0" w:line="240" w:lineRule="auto"/>
              <w:rPr>
                <w:rFonts w:ascii="Times New Roman" w:hAnsi="Times New Roman"/>
                <w:b/>
                <w:sz w:val="24"/>
                <w:szCs w:val="24"/>
                <w:lang w:val="sq-AL"/>
              </w:rPr>
            </w:pPr>
            <w:r>
              <w:rPr>
                <w:rFonts w:ascii="Times New Roman" w:hAnsi="Times New Roman"/>
                <w:b/>
                <w:sz w:val="24"/>
                <w:szCs w:val="24"/>
                <w:lang w:val="sq-AL"/>
              </w:rPr>
              <w:t>DREJTORIA PËR INSPEKCION</w:t>
            </w:r>
          </w:p>
          <w:p w14:paraId="465AFD04" w14:textId="77777777" w:rsidR="002F00E2" w:rsidRPr="0022611D" w:rsidRDefault="002F00E2" w:rsidP="002F00E2">
            <w:pPr>
              <w:spacing w:after="0" w:line="240" w:lineRule="auto"/>
              <w:rPr>
                <w:rFonts w:ascii="Times New Roman" w:hAnsi="Times New Roman"/>
                <w:b/>
                <w:sz w:val="24"/>
                <w:szCs w:val="24"/>
              </w:rPr>
            </w:pPr>
          </w:p>
          <w:p w14:paraId="2BA95254" w14:textId="4DF0D860" w:rsidR="002F00E2" w:rsidRPr="0022611D" w:rsidRDefault="0056519B" w:rsidP="002F00E2">
            <w:pPr>
              <w:numPr>
                <w:ilvl w:val="0"/>
                <w:numId w:val="51"/>
              </w:numPr>
              <w:spacing w:after="0" w:line="240" w:lineRule="auto"/>
              <w:rPr>
                <w:rFonts w:ascii="Times New Roman" w:hAnsi="Times New Roman"/>
                <w:sz w:val="24"/>
                <w:szCs w:val="24"/>
              </w:rPr>
            </w:pPr>
            <w:r>
              <w:rPr>
                <w:rFonts w:ascii="Times New Roman" w:hAnsi="Times New Roman"/>
                <w:sz w:val="24"/>
                <w:szCs w:val="24"/>
                <w:lang w:val="sq-AL"/>
              </w:rPr>
              <w:t>Drejtor i drejtorisë</w:t>
            </w:r>
          </w:p>
          <w:p w14:paraId="19C82C1F" w14:textId="77777777" w:rsidR="002F00E2" w:rsidRPr="0022611D" w:rsidRDefault="002F00E2" w:rsidP="002F00E2">
            <w:pPr>
              <w:spacing w:after="0" w:line="240" w:lineRule="auto"/>
              <w:rPr>
                <w:rFonts w:ascii="Times New Roman" w:hAnsi="Times New Roman"/>
                <w:b/>
                <w:sz w:val="24"/>
                <w:szCs w:val="24"/>
              </w:rPr>
            </w:pPr>
          </w:p>
          <w:p w14:paraId="2F515F4E" w14:textId="77777777" w:rsidR="002F00E2" w:rsidRPr="0022611D" w:rsidRDefault="002F00E2" w:rsidP="002F00E2">
            <w:pPr>
              <w:spacing w:after="0" w:line="240" w:lineRule="auto"/>
              <w:rPr>
                <w:rFonts w:ascii="Times New Roman" w:hAnsi="Times New Roman"/>
                <w:b/>
                <w:sz w:val="24"/>
                <w:szCs w:val="24"/>
              </w:rPr>
            </w:pPr>
          </w:p>
          <w:p w14:paraId="5FC1F618" w14:textId="0D031AF6" w:rsidR="002F00E2" w:rsidRPr="0022611D" w:rsidRDefault="001C4978" w:rsidP="002F00E2">
            <w:pPr>
              <w:numPr>
                <w:ilvl w:val="0"/>
                <w:numId w:val="27"/>
              </w:numPr>
              <w:spacing w:after="0" w:line="240" w:lineRule="auto"/>
              <w:rPr>
                <w:rFonts w:ascii="Times New Roman" w:hAnsi="Times New Roman"/>
                <w:b/>
                <w:sz w:val="24"/>
                <w:szCs w:val="24"/>
              </w:rPr>
            </w:pPr>
            <w:r>
              <w:rPr>
                <w:rFonts w:ascii="Times New Roman" w:hAnsi="Times New Roman"/>
                <w:b/>
                <w:sz w:val="24"/>
                <w:szCs w:val="24"/>
                <w:lang w:val="sq-AL"/>
              </w:rPr>
              <w:t>Sektori për Inspekcion</w:t>
            </w:r>
          </w:p>
          <w:p w14:paraId="2F0AF0DA" w14:textId="77777777" w:rsidR="002F00E2" w:rsidRPr="0022611D" w:rsidRDefault="002F00E2" w:rsidP="002F00E2">
            <w:pPr>
              <w:spacing w:after="0" w:line="240" w:lineRule="auto"/>
              <w:rPr>
                <w:rFonts w:ascii="Times New Roman" w:hAnsi="Times New Roman"/>
                <w:sz w:val="24"/>
                <w:szCs w:val="24"/>
              </w:rPr>
            </w:pPr>
          </w:p>
          <w:p w14:paraId="37846D3E" w14:textId="77777777" w:rsidR="00525568" w:rsidRPr="004673B5"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Udhëheqës i Sektorit për Inspekcion</w:t>
            </w:r>
          </w:p>
          <w:p w14:paraId="68FA63CB" w14:textId="77777777" w:rsidR="004673B5" w:rsidRPr="00525568" w:rsidRDefault="004673B5" w:rsidP="004673B5">
            <w:pPr>
              <w:spacing w:after="0" w:line="240" w:lineRule="auto"/>
              <w:ind w:left="720"/>
              <w:rPr>
                <w:rFonts w:ascii="Times New Roman" w:hAnsi="Times New Roman"/>
                <w:sz w:val="24"/>
                <w:szCs w:val="24"/>
              </w:rPr>
            </w:pPr>
          </w:p>
          <w:p w14:paraId="6E5FA622" w14:textId="77777777" w:rsidR="00525568" w:rsidRPr="00525568"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Inspektor i ndërtimit</w:t>
            </w:r>
          </w:p>
          <w:p w14:paraId="3DECA9CA" w14:textId="77777777" w:rsidR="00525568" w:rsidRPr="00525568"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Inspektor i tregut</w:t>
            </w:r>
          </w:p>
          <w:p w14:paraId="4D09863C" w14:textId="2CC845CC" w:rsidR="00525568" w:rsidRPr="00525568"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 xml:space="preserve">Inspektor </w:t>
            </w:r>
            <w:r w:rsidR="0041207E">
              <w:rPr>
                <w:rFonts w:ascii="Times New Roman" w:hAnsi="Times New Roman"/>
                <w:sz w:val="24"/>
                <w:szCs w:val="24"/>
                <w:lang w:val="sq-AL"/>
              </w:rPr>
              <w:t xml:space="preserve">i </w:t>
            </w:r>
            <w:r w:rsidRPr="00525568">
              <w:rPr>
                <w:rFonts w:ascii="Times New Roman" w:hAnsi="Times New Roman"/>
                <w:sz w:val="24"/>
                <w:szCs w:val="24"/>
              </w:rPr>
              <w:t>shërbime</w:t>
            </w:r>
            <w:r w:rsidR="0041207E">
              <w:rPr>
                <w:rFonts w:ascii="Times New Roman" w:hAnsi="Times New Roman"/>
                <w:sz w:val="24"/>
                <w:szCs w:val="24"/>
                <w:lang w:val="sq-AL"/>
              </w:rPr>
              <w:t xml:space="preserve">ve </w:t>
            </w:r>
            <w:r w:rsidRPr="00525568">
              <w:rPr>
                <w:rFonts w:ascii="Times New Roman" w:hAnsi="Times New Roman"/>
                <w:sz w:val="24"/>
                <w:szCs w:val="24"/>
              </w:rPr>
              <w:t>publike</w:t>
            </w:r>
          </w:p>
          <w:p w14:paraId="2F386672" w14:textId="1D0AB799" w:rsidR="00525568" w:rsidRPr="00525568"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 xml:space="preserve">Inspektor </w:t>
            </w:r>
            <w:r w:rsidR="00EA248C">
              <w:rPr>
                <w:rFonts w:ascii="Times New Roman" w:hAnsi="Times New Roman"/>
                <w:sz w:val="24"/>
                <w:szCs w:val="24"/>
                <w:lang w:val="sq-AL"/>
              </w:rPr>
              <w:t xml:space="preserve">i </w:t>
            </w:r>
            <w:r w:rsidRPr="00525568">
              <w:rPr>
                <w:rFonts w:ascii="Times New Roman" w:hAnsi="Times New Roman"/>
                <w:sz w:val="24"/>
                <w:szCs w:val="24"/>
              </w:rPr>
              <w:t>komunikacion</w:t>
            </w:r>
            <w:r w:rsidR="00EA248C">
              <w:rPr>
                <w:rFonts w:ascii="Times New Roman" w:hAnsi="Times New Roman"/>
                <w:sz w:val="24"/>
                <w:szCs w:val="24"/>
                <w:lang w:val="sq-AL"/>
              </w:rPr>
              <w:t>it</w:t>
            </w:r>
          </w:p>
          <w:p w14:paraId="37DE1A17" w14:textId="528A4369" w:rsidR="00525568" w:rsidRPr="00525568"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 xml:space="preserve">Inspektor </w:t>
            </w:r>
            <w:r>
              <w:rPr>
                <w:rFonts w:ascii="Times New Roman" w:hAnsi="Times New Roman"/>
                <w:sz w:val="24"/>
                <w:szCs w:val="24"/>
                <w:lang w:val="sq-AL"/>
              </w:rPr>
              <w:t>i</w:t>
            </w:r>
            <w:r w:rsidRPr="00525568">
              <w:rPr>
                <w:rFonts w:ascii="Times New Roman" w:hAnsi="Times New Roman"/>
                <w:sz w:val="24"/>
                <w:szCs w:val="24"/>
              </w:rPr>
              <w:t xml:space="preserve"> tokë</w:t>
            </w:r>
            <w:r>
              <w:rPr>
                <w:rFonts w:ascii="Times New Roman" w:hAnsi="Times New Roman"/>
                <w:sz w:val="24"/>
                <w:szCs w:val="24"/>
                <w:lang w:val="sq-AL"/>
              </w:rPr>
              <w:t>s</w:t>
            </w:r>
            <w:r w:rsidRPr="00525568">
              <w:rPr>
                <w:rFonts w:ascii="Times New Roman" w:hAnsi="Times New Roman"/>
                <w:sz w:val="24"/>
                <w:szCs w:val="24"/>
              </w:rPr>
              <w:t xml:space="preserve"> bujqësore</w:t>
            </w:r>
          </w:p>
          <w:p w14:paraId="1125F7A2" w14:textId="26502880" w:rsidR="00525568" w:rsidRPr="007A550B" w:rsidRDefault="00525568" w:rsidP="00525568">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 xml:space="preserve">Inspektor </w:t>
            </w:r>
            <w:r w:rsidR="00796334">
              <w:rPr>
                <w:rFonts w:ascii="Times New Roman" w:hAnsi="Times New Roman"/>
                <w:sz w:val="24"/>
                <w:szCs w:val="24"/>
                <w:lang w:val="sq-AL"/>
              </w:rPr>
              <w:t>i</w:t>
            </w:r>
            <w:r w:rsidRPr="00525568">
              <w:rPr>
                <w:rFonts w:ascii="Times New Roman" w:hAnsi="Times New Roman"/>
                <w:sz w:val="24"/>
                <w:szCs w:val="24"/>
              </w:rPr>
              <w:t xml:space="preserve"> infrastrukturë</w:t>
            </w:r>
            <w:r w:rsidR="00796334">
              <w:rPr>
                <w:rFonts w:ascii="Times New Roman" w:hAnsi="Times New Roman"/>
                <w:sz w:val="24"/>
                <w:szCs w:val="24"/>
                <w:lang w:val="sq-AL"/>
              </w:rPr>
              <w:t>s</w:t>
            </w:r>
            <w:r w:rsidRPr="00525568">
              <w:rPr>
                <w:rFonts w:ascii="Times New Roman" w:hAnsi="Times New Roman"/>
                <w:sz w:val="24"/>
                <w:szCs w:val="24"/>
              </w:rPr>
              <w:t xml:space="preserve"> rrugore</w:t>
            </w:r>
          </w:p>
          <w:p w14:paraId="7FA214A7" w14:textId="7A19DD4F" w:rsidR="002F00E2" w:rsidRPr="0037073A" w:rsidRDefault="00525568" w:rsidP="0037073A">
            <w:pPr>
              <w:numPr>
                <w:ilvl w:val="0"/>
                <w:numId w:val="49"/>
              </w:numPr>
              <w:spacing w:after="0" w:line="240" w:lineRule="auto"/>
              <w:rPr>
                <w:rFonts w:ascii="Times New Roman" w:hAnsi="Times New Roman"/>
                <w:sz w:val="24"/>
                <w:szCs w:val="24"/>
              </w:rPr>
            </w:pPr>
            <w:r w:rsidRPr="00525568">
              <w:rPr>
                <w:rFonts w:ascii="Times New Roman" w:hAnsi="Times New Roman"/>
                <w:sz w:val="24"/>
                <w:szCs w:val="24"/>
              </w:rPr>
              <w:t xml:space="preserve">Inspektor </w:t>
            </w:r>
            <w:r w:rsidR="003A45F6">
              <w:rPr>
                <w:rFonts w:ascii="Times New Roman" w:hAnsi="Times New Roman"/>
                <w:sz w:val="24"/>
                <w:szCs w:val="24"/>
                <w:lang w:val="sq-AL"/>
              </w:rPr>
              <w:t>i</w:t>
            </w:r>
            <w:r w:rsidRPr="00525568">
              <w:rPr>
                <w:rFonts w:ascii="Times New Roman" w:hAnsi="Times New Roman"/>
                <w:sz w:val="24"/>
                <w:szCs w:val="24"/>
              </w:rPr>
              <w:t xml:space="preserve"> mbrojtje</w:t>
            </w:r>
            <w:r w:rsidR="003A45F6">
              <w:rPr>
                <w:rFonts w:ascii="Times New Roman" w:hAnsi="Times New Roman"/>
                <w:sz w:val="24"/>
                <w:szCs w:val="24"/>
                <w:lang w:val="sq-AL"/>
              </w:rPr>
              <w:t>s së</w:t>
            </w:r>
            <w:r w:rsidRPr="00525568">
              <w:rPr>
                <w:rFonts w:ascii="Times New Roman" w:hAnsi="Times New Roman"/>
                <w:sz w:val="24"/>
                <w:szCs w:val="24"/>
              </w:rPr>
              <w:t xml:space="preserve"> mjedisi</w:t>
            </w:r>
            <w:r w:rsidR="0037073A">
              <w:rPr>
                <w:rFonts w:ascii="Times New Roman" w:hAnsi="Times New Roman"/>
                <w:sz w:val="24"/>
                <w:szCs w:val="24"/>
                <w:lang w:val="sq-AL"/>
              </w:rPr>
              <w:t>t</w:t>
            </w:r>
          </w:p>
        </w:tc>
        <w:tc>
          <w:tcPr>
            <w:tcW w:w="3685" w:type="dxa"/>
          </w:tcPr>
          <w:p w14:paraId="07FF3D2A" w14:textId="77777777" w:rsidR="002F00E2" w:rsidRPr="0022611D" w:rsidRDefault="002F00E2" w:rsidP="002F00E2">
            <w:pPr>
              <w:spacing w:after="0" w:line="240" w:lineRule="auto"/>
              <w:rPr>
                <w:rFonts w:ascii="Times New Roman" w:hAnsi="Times New Roman"/>
                <w:sz w:val="24"/>
                <w:szCs w:val="24"/>
              </w:rPr>
            </w:pPr>
          </w:p>
          <w:p w14:paraId="65DA1659" w14:textId="77777777" w:rsidR="002F00E2" w:rsidRPr="0022611D" w:rsidRDefault="002F00E2" w:rsidP="002F00E2">
            <w:pPr>
              <w:spacing w:after="0" w:line="240" w:lineRule="auto"/>
              <w:rPr>
                <w:rFonts w:ascii="Times New Roman" w:hAnsi="Times New Roman"/>
                <w:sz w:val="24"/>
                <w:szCs w:val="24"/>
              </w:rPr>
            </w:pPr>
          </w:p>
          <w:p w14:paraId="7A9846F8" w14:textId="63D4BC5A" w:rsidR="002F00E2" w:rsidRPr="0022611D" w:rsidRDefault="0056519B" w:rsidP="002F00E2">
            <w:pPr>
              <w:spacing w:after="0" w:line="240" w:lineRule="auto"/>
              <w:rPr>
                <w:rFonts w:ascii="Times New Roman" w:hAnsi="Times New Roman"/>
                <w:sz w:val="24"/>
                <w:szCs w:val="24"/>
              </w:rPr>
            </w:pPr>
            <w:r>
              <w:rPr>
                <w:rFonts w:ascii="Times New Roman" w:hAnsi="Times New Roman"/>
                <w:sz w:val="24"/>
                <w:szCs w:val="24"/>
                <w:lang w:val="sq-AL"/>
              </w:rPr>
              <w:t>Drejtor i drejtorisë komunale</w:t>
            </w:r>
            <w:r w:rsidR="002F00E2" w:rsidRPr="0022611D">
              <w:rPr>
                <w:rFonts w:ascii="Times New Roman" w:hAnsi="Times New Roman"/>
                <w:sz w:val="24"/>
                <w:szCs w:val="24"/>
              </w:rPr>
              <w:t xml:space="preserve"> 6</w:t>
            </w:r>
          </w:p>
          <w:p w14:paraId="3EE794DA" w14:textId="77777777" w:rsidR="002F00E2" w:rsidRPr="0022611D" w:rsidRDefault="002F00E2" w:rsidP="002F00E2">
            <w:pPr>
              <w:spacing w:after="0" w:line="240" w:lineRule="auto"/>
              <w:rPr>
                <w:rFonts w:ascii="Times New Roman" w:hAnsi="Times New Roman"/>
                <w:sz w:val="24"/>
                <w:szCs w:val="24"/>
              </w:rPr>
            </w:pPr>
          </w:p>
          <w:p w14:paraId="5546334E" w14:textId="77777777" w:rsidR="002F00E2" w:rsidRPr="0022611D" w:rsidRDefault="002F00E2" w:rsidP="002F00E2">
            <w:pPr>
              <w:spacing w:after="0" w:line="240" w:lineRule="auto"/>
              <w:rPr>
                <w:rFonts w:ascii="Times New Roman" w:hAnsi="Times New Roman"/>
                <w:sz w:val="24"/>
                <w:szCs w:val="24"/>
              </w:rPr>
            </w:pPr>
          </w:p>
          <w:p w14:paraId="012B1573" w14:textId="77777777" w:rsidR="002F00E2" w:rsidRPr="0022611D" w:rsidRDefault="002F00E2" w:rsidP="002F00E2">
            <w:pPr>
              <w:spacing w:after="0" w:line="240" w:lineRule="auto"/>
              <w:rPr>
                <w:rFonts w:ascii="Times New Roman" w:hAnsi="Times New Roman"/>
                <w:sz w:val="24"/>
                <w:szCs w:val="24"/>
              </w:rPr>
            </w:pPr>
          </w:p>
          <w:p w14:paraId="6CE295A5" w14:textId="77777777" w:rsidR="002F00E2" w:rsidRPr="0022611D" w:rsidRDefault="002F00E2" w:rsidP="002F00E2">
            <w:pPr>
              <w:spacing w:after="0" w:line="240" w:lineRule="auto"/>
              <w:rPr>
                <w:rFonts w:ascii="Times New Roman" w:hAnsi="Times New Roman"/>
                <w:sz w:val="24"/>
                <w:szCs w:val="24"/>
              </w:rPr>
            </w:pPr>
          </w:p>
          <w:p w14:paraId="3497C7AA"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0C7A24A4" w14:textId="77777777" w:rsidR="004673B5" w:rsidRDefault="004673B5" w:rsidP="002F00E2">
            <w:pPr>
              <w:spacing w:after="0" w:line="240" w:lineRule="auto"/>
              <w:rPr>
                <w:rFonts w:ascii="Times New Roman" w:hAnsi="Times New Roman"/>
                <w:sz w:val="24"/>
                <w:szCs w:val="24"/>
                <w:lang w:val="sq-AL"/>
              </w:rPr>
            </w:pPr>
          </w:p>
          <w:p w14:paraId="58110F8D" w14:textId="68D347E6"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218E807F" w14:textId="03E55166"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72E45922" w14:textId="188E5497"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750F7D8E" w14:textId="5499EF27"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57100761" w14:textId="250F7103"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Pr="0022611D">
              <w:rPr>
                <w:rFonts w:ascii="Times New Roman" w:hAnsi="Times New Roman"/>
                <w:sz w:val="24"/>
                <w:szCs w:val="24"/>
              </w:rPr>
              <w:t xml:space="preserve"> </w:t>
            </w:r>
            <w:r w:rsidR="002F00E2" w:rsidRPr="0022611D">
              <w:rPr>
                <w:rFonts w:ascii="Times New Roman" w:hAnsi="Times New Roman"/>
                <w:sz w:val="24"/>
                <w:szCs w:val="24"/>
              </w:rPr>
              <w:t>1</w:t>
            </w:r>
          </w:p>
          <w:p w14:paraId="4ECDD99E" w14:textId="3402B74C"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651BDC13" w14:textId="39D836E9" w:rsidR="002F00E2" w:rsidRPr="0022611D" w:rsidRDefault="00D30B67" w:rsidP="002F00E2">
            <w:pPr>
              <w:spacing w:after="0" w:line="240" w:lineRule="auto"/>
              <w:rPr>
                <w:rFonts w:ascii="Times New Roman" w:hAnsi="Times New Roman"/>
                <w:sz w:val="24"/>
                <w:szCs w:val="24"/>
              </w:rPr>
            </w:pPr>
            <w:r>
              <w:rPr>
                <w:rFonts w:ascii="Times New Roman" w:hAnsi="Times New Roman"/>
                <w:sz w:val="24"/>
                <w:szCs w:val="24"/>
                <w:lang w:val="sq-AL"/>
              </w:rPr>
              <w:t>Profesional</w:t>
            </w:r>
            <w:r w:rsidR="002F00E2" w:rsidRPr="0022611D">
              <w:rPr>
                <w:rFonts w:ascii="Times New Roman" w:hAnsi="Times New Roman"/>
                <w:sz w:val="24"/>
                <w:szCs w:val="24"/>
              </w:rPr>
              <w:t xml:space="preserve"> 1</w:t>
            </w:r>
          </w:p>
          <w:p w14:paraId="78D6B1D8" w14:textId="77777777" w:rsidR="002F00E2" w:rsidRPr="0022611D" w:rsidRDefault="002F00E2" w:rsidP="002F00E2">
            <w:pPr>
              <w:spacing w:after="0" w:line="240" w:lineRule="auto"/>
              <w:rPr>
                <w:rFonts w:ascii="Times New Roman" w:hAnsi="Times New Roman"/>
                <w:sz w:val="24"/>
                <w:szCs w:val="24"/>
              </w:rPr>
            </w:pPr>
          </w:p>
        </w:tc>
        <w:tc>
          <w:tcPr>
            <w:tcW w:w="3975" w:type="dxa"/>
          </w:tcPr>
          <w:p w14:paraId="5F71AFB7" w14:textId="77777777" w:rsidR="002F00E2" w:rsidRPr="0022611D" w:rsidRDefault="002F00E2" w:rsidP="002F00E2">
            <w:pPr>
              <w:spacing w:after="0" w:line="240" w:lineRule="auto"/>
              <w:rPr>
                <w:rFonts w:ascii="Times New Roman" w:hAnsi="Times New Roman"/>
                <w:sz w:val="24"/>
                <w:szCs w:val="24"/>
              </w:rPr>
            </w:pPr>
          </w:p>
          <w:p w14:paraId="276EF040" w14:textId="77777777" w:rsidR="002F00E2" w:rsidRPr="0022611D" w:rsidRDefault="002F00E2" w:rsidP="002F00E2">
            <w:pPr>
              <w:spacing w:after="0" w:line="240" w:lineRule="auto"/>
              <w:rPr>
                <w:rFonts w:ascii="Times New Roman" w:hAnsi="Times New Roman"/>
                <w:sz w:val="24"/>
                <w:szCs w:val="24"/>
              </w:rPr>
            </w:pPr>
          </w:p>
          <w:p w14:paraId="660388E3" w14:textId="362DB2A4" w:rsidR="002F00E2" w:rsidRPr="0056519B" w:rsidRDefault="0056519B" w:rsidP="002F00E2">
            <w:pPr>
              <w:spacing w:after="0" w:line="240" w:lineRule="auto"/>
              <w:rPr>
                <w:rFonts w:ascii="Times New Roman" w:hAnsi="Times New Roman"/>
                <w:sz w:val="24"/>
                <w:szCs w:val="24"/>
                <w:lang w:val="sq-AL"/>
              </w:rPr>
            </w:pPr>
            <w:r>
              <w:rPr>
                <w:rFonts w:ascii="Times New Roman" w:hAnsi="Times New Roman"/>
                <w:sz w:val="24"/>
                <w:szCs w:val="24"/>
                <w:lang w:val="sq-AL"/>
              </w:rPr>
              <w:t>Funkcionar publik</w:t>
            </w:r>
          </w:p>
          <w:p w14:paraId="30A74ACD" w14:textId="77777777" w:rsidR="002F00E2" w:rsidRPr="0022611D" w:rsidRDefault="002F00E2" w:rsidP="002F00E2">
            <w:pPr>
              <w:spacing w:after="0" w:line="240" w:lineRule="auto"/>
              <w:rPr>
                <w:rFonts w:ascii="Times New Roman" w:hAnsi="Times New Roman"/>
                <w:sz w:val="24"/>
                <w:szCs w:val="24"/>
              </w:rPr>
            </w:pPr>
          </w:p>
          <w:p w14:paraId="1CED6840" w14:textId="77777777" w:rsidR="002F00E2" w:rsidRPr="0022611D" w:rsidRDefault="002F00E2" w:rsidP="002F00E2">
            <w:pPr>
              <w:spacing w:after="0" w:line="240" w:lineRule="auto"/>
              <w:rPr>
                <w:rFonts w:ascii="Times New Roman" w:hAnsi="Times New Roman"/>
                <w:sz w:val="24"/>
                <w:szCs w:val="24"/>
              </w:rPr>
            </w:pPr>
          </w:p>
          <w:p w14:paraId="5AC5278E" w14:textId="77777777" w:rsidR="002F00E2" w:rsidRPr="0022611D" w:rsidRDefault="002F00E2" w:rsidP="002F00E2">
            <w:pPr>
              <w:spacing w:after="0" w:line="240" w:lineRule="auto"/>
              <w:rPr>
                <w:rFonts w:ascii="Times New Roman" w:hAnsi="Times New Roman"/>
                <w:sz w:val="24"/>
                <w:szCs w:val="24"/>
              </w:rPr>
            </w:pPr>
          </w:p>
          <w:p w14:paraId="588B574A" w14:textId="77777777" w:rsidR="002F00E2" w:rsidRPr="0022611D" w:rsidRDefault="002F00E2" w:rsidP="002F00E2">
            <w:pPr>
              <w:spacing w:after="0" w:line="240" w:lineRule="auto"/>
              <w:rPr>
                <w:rFonts w:ascii="Times New Roman" w:hAnsi="Times New Roman"/>
                <w:sz w:val="24"/>
                <w:szCs w:val="24"/>
              </w:rPr>
            </w:pPr>
          </w:p>
          <w:p w14:paraId="01073A75" w14:textId="77777777" w:rsidR="00A84652" w:rsidRPr="0022611D" w:rsidRDefault="00A84652" w:rsidP="00A84652">
            <w:pPr>
              <w:spacing w:after="0" w:line="240" w:lineRule="auto"/>
              <w:rPr>
                <w:rFonts w:ascii="Times New Roman" w:hAnsi="Times New Roman"/>
                <w:sz w:val="24"/>
                <w:szCs w:val="24"/>
              </w:rPr>
            </w:pPr>
            <w:r w:rsidRPr="003A731C">
              <w:rPr>
                <w:rFonts w:ascii="Times New Roman" w:hAnsi="Times New Roman"/>
                <w:sz w:val="24"/>
                <w:szCs w:val="24"/>
              </w:rPr>
              <w:t>Drejtues i ulët</w:t>
            </w:r>
          </w:p>
          <w:p w14:paraId="5347E926" w14:textId="77777777" w:rsidR="004673B5" w:rsidRDefault="004673B5" w:rsidP="002F00E2">
            <w:pPr>
              <w:spacing w:after="0" w:line="240" w:lineRule="auto"/>
              <w:rPr>
                <w:rFonts w:ascii="Times New Roman" w:hAnsi="Times New Roman"/>
                <w:sz w:val="24"/>
                <w:szCs w:val="24"/>
                <w:lang w:val="sq-AL"/>
              </w:rPr>
            </w:pPr>
          </w:p>
          <w:p w14:paraId="7281329B" w14:textId="77777777" w:rsidR="004673B5" w:rsidRPr="00793D28" w:rsidRDefault="004673B5" w:rsidP="004673B5">
            <w:pPr>
              <w:spacing w:after="0" w:line="240" w:lineRule="auto"/>
              <w:rPr>
                <w:rFonts w:ascii="Times New Roman" w:hAnsi="Times New Roman"/>
                <w:color w:val="000000"/>
                <w:sz w:val="24"/>
                <w:szCs w:val="24"/>
              </w:rPr>
            </w:pPr>
            <w:r w:rsidRPr="00225360">
              <w:rPr>
                <w:rFonts w:ascii="Times New Roman" w:hAnsi="Times New Roman"/>
                <w:color w:val="000000"/>
                <w:sz w:val="24"/>
                <w:szCs w:val="24"/>
              </w:rPr>
              <w:t>Grupi i inxhinierisë së ndërtimit</w:t>
            </w:r>
          </w:p>
          <w:p w14:paraId="617F596B" w14:textId="77777777" w:rsidR="004673B5" w:rsidRDefault="004673B5" w:rsidP="004673B5">
            <w:pPr>
              <w:spacing w:after="0" w:line="240" w:lineRule="auto"/>
              <w:rPr>
                <w:rFonts w:ascii="Times New Roman" w:hAnsi="Times New Roman"/>
                <w:color w:val="000000"/>
                <w:sz w:val="24"/>
                <w:szCs w:val="24"/>
                <w:lang w:val="sq-AL"/>
              </w:rPr>
            </w:pPr>
            <w:r w:rsidRPr="00884CEE">
              <w:rPr>
                <w:rFonts w:ascii="Times New Roman" w:hAnsi="Times New Roman"/>
                <w:color w:val="000000"/>
                <w:sz w:val="24"/>
                <w:szCs w:val="24"/>
              </w:rPr>
              <w:t>Grupi i shkencave shoqërore</w:t>
            </w:r>
          </w:p>
          <w:p w14:paraId="330D4AEF" w14:textId="0BEDB4BC" w:rsidR="002F00E2" w:rsidRPr="0022611D" w:rsidRDefault="004372DE" w:rsidP="002F00E2">
            <w:pPr>
              <w:spacing w:after="0" w:line="240" w:lineRule="auto"/>
              <w:rPr>
                <w:rFonts w:ascii="Times New Roman" w:hAnsi="Times New Roman"/>
                <w:sz w:val="24"/>
                <w:szCs w:val="24"/>
              </w:rPr>
            </w:pPr>
            <w:r>
              <w:rPr>
                <w:rFonts w:ascii="Times New Roman" w:hAnsi="Times New Roman"/>
                <w:sz w:val="24"/>
                <w:szCs w:val="24"/>
                <w:lang w:val="sq-AL"/>
              </w:rPr>
              <w:t>Grupi i administrimit të përgjithshëm</w:t>
            </w:r>
          </w:p>
          <w:p w14:paraId="3B036CB2" w14:textId="77777777" w:rsidR="00C14C50" w:rsidRPr="00793D28" w:rsidRDefault="00C14C50" w:rsidP="00C14C50">
            <w:pPr>
              <w:spacing w:after="0" w:line="240" w:lineRule="auto"/>
              <w:rPr>
                <w:rFonts w:ascii="Times New Roman" w:hAnsi="Times New Roman"/>
                <w:color w:val="000000"/>
                <w:sz w:val="24"/>
                <w:szCs w:val="24"/>
              </w:rPr>
            </w:pPr>
            <w:r w:rsidRPr="00244414">
              <w:rPr>
                <w:rFonts w:ascii="Times New Roman" w:hAnsi="Times New Roman"/>
                <w:color w:val="000000"/>
                <w:sz w:val="24"/>
                <w:szCs w:val="24"/>
              </w:rPr>
              <w:t>Grupi i inxhinierisë mekanike</w:t>
            </w:r>
          </w:p>
          <w:p w14:paraId="4D8085B1" w14:textId="55E2B66B" w:rsidR="002F00E2" w:rsidRPr="0022611D" w:rsidRDefault="00167894" w:rsidP="002F00E2">
            <w:pPr>
              <w:spacing w:after="0" w:line="240" w:lineRule="auto"/>
              <w:rPr>
                <w:rFonts w:ascii="Times New Roman" w:hAnsi="Times New Roman"/>
                <w:sz w:val="24"/>
                <w:szCs w:val="24"/>
              </w:rPr>
            </w:pPr>
            <w:r w:rsidRPr="00167894">
              <w:rPr>
                <w:rFonts w:ascii="Times New Roman" w:hAnsi="Times New Roman"/>
                <w:sz w:val="24"/>
                <w:szCs w:val="24"/>
              </w:rPr>
              <w:t>Grupi i bujqësisë, pyjeve dhe tokës</w:t>
            </w:r>
          </w:p>
          <w:p w14:paraId="0D897309" w14:textId="77777777" w:rsidR="00915007" w:rsidRPr="00793D28" w:rsidRDefault="00915007" w:rsidP="00915007">
            <w:pPr>
              <w:spacing w:after="0" w:line="240" w:lineRule="auto"/>
              <w:rPr>
                <w:rFonts w:ascii="Times New Roman" w:hAnsi="Times New Roman"/>
                <w:color w:val="000000"/>
                <w:sz w:val="24"/>
                <w:szCs w:val="24"/>
              </w:rPr>
            </w:pPr>
            <w:r w:rsidRPr="00B82AFB">
              <w:rPr>
                <w:rFonts w:ascii="Times New Roman" w:hAnsi="Times New Roman"/>
                <w:color w:val="000000"/>
                <w:sz w:val="24"/>
                <w:szCs w:val="24"/>
              </w:rPr>
              <w:t xml:space="preserve">Grupi i inxhinierisë së ndërtimit </w:t>
            </w:r>
          </w:p>
          <w:p w14:paraId="449AAF24" w14:textId="40067B8B" w:rsidR="002F00E2" w:rsidRPr="0022611D" w:rsidRDefault="001E631C" w:rsidP="002F00E2">
            <w:pPr>
              <w:spacing w:after="0" w:line="240" w:lineRule="auto"/>
              <w:rPr>
                <w:rFonts w:ascii="Times New Roman" w:hAnsi="Times New Roman"/>
                <w:sz w:val="24"/>
                <w:szCs w:val="24"/>
              </w:rPr>
            </w:pPr>
            <w:r w:rsidRPr="001E631C">
              <w:rPr>
                <w:rFonts w:ascii="Times New Roman" w:hAnsi="Times New Roman"/>
                <w:sz w:val="24"/>
                <w:szCs w:val="24"/>
              </w:rPr>
              <w:t>Grupi i përgjithshëm i mjedisit</w:t>
            </w:r>
          </w:p>
        </w:tc>
        <w:tc>
          <w:tcPr>
            <w:tcW w:w="1275" w:type="dxa"/>
          </w:tcPr>
          <w:p w14:paraId="498C18B0" w14:textId="77777777" w:rsidR="002F00E2" w:rsidRPr="0022611D" w:rsidRDefault="002F00E2" w:rsidP="002F00E2">
            <w:pPr>
              <w:spacing w:after="0" w:line="240" w:lineRule="auto"/>
              <w:rPr>
                <w:rFonts w:ascii="Times New Roman" w:hAnsi="Times New Roman"/>
                <w:sz w:val="24"/>
                <w:szCs w:val="24"/>
              </w:rPr>
            </w:pPr>
          </w:p>
          <w:p w14:paraId="60EA61B4" w14:textId="77777777" w:rsidR="002F00E2" w:rsidRPr="0022611D" w:rsidRDefault="002F00E2" w:rsidP="002F00E2">
            <w:pPr>
              <w:spacing w:after="0" w:line="240" w:lineRule="auto"/>
              <w:rPr>
                <w:rFonts w:ascii="Times New Roman" w:hAnsi="Times New Roman"/>
                <w:sz w:val="24"/>
                <w:szCs w:val="24"/>
              </w:rPr>
            </w:pPr>
          </w:p>
          <w:p w14:paraId="2E6F08B5"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972E6E8" w14:textId="77777777" w:rsidR="002F00E2" w:rsidRPr="0022611D" w:rsidRDefault="002F00E2" w:rsidP="002F00E2">
            <w:pPr>
              <w:spacing w:after="0" w:line="240" w:lineRule="auto"/>
              <w:rPr>
                <w:rFonts w:ascii="Times New Roman" w:hAnsi="Times New Roman"/>
                <w:sz w:val="24"/>
                <w:szCs w:val="24"/>
                <w:lang w:val="en-US"/>
              </w:rPr>
            </w:pPr>
          </w:p>
          <w:p w14:paraId="24218698" w14:textId="77777777" w:rsidR="002F00E2" w:rsidRPr="0022611D" w:rsidRDefault="002F00E2" w:rsidP="002F00E2">
            <w:pPr>
              <w:spacing w:after="0" w:line="240" w:lineRule="auto"/>
              <w:rPr>
                <w:rFonts w:ascii="Times New Roman" w:hAnsi="Times New Roman"/>
                <w:sz w:val="24"/>
                <w:szCs w:val="24"/>
                <w:lang w:val="en-US"/>
              </w:rPr>
            </w:pPr>
          </w:p>
          <w:p w14:paraId="5538B162" w14:textId="77777777" w:rsidR="002F00E2" w:rsidRPr="0022611D" w:rsidRDefault="002F00E2" w:rsidP="002F00E2">
            <w:pPr>
              <w:spacing w:after="0" w:line="240" w:lineRule="auto"/>
              <w:rPr>
                <w:rFonts w:ascii="Times New Roman" w:hAnsi="Times New Roman"/>
                <w:sz w:val="24"/>
                <w:szCs w:val="24"/>
                <w:lang w:val="en-US"/>
              </w:rPr>
            </w:pPr>
          </w:p>
          <w:p w14:paraId="6102D7EC" w14:textId="77777777" w:rsidR="002F00E2" w:rsidRPr="0022611D" w:rsidRDefault="002F00E2" w:rsidP="002F00E2">
            <w:pPr>
              <w:spacing w:after="0" w:line="240" w:lineRule="auto"/>
              <w:rPr>
                <w:rFonts w:ascii="Times New Roman" w:hAnsi="Times New Roman"/>
                <w:sz w:val="24"/>
                <w:szCs w:val="24"/>
                <w:lang w:val="en-US"/>
              </w:rPr>
            </w:pPr>
          </w:p>
          <w:p w14:paraId="4B3D0E6E"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2D197349" w14:textId="77777777" w:rsidR="00915007" w:rsidRDefault="00915007" w:rsidP="002F00E2">
            <w:pPr>
              <w:spacing w:after="0" w:line="240" w:lineRule="auto"/>
              <w:rPr>
                <w:rFonts w:ascii="Times New Roman" w:hAnsi="Times New Roman"/>
                <w:sz w:val="24"/>
                <w:szCs w:val="24"/>
                <w:lang w:val="en-US"/>
              </w:rPr>
            </w:pPr>
          </w:p>
          <w:p w14:paraId="22CCA951" w14:textId="02666410"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581B87BD"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CEDF8C2"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438CDA72"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6D4FE51C"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2</w:t>
            </w:r>
          </w:p>
          <w:p w14:paraId="35E343B0" w14:textId="77777777"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p w14:paraId="05354DED" w14:textId="4A76E4C0" w:rsidR="002F00E2" w:rsidRPr="0022611D" w:rsidRDefault="002F00E2" w:rsidP="002F00E2">
            <w:pPr>
              <w:spacing w:after="0" w:line="240" w:lineRule="auto"/>
              <w:rPr>
                <w:rFonts w:ascii="Times New Roman" w:hAnsi="Times New Roman"/>
                <w:sz w:val="24"/>
                <w:szCs w:val="24"/>
                <w:lang w:val="en-US"/>
              </w:rPr>
            </w:pPr>
            <w:r w:rsidRPr="0022611D">
              <w:rPr>
                <w:rFonts w:ascii="Times New Roman" w:hAnsi="Times New Roman"/>
                <w:sz w:val="24"/>
                <w:szCs w:val="24"/>
                <w:lang w:val="en-US"/>
              </w:rPr>
              <w:t>1</w:t>
            </w:r>
          </w:p>
        </w:tc>
      </w:tr>
    </w:tbl>
    <w:p w14:paraId="498540B4" w14:textId="77777777" w:rsidR="00793D28" w:rsidRPr="0022611D" w:rsidRDefault="00793D28" w:rsidP="00793D28">
      <w:pPr>
        <w:tabs>
          <w:tab w:val="left" w:pos="5685"/>
        </w:tabs>
        <w:spacing w:after="160" w:line="259" w:lineRule="auto"/>
        <w:rPr>
          <w:rFonts w:ascii="Times New Roman" w:hAnsi="Times New Roman"/>
          <w:sz w:val="24"/>
          <w:szCs w:val="24"/>
          <w:lang w:val="sr-Cyrl-RS"/>
        </w:rPr>
      </w:pPr>
    </w:p>
    <w:p w14:paraId="09E6F538" w14:textId="77777777" w:rsidR="00793D28" w:rsidRPr="0022611D" w:rsidRDefault="00793D28" w:rsidP="00793D28">
      <w:pPr>
        <w:tabs>
          <w:tab w:val="left" w:pos="5685"/>
        </w:tabs>
        <w:rPr>
          <w:rFonts w:ascii="Times New Roman" w:hAnsi="Times New Roman"/>
          <w:sz w:val="24"/>
          <w:szCs w:val="24"/>
        </w:rPr>
      </w:pPr>
    </w:p>
    <w:p w14:paraId="75CAA1E6" w14:textId="2333ACB1" w:rsidR="00793D28" w:rsidRPr="0022611D" w:rsidRDefault="00793D28" w:rsidP="000A5418">
      <w:pPr>
        <w:rPr>
          <w:rFonts w:ascii="Times New Roman" w:hAnsi="Times New Roman"/>
          <w:sz w:val="24"/>
          <w:szCs w:val="24"/>
          <w:lang w:val="sr-Cyrl-RS"/>
        </w:rPr>
      </w:pPr>
    </w:p>
    <w:p w14:paraId="7164A14F" w14:textId="77777777" w:rsidR="00BE7840" w:rsidRPr="0022611D" w:rsidRDefault="00BE7840" w:rsidP="000A5418">
      <w:pPr>
        <w:rPr>
          <w:rFonts w:ascii="Times New Roman" w:hAnsi="Times New Roman"/>
          <w:sz w:val="24"/>
          <w:szCs w:val="24"/>
          <w:lang w:val="sr-Cyrl-RS"/>
        </w:rPr>
        <w:sectPr w:rsidR="00BE7840" w:rsidRPr="0022611D" w:rsidSect="000040AA">
          <w:pgSz w:w="15840" w:h="12240" w:orient="landscape" w:code="1"/>
          <w:pgMar w:top="1440" w:right="1440" w:bottom="1440" w:left="1440" w:header="720" w:footer="720" w:gutter="0"/>
          <w:cols w:space="720"/>
          <w:docGrid w:linePitch="360"/>
        </w:sectPr>
      </w:pPr>
    </w:p>
    <w:p w14:paraId="2A1CF770" w14:textId="087DC676" w:rsidR="00BE7840" w:rsidRPr="0022611D" w:rsidRDefault="004135E2" w:rsidP="00BE7840">
      <w:pPr>
        <w:pStyle w:val="Header"/>
      </w:pPr>
      <w:r>
        <w:t>Shtojcë</w:t>
      </w:r>
      <w:r w:rsidR="00BE7840" w:rsidRPr="0022611D">
        <w:t xml:space="preserve"> 2: О</w:t>
      </w:r>
      <w:r>
        <w:t>rganogram</w:t>
      </w:r>
      <w:r w:rsidR="00070D01">
        <w:t>i</w:t>
      </w:r>
    </w:p>
    <w:p w14:paraId="16F758F9" w14:textId="0ED199D1" w:rsidR="00BE7840" w:rsidRPr="0022611D" w:rsidRDefault="00BE7840" w:rsidP="00BE7840">
      <w:pPr>
        <w:spacing w:line="240" w:lineRule="auto"/>
        <w:jc w:val="center"/>
        <w:rPr>
          <w:rFonts w:ascii="Times New Roman" w:hAnsi="Times New Roman"/>
          <w:b/>
          <w:sz w:val="24"/>
          <w:szCs w:val="24"/>
          <w:u w:val="single"/>
          <w:lang w:val="sr-Cyrl-RS"/>
        </w:rPr>
      </w:pPr>
    </w:p>
    <w:p w14:paraId="4A08EB36" w14:textId="7419427E" w:rsidR="00BE7840" w:rsidRPr="0022611D" w:rsidRDefault="00FB7287" w:rsidP="00BE7840">
      <w:pPr>
        <w:spacing w:line="240" w:lineRule="auto"/>
        <w:jc w:val="center"/>
        <w:rPr>
          <w:rFonts w:ascii="Times New Roman" w:hAnsi="Times New Roman"/>
          <w:b/>
          <w:sz w:val="24"/>
          <w:szCs w:val="24"/>
          <w:u w:val="single"/>
          <w:lang w:val="sr-Cyrl-RS"/>
        </w:rPr>
      </w:pPr>
      <w:r>
        <w:rPr>
          <w:rFonts w:ascii="Times New Roman" w:hAnsi="Times New Roman"/>
          <w:b/>
          <w:sz w:val="24"/>
          <w:szCs w:val="24"/>
          <w:u w:val="single"/>
          <w:lang w:val="sq-AL"/>
        </w:rPr>
        <w:t>KOMUNA E GRAÇANICËS</w:t>
      </w:r>
    </w:p>
    <w:p w14:paraId="53344285" w14:textId="13C60239" w:rsidR="00BE7840" w:rsidRPr="0022611D" w:rsidRDefault="00FB7287" w:rsidP="00BE7840">
      <w:pPr>
        <w:spacing w:line="240" w:lineRule="auto"/>
        <w:jc w:val="center"/>
        <w:rPr>
          <w:rFonts w:ascii="Times New Roman" w:hAnsi="Times New Roman"/>
          <w:b/>
          <w:sz w:val="24"/>
          <w:szCs w:val="24"/>
          <w:u w:val="single"/>
          <w:lang w:val="sr-Cyrl-RS"/>
        </w:rPr>
      </w:pPr>
      <w:r>
        <w:rPr>
          <w:rFonts w:ascii="Times New Roman" w:hAnsi="Times New Roman"/>
          <w:b/>
          <w:sz w:val="24"/>
          <w:szCs w:val="24"/>
          <w:u w:val="single"/>
          <w:lang w:val="sq-AL"/>
        </w:rPr>
        <w:t xml:space="preserve">STRUKTURA ORGANIZATIVE </w:t>
      </w:r>
    </w:p>
    <w:p w14:paraId="16E8C23C" w14:textId="283C3BBF" w:rsidR="00BE7840" w:rsidRPr="0022611D" w:rsidRDefault="00BE7840" w:rsidP="00BE7840">
      <w:pPr>
        <w:spacing w:line="240" w:lineRule="auto"/>
        <w:jc w:val="center"/>
        <w:rPr>
          <w:rFonts w:ascii="Times New Roman" w:hAnsi="Times New Roman"/>
          <w:b/>
          <w:sz w:val="24"/>
          <w:szCs w:val="24"/>
          <w:u w:val="single"/>
          <w:lang w:val="sr-Cyrl-RS"/>
        </w:rPr>
      </w:pPr>
    </w:p>
    <w:p w14:paraId="7A702A12" w14:textId="258FF82F" w:rsidR="00BE7840" w:rsidRPr="0022611D" w:rsidRDefault="00D45BB5"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12512" behindDoc="0" locked="0" layoutInCell="1" allowOverlap="1" wp14:anchorId="1322D22E" wp14:editId="43F86071">
                <wp:simplePos x="0" y="0"/>
                <wp:positionH relativeFrom="column">
                  <wp:posOffset>-381000</wp:posOffset>
                </wp:positionH>
                <wp:positionV relativeFrom="paragraph">
                  <wp:posOffset>283324</wp:posOffset>
                </wp:positionV>
                <wp:extent cx="1381125" cy="535305"/>
                <wp:effectExtent l="0" t="0" r="28575" b="17145"/>
                <wp:wrapNone/>
                <wp:docPr id="1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53530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0304277" w14:textId="3BB7E30F" w:rsidR="00E05BAC" w:rsidRPr="00B8344C" w:rsidRDefault="00B8344C"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Kabineti i kryetarit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322D22E" id="Rectangle 11" o:spid="_x0000_s1026" style="position:absolute;margin-left:-30pt;margin-top:22.3pt;width:108.75pt;height:42.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" fillcolor="white [3201]" strokecolor="#ed7d31 [3205]" strokeweight="1pt">
                <v:textbox>
                  <w:txbxContent>
                    <w:p w14:paraId="00304277" w14:textId="3BB7E30F" w:rsidR="00E05BAC" w:rsidRPr="00B8344C" w:rsidRDefault="00B8344C"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Kabineti i kryetarit</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4D580A3A" wp14:editId="08CF908B">
                <wp:simplePos x="0" y="0"/>
                <wp:positionH relativeFrom="margin">
                  <wp:posOffset>5042263</wp:posOffset>
                </wp:positionH>
                <wp:positionV relativeFrom="paragraph">
                  <wp:posOffset>123009</wp:posOffset>
                </wp:positionV>
                <wp:extent cx="2834640" cy="744220"/>
                <wp:effectExtent l="57150" t="57150" r="60960" b="55880"/>
                <wp:wrapNone/>
                <wp:docPr id="8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744220"/>
                        </a:xfrm>
                        <a:prstGeom prst="roundRect">
                          <a:avLst>
                            <a:gd name="adj" fmla="val 25662"/>
                          </a:avLst>
                        </a:prstGeom>
                        <a:solidFill>
                          <a:schemeClr val="tx2">
                            <a:lumMod val="60000"/>
                            <a:lumOff val="40000"/>
                          </a:schemeClr>
                        </a:solidFill>
                        <a:ln/>
                        <a:scene3d>
                          <a:camera prst="orthographicFront"/>
                          <a:lightRig rig="threePt" dir="t"/>
                        </a:scene3d>
                        <a:sp3d>
                          <a:bevelT w="165100" prst="coolSlant"/>
                        </a:sp3d>
                      </wps:spPr>
                      <wps:style>
                        <a:lnRef idx="2">
                          <a:schemeClr val="accent2"/>
                        </a:lnRef>
                        <a:fillRef idx="1">
                          <a:schemeClr val="lt1"/>
                        </a:fillRef>
                        <a:effectRef idx="0">
                          <a:schemeClr val="accent2"/>
                        </a:effectRef>
                        <a:fontRef idx="minor">
                          <a:schemeClr val="dk1"/>
                        </a:fontRef>
                      </wps:style>
                      <wps:txbx>
                        <w:txbxContent>
                          <w:p w14:paraId="3C8D4930" w14:textId="176030AD" w:rsidR="00E05BAC" w:rsidRPr="00C878B2" w:rsidRDefault="00C878B2" w:rsidP="00BE7840">
                            <w:pPr>
                              <w:jc w:val="center"/>
                              <w:rPr>
                                <w:rFonts w:ascii="Times New Roman" w:hAnsi="Times New Roman"/>
                                <w:b/>
                                <w:sz w:val="32"/>
                                <w:szCs w:val="32"/>
                                <w:lang w:val="sq-AL"/>
                              </w:rPr>
                            </w:pPr>
                            <w:r>
                              <w:rPr>
                                <w:rFonts w:ascii="Times New Roman" w:hAnsi="Times New Roman"/>
                                <w:b/>
                                <w:sz w:val="32"/>
                                <w:szCs w:val="32"/>
                                <w:lang w:val="sq-AL"/>
                              </w:rPr>
                              <w:t>KRYETAR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oundrect w14:anchorId="4D580A3A" id="AutoShape 3" o:spid="_x0000_s1027" style="position:absolute;margin-left:397.05pt;margin-top:9.7pt;width:223.2pt;height:5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6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" fillcolor="#8496b0 [1951]" strokecolor="#ed7d31 [3205]" strokeweight="1pt">
                <v:stroke joinstyle="miter"/>
                <v:textbox>
                  <w:txbxContent>
                    <w:p w14:paraId="3C8D4930" w14:textId="176030AD" w:rsidR="00E05BAC" w:rsidRPr="00C878B2" w:rsidRDefault="00C878B2" w:rsidP="00BE7840">
                      <w:pPr>
                        <w:jc w:val="center"/>
                        <w:rPr>
                          <w:rFonts w:ascii="Times New Roman" w:hAnsi="Times New Roman"/>
                          <w:b/>
                          <w:sz w:val="32"/>
                          <w:szCs w:val="32"/>
                          <w:lang w:val="sq-AL"/>
                        </w:rPr>
                      </w:pPr>
                      <w:r>
                        <w:rPr>
                          <w:rFonts w:ascii="Times New Roman" w:hAnsi="Times New Roman"/>
                          <w:b/>
                          <w:sz w:val="32"/>
                          <w:szCs w:val="32"/>
                          <w:lang w:val="sq-AL"/>
                        </w:rPr>
                        <w:t>KRYETAR</w:t>
                      </w:r>
                    </w:p>
                  </w:txbxContent>
                </v:textbox>
                <w10:wrap anchorx="margin"/>
              </v:round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1968" behindDoc="0" locked="0" layoutInCell="1" allowOverlap="1" wp14:anchorId="56A719CB" wp14:editId="63957303">
                <wp:simplePos x="0" y="0"/>
                <wp:positionH relativeFrom="margin">
                  <wp:posOffset>8360229</wp:posOffset>
                </wp:positionH>
                <wp:positionV relativeFrom="paragraph">
                  <wp:posOffset>123009</wp:posOffset>
                </wp:positionV>
                <wp:extent cx="2690495" cy="744582"/>
                <wp:effectExtent l="57150" t="57150" r="52705" b="55880"/>
                <wp:wrapNone/>
                <wp:docPr id="4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0495" cy="744582"/>
                        </a:xfrm>
                        <a:prstGeom prst="roundRect">
                          <a:avLst>
                            <a:gd name="adj" fmla="val 25662"/>
                          </a:avLst>
                        </a:prstGeom>
                        <a:solidFill>
                          <a:schemeClr val="tx2">
                            <a:lumMod val="60000"/>
                            <a:lumOff val="40000"/>
                          </a:schemeClr>
                        </a:solidFill>
                        <a:ln/>
                        <a:scene3d>
                          <a:camera prst="orthographicFront"/>
                          <a:lightRig rig="threePt" dir="t"/>
                        </a:scene3d>
                        <a:sp3d>
                          <a:bevelT w="165100" prst="coolSlant"/>
                        </a:sp3d>
                      </wps:spPr>
                      <wps:style>
                        <a:lnRef idx="2">
                          <a:schemeClr val="accent2"/>
                        </a:lnRef>
                        <a:fillRef idx="1">
                          <a:schemeClr val="lt1"/>
                        </a:fillRef>
                        <a:effectRef idx="0">
                          <a:schemeClr val="accent2"/>
                        </a:effectRef>
                        <a:fontRef idx="minor">
                          <a:schemeClr val="dk1"/>
                        </a:fontRef>
                      </wps:style>
                      <wps:txbx>
                        <w:txbxContent>
                          <w:p w14:paraId="133D8916" w14:textId="49924806" w:rsidR="00E05BAC" w:rsidRPr="00C878B2" w:rsidRDefault="00C878B2" w:rsidP="00BE7840">
                            <w:pPr>
                              <w:jc w:val="center"/>
                              <w:rPr>
                                <w:rFonts w:ascii="Times New Roman" w:hAnsi="Times New Roman"/>
                                <w:b/>
                                <w:sz w:val="32"/>
                                <w:szCs w:val="32"/>
                                <w:lang w:val="sq-AL"/>
                              </w:rPr>
                            </w:pPr>
                            <w:r>
                              <w:rPr>
                                <w:rFonts w:ascii="Times New Roman" w:hAnsi="Times New Roman"/>
                                <w:b/>
                                <w:sz w:val="32"/>
                                <w:szCs w:val="32"/>
                                <w:lang w:val="sq-AL"/>
                              </w:rPr>
                              <w:t>KUVENDI I KOMUNËS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oundrect w14:anchorId="56A719CB" id="_x0000_s1028" style="position:absolute;margin-left:658.3pt;margin-top:9.7pt;width:211.85pt;height:58.6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6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" fillcolor="#8496b0 [1951]" strokecolor="#ed7d31 [3205]" strokeweight="1pt">
                <v:stroke joinstyle="miter"/>
                <v:textbox>
                  <w:txbxContent>
                    <w:p w14:paraId="133D8916" w14:textId="49924806" w:rsidR="00E05BAC" w:rsidRPr="00C878B2" w:rsidRDefault="00C878B2" w:rsidP="00BE7840">
                      <w:pPr>
                        <w:jc w:val="center"/>
                        <w:rPr>
                          <w:rFonts w:ascii="Times New Roman" w:hAnsi="Times New Roman"/>
                          <w:b/>
                          <w:sz w:val="32"/>
                          <w:szCs w:val="32"/>
                          <w:lang w:val="sq-AL"/>
                        </w:rPr>
                      </w:pPr>
                      <w:r>
                        <w:rPr>
                          <w:rFonts w:ascii="Times New Roman" w:hAnsi="Times New Roman"/>
                          <w:b/>
                          <w:sz w:val="32"/>
                          <w:szCs w:val="32"/>
                          <w:lang w:val="sq-AL"/>
                        </w:rPr>
                        <w:t>KUVENDI I KOMUNËS</w:t>
                      </w:r>
                    </w:p>
                  </w:txbxContent>
                </v:textbox>
                <w10:wrap anchorx="margin"/>
              </v:round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42208" behindDoc="0" locked="0" layoutInCell="1" allowOverlap="1" wp14:anchorId="776A1400" wp14:editId="3B8E4301">
                <wp:simplePos x="0" y="0"/>
                <wp:positionH relativeFrom="margin">
                  <wp:posOffset>8117205</wp:posOffset>
                </wp:positionH>
                <wp:positionV relativeFrom="paragraph">
                  <wp:posOffset>220345</wp:posOffset>
                </wp:positionV>
                <wp:extent cx="0" cy="482600"/>
                <wp:effectExtent l="44450" t="31750" r="63500" b="101600"/>
                <wp:wrapNone/>
                <wp:docPr id="31"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0" cy="482600"/>
                        </a:xfrm>
                        <a:prstGeom prst="straightConnector1">
                          <a:avLst/>
                        </a:prstGeom>
                        <a:ln>
                          <a:headEnd/>
                          <a:tailEnd/>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6A96D71" id="_x0000_t32" coordsize="21600,21600" o:spt="32" o:oned="t" path="m,l21600,21600e" filled="f">
                <v:path arrowok="t" fillok="f" o:connecttype="none"/>
                <o:lock v:ext="edit" shapetype="t"/>
              </v:shapetype>
              <v:shape id="AutoShape 98" o:spid="_x0000_s1026" type="#_x0000_t32" style="position:absolute;margin-left:639.15pt;margin-top:17.35pt;width:0;height:38pt;rotation:-90;flip:y;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" strokecolor="black [3200]" strokeweight="1pt">
                <v:stroke joinstyle="miter"/>
                <w10:wrap anchorx="margin"/>
              </v:shape>
            </w:pict>
          </mc:Fallback>
        </mc:AlternateContent>
      </w:r>
    </w:p>
    <w:p w14:paraId="3C0AF02C" w14:textId="45A188D1" w:rsidR="00BE7840" w:rsidRPr="0022611D" w:rsidRDefault="00D45BB5" w:rsidP="00BE7840">
      <w:pPr>
        <w:tabs>
          <w:tab w:val="left" w:pos="2717"/>
        </w:tabs>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43232" behindDoc="0" locked="0" layoutInCell="1" allowOverlap="1" wp14:anchorId="610AA299" wp14:editId="0733639C">
                <wp:simplePos x="0" y="0"/>
                <wp:positionH relativeFrom="column">
                  <wp:posOffset>1000760</wp:posOffset>
                </wp:positionH>
                <wp:positionV relativeFrom="paragraph">
                  <wp:posOffset>130924</wp:posOffset>
                </wp:positionV>
                <wp:extent cx="404363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40436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479A855" id="Straight Connector 53"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78.8pt,10.3pt" to="397.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" strokecolor="black [3213]" strokeweight=".5pt">
                <v:stroke joinstyle="miter"/>
              </v:line>
            </w:pict>
          </mc:Fallback>
        </mc:AlternateContent>
      </w:r>
      <w:r w:rsidR="00BE7840" w:rsidRPr="0022611D">
        <w:rPr>
          <w:rFonts w:ascii="Times New Roman" w:hAnsi="Times New Roman"/>
          <w:sz w:val="24"/>
          <w:szCs w:val="24"/>
        </w:rPr>
        <w:tab/>
      </w:r>
    </w:p>
    <w:p w14:paraId="0AAC96BD" w14:textId="6D85ECA3" w:rsidR="00BE7840" w:rsidRPr="0022611D" w:rsidRDefault="00D45BB5"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41184" behindDoc="0" locked="0" layoutInCell="1" allowOverlap="1" wp14:anchorId="5BAD52B5" wp14:editId="4D634A30">
                <wp:simplePos x="0" y="0"/>
                <wp:positionH relativeFrom="margin">
                  <wp:posOffset>6500495</wp:posOffset>
                </wp:positionH>
                <wp:positionV relativeFrom="paragraph">
                  <wp:posOffset>236220</wp:posOffset>
                </wp:positionV>
                <wp:extent cx="0" cy="482600"/>
                <wp:effectExtent l="0" t="0" r="38100" b="12700"/>
                <wp:wrapNone/>
                <wp:docPr id="54"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82600"/>
                        </a:xfrm>
                        <a:prstGeom prst="straightConnector1">
                          <a:avLst/>
                        </a:prstGeom>
                        <a:ln>
                          <a:headEnd/>
                          <a:tailEnd/>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5B81013" id="_x0000_t32" coordsize="21600,21600" o:spt="32" o:oned="t" path="m,l21600,21600e" filled="f">
                <v:path arrowok="t" fillok="f" o:connecttype="none"/>
                <o:lock v:ext="edit" shapetype="t"/>
              </v:shapetype>
              <v:shape id="AutoShape 98" o:spid="_x0000_s1026" type="#_x0000_t32" style="position:absolute;margin-left:511.85pt;margin-top:18.6pt;width:0;height:38pt;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" strokecolor="black [3200]" strokeweight="1pt">
                <v:stroke joinstyle="miter"/>
                <w10:wrap anchorx="margin"/>
              </v:shape>
            </w:pict>
          </mc:Fallback>
        </mc:AlternateContent>
      </w:r>
      <w:r w:rsidRPr="0022611D">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287F9D2C" wp14:editId="60909237">
                <wp:simplePos x="0" y="0"/>
                <wp:positionH relativeFrom="column">
                  <wp:posOffset>-390525</wp:posOffset>
                </wp:positionH>
                <wp:positionV relativeFrom="paragraph">
                  <wp:posOffset>343421</wp:posOffset>
                </wp:positionV>
                <wp:extent cx="1381125" cy="406400"/>
                <wp:effectExtent l="0" t="0" r="28575" b="12700"/>
                <wp:wrapNone/>
                <wp:docPr id="8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0640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2213E19" w14:textId="77777777" w:rsidR="003926D3" w:rsidRPr="00CC29D7" w:rsidRDefault="003926D3" w:rsidP="003926D3">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Njësia për Menaxhimin e Burimeve Njerëzore</w:t>
                            </w:r>
                          </w:p>
                          <w:p w14:paraId="56EC7C4B" w14:textId="78F535E3" w:rsidR="00E05BAC" w:rsidRPr="00860595" w:rsidRDefault="00E05BAC" w:rsidP="00BE7840">
                            <w:pPr>
                              <w:jc w:val="center"/>
                              <w:rPr>
                                <w:rFonts w:ascii="Times New Roman" w:hAnsi="Times New Roman"/>
                                <w:color w:val="000000" w:themeColor="text1"/>
                                <w:sz w:val="18"/>
                                <w:szCs w:val="18"/>
                                <w:lang w:val="sr-Cyrl-RS"/>
                              </w:rPr>
                            </w:pP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87F9D2C" id="Rectangle 12" o:spid="_x0000_s1029" style="position:absolute;margin-left:-30.75pt;margin-top:27.05pt;width:108.7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" fillcolor="white [3201]" strokecolor="#ed7d31 [3205]" strokeweight="1pt">
                <v:textbox>
                  <w:txbxContent>
                    <w:p w14:paraId="72213E19" w14:textId="77777777" w:rsidR="003926D3" w:rsidRPr="00CC29D7" w:rsidRDefault="003926D3" w:rsidP="003926D3">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Njësia për Menaxhimin e Burimeve Njerëzore</w:t>
                      </w:r>
                    </w:p>
                    <w:p w14:paraId="56EC7C4B" w14:textId="78F535E3" w:rsidR="00E05BAC" w:rsidRPr="00860595" w:rsidRDefault="00E05BAC" w:rsidP="00BE7840">
                      <w:pPr>
                        <w:jc w:val="center"/>
                        <w:rPr>
                          <w:rFonts w:ascii="Times New Roman" w:hAnsi="Times New Roman"/>
                          <w:color w:val="000000" w:themeColor="text1"/>
                          <w:sz w:val="18"/>
                          <w:szCs w:val="18"/>
                          <w:lang w:val="sr-Cyrl-RS"/>
                        </w:rPr>
                      </w:pPr>
                    </w:p>
                  </w:txbxContent>
                </v:textbox>
              </v:rect>
            </w:pict>
          </mc:Fallback>
        </mc:AlternateContent>
      </w:r>
      <w:r w:rsidRPr="0022611D">
        <w:rPr>
          <w:rFonts w:ascii="Times New Roman" w:hAnsi="Times New Roman"/>
          <w:noProof/>
          <w:sz w:val="24"/>
          <w:szCs w:val="24"/>
        </w:rPr>
        <mc:AlternateContent>
          <mc:Choice Requires="wps">
            <w:drawing>
              <wp:anchor distT="0" distB="0" distL="114300" distR="114300" simplePos="0" relativeHeight="251717632" behindDoc="0" locked="0" layoutInCell="1" allowOverlap="1" wp14:anchorId="4BA31C59" wp14:editId="45D414D0">
                <wp:simplePos x="0" y="0"/>
                <wp:positionH relativeFrom="column">
                  <wp:posOffset>306070</wp:posOffset>
                </wp:positionH>
                <wp:positionV relativeFrom="paragraph">
                  <wp:posOffset>158001</wp:posOffset>
                </wp:positionV>
                <wp:extent cx="1270" cy="180975"/>
                <wp:effectExtent l="0" t="0" r="36830" b="28575"/>
                <wp:wrapNone/>
                <wp:docPr id="11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B89C077" id="AutoShape 79" o:spid="_x0000_s1026" type="#_x0000_t32" style="position:absolute;margin-left:24.1pt;margin-top:12.45pt;width:.1pt;height:1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"/>
            </w:pict>
          </mc:Fallback>
        </mc:AlternateContent>
      </w:r>
    </w:p>
    <w:p w14:paraId="1A1F8078" w14:textId="5A2EF8AA" w:rsidR="00BE7840" w:rsidRPr="0022611D" w:rsidRDefault="0022611D" w:rsidP="00BE7840">
      <w:pPr>
        <w:tabs>
          <w:tab w:val="left" w:pos="11398"/>
        </w:tabs>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16608" behindDoc="0" locked="0" layoutInCell="1" allowOverlap="1" wp14:anchorId="5BEE853C" wp14:editId="60196796">
                <wp:simplePos x="0" y="0"/>
                <wp:positionH relativeFrom="column">
                  <wp:posOffset>1684961</wp:posOffset>
                </wp:positionH>
                <wp:positionV relativeFrom="paragraph">
                  <wp:posOffset>301461</wp:posOffset>
                </wp:positionV>
                <wp:extent cx="11506029" cy="10274"/>
                <wp:effectExtent l="0" t="0" r="19685" b="27940"/>
                <wp:wrapNone/>
                <wp:docPr id="110" name="Straight Connector 110"/>
                <wp:cNvGraphicFramePr/>
                <a:graphic xmlns:a="http://schemas.openxmlformats.org/drawingml/2006/main">
                  <a:graphicData uri="http://schemas.microsoft.com/office/word/2010/wordprocessingShape">
                    <wps:wsp>
                      <wps:cNvCnPr/>
                      <wps:spPr>
                        <a:xfrm>
                          <a:off x="0" y="0"/>
                          <a:ext cx="11506029" cy="1027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C0C0F37" id="Straight Connector 11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65pt,23.75pt" to="1038.6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" strokecolor="black [3200]" strokeweight="1pt">
                <v:stroke joinstyle="miter"/>
              </v:line>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2992" behindDoc="0" locked="0" layoutInCell="1" allowOverlap="1" wp14:anchorId="059A9744" wp14:editId="6B2FE0BB">
                <wp:simplePos x="0" y="0"/>
                <wp:positionH relativeFrom="column">
                  <wp:posOffset>13178790</wp:posOffset>
                </wp:positionH>
                <wp:positionV relativeFrom="paragraph">
                  <wp:posOffset>323215</wp:posOffset>
                </wp:positionV>
                <wp:extent cx="0" cy="204470"/>
                <wp:effectExtent l="0" t="0" r="19050" b="24130"/>
                <wp:wrapNone/>
                <wp:docPr id="4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FA95DC" id="AutoShape 33" o:spid="_x0000_s1026" type="#_x0000_t32" style="position:absolute;margin-left:1037.7pt;margin-top:25.45pt;width:0;height:16.1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XAk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4624" behindDoc="0" locked="0" layoutInCell="1" allowOverlap="1" wp14:anchorId="09BBF204" wp14:editId="0A4031C3">
                <wp:simplePos x="0" y="0"/>
                <wp:positionH relativeFrom="column">
                  <wp:posOffset>4057015</wp:posOffset>
                </wp:positionH>
                <wp:positionV relativeFrom="paragraph">
                  <wp:posOffset>303530</wp:posOffset>
                </wp:positionV>
                <wp:extent cx="0" cy="237744"/>
                <wp:effectExtent l="0" t="0" r="19050" b="10160"/>
                <wp:wrapNone/>
                <wp:docPr id="5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377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60F2E5A" id="AutoShape 30" o:spid="_x0000_s1026" type="#_x0000_t32" style="position:absolute;margin-left:319.45pt;margin-top:23.9pt;width:0;height:18.7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5BC1C30E" wp14:editId="3364D949">
                <wp:simplePos x="0" y="0"/>
                <wp:positionH relativeFrom="column">
                  <wp:posOffset>2952115</wp:posOffset>
                </wp:positionH>
                <wp:positionV relativeFrom="paragraph">
                  <wp:posOffset>311150</wp:posOffset>
                </wp:positionV>
                <wp:extent cx="0" cy="247650"/>
                <wp:effectExtent l="0" t="0" r="19050" b="19050"/>
                <wp:wrapNone/>
                <wp:docPr id="6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476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EF32400" id="AutoShape 29" o:spid="_x0000_s1026" type="#_x0000_t32" style="position:absolute;margin-left:232.45pt;margin-top:24.5pt;width:0;height:19.5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3EF0A042" wp14:editId="4463AEB9">
                <wp:simplePos x="0" y="0"/>
                <wp:positionH relativeFrom="column">
                  <wp:posOffset>1685290</wp:posOffset>
                </wp:positionH>
                <wp:positionV relativeFrom="paragraph">
                  <wp:posOffset>301625</wp:posOffset>
                </wp:positionV>
                <wp:extent cx="0" cy="243205"/>
                <wp:effectExtent l="0" t="0" r="19050" b="23495"/>
                <wp:wrapNone/>
                <wp:docPr id="3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320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59DEFF5" id="AutoShape 20" o:spid="_x0000_s1026" type="#_x0000_t32" style="position:absolute;margin-left:132.7pt;margin-top:23.75pt;width:0;height:19.1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" strokeweight="1.5pt"/>
            </w:pict>
          </mc:Fallback>
        </mc:AlternateContent>
      </w:r>
      <w:r w:rsidR="00BE7840" w:rsidRPr="0022611D">
        <w:rPr>
          <w:rFonts w:ascii="Times New Roman" w:hAnsi="Times New Roman"/>
          <w:sz w:val="24"/>
          <w:szCs w:val="24"/>
        </w:rPr>
        <w:tab/>
      </w:r>
    </w:p>
    <w:p w14:paraId="45902AB9" w14:textId="50329225" w:rsidR="00BE7840" w:rsidRPr="0022611D" w:rsidRDefault="000A3D8A" w:rsidP="00BE7840">
      <w:pPr>
        <w:tabs>
          <w:tab w:val="center" w:pos="7020"/>
        </w:tabs>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24800" behindDoc="0" locked="0" layoutInCell="1" allowOverlap="1" wp14:anchorId="19BAF053" wp14:editId="38D6D4A5">
                <wp:simplePos x="0" y="0"/>
                <wp:positionH relativeFrom="column">
                  <wp:posOffset>11657198</wp:posOffset>
                </wp:positionH>
                <wp:positionV relativeFrom="paragraph">
                  <wp:posOffset>178880</wp:posOffset>
                </wp:positionV>
                <wp:extent cx="1004157" cy="709404"/>
                <wp:effectExtent l="0" t="0" r="24765" b="14605"/>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157" cy="709404"/>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32AC080" w14:textId="1078818C" w:rsidR="00E05BAC" w:rsidRDefault="000A3D8A" w:rsidP="00BE7840">
                            <w:pPr>
                              <w:jc w:val="center"/>
                              <w:rPr>
                                <w:b/>
                                <w:color w:val="000000" w:themeColor="text1"/>
                                <w:sz w:val="18"/>
                                <w:szCs w:val="18"/>
                                <w:lang w:val="sr-Cyrl-RS"/>
                              </w:rPr>
                            </w:pPr>
                            <w:r>
                              <w:rPr>
                                <w:rFonts w:ascii="Times New Roman" w:hAnsi="Times New Roman"/>
                                <w:b/>
                                <w:color w:val="000000" w:themeColor="text1"/>
                                <w:sz w:val="18"/>
                                <w:szCs w:val="18"/>
                                <w:lang w:val="sq-AL"/>
                              </w:rPr>
                              <w:t xml:space="preserve">Drejtoria për Shërbime Publike dhe </w:t>
                            </w:r>
                            <w:r w:rsidR="00304ADF">
                              <w:rPr>
                                <w:rFonts w:ascii="Times New Roman" w:hAnsi="Times New Roman"/>
                                <w:b/>
                                <w:color w:val="000000" w:themeColor="text1"/>
                                <w:sz w:val="18"/>
                                <w:szCs w:val="18"/>
                                <w:lang w:val="sq-AL"/>
                              </w:rPr>
                              <w:t>Situata Emergjente</w:t>
                            </w:r>
                            <w:r w:rsidR="00E05BAC">
                              <w:rPr>
                                <w:b/>
                                <w:color w:val="000000" w:themeColor="text1"/>
                                <w:sz w:val="18"/>
                                <w:szCs w:val="18"/>
                                <w:lang w:val="sr-Cyrl-RS"/>
                              </w:rPr>
                              <w:t xml:space="preserve"> ситуације</w:t>
                            </w:r>
                          </w:p>
                          <w:p w14:paraId="4A27D35A" w14:textId="77777777" w:rsidR="00E05BAC" w:rsidRPr="00710DF0" w:rsidRDefault="00E05BAC" w:rsidP="00BE7840">
                            <w:pPr>
                              <w:jc w:val="center"/>
                              <w:rPr>
                                <w:b/>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9BAF053" id="Rectangle 26" o:spid="_x0000_s1030" style="position:absolute;margin-left:917.9pt;margin-top:14.1pt;width:79.05pt;height:55.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" fillcolor="#d5dce4 [671]" strokecolor="#ed7d31 [3205]" strokeweight="1pt">
                <v:textbox>
                  <w:txbxContent>
                    <w:p w14:paraId="732AC080" w14:textId="1078818C" w:rsidR="00E05BAC" w:rsidRDefault="000A3D8A" w:rsidP="00BE7840">
                      <w:pPr>
                        <w:jc w:val="center"/>
                        <w:rPr>
                          <w:b/>
                          <w:color w:val="000000" w:themeColor="text1"/>
                          <w:sz w:val="18"/>
                          <w:szCs w:val="18"/>
                          <w:lang w:val="sr-Cyrl-RS"/>
                        </w:rPr>
                      </w:pPr>
                      <w:r>
                        <w:rPr>
                          <w:rFonts w:ascii="Times New Roman" w:hAnsi="Times New Roman"/>
                          <w:b/>
                          <w:color w:val="000000" w:themeColor="text1"/>
                          <w:sz w:val="18"/>
                          <w:szCs w:val="18"/>
                          <w:lang w:val="sq-AL"/>
                        </w:rPr>
                        <w:t xml:space="preserve">Drejtoria për Shërbime Publike dhe </w:t>
                      </w:r>
                      <w:r w:rsidR="00304ADF">
                        <w:rPr>
                          <w:rFonts w:ascii="Times New Roman" w:hAnsi="Times New Roman"/>
                          <w:b/>
                          <w:color w:val="000000" w:themeColor="text1"/>
                          <w:sz w:val="18"/>
                          <w:szCs w:val="18"/>
                          <w:lang w:val="sq-AL"/>
                        </w:rPr>
                        <w:t>Situata Emergjente</w:t>
                      </w:r>
                      <w:r w:rsidR="00E05BAC">
                        <w:rPr>
                          <w:b/>
                          <w:color w:val="000000" w:themeColor="text1"/>
                          <w:sz w:val="18"/>
                          <w:szCs w:val="18"/>
                          <w:lang w:val="sr-Cyrl-RS"/>
                        </w:rPr>
                        <w:t xml:space="preserve"> ситуације</w:t>
                      </w:r>
                    </w:p>
                    <w:p w14:paraId="4A27D35A" w14:textId="77777777" w:rsidR="00E05BAC" w:rsidRPr="00710DF0" w:rsidRDefault="00E05BAC" w:rsidP="00BE7840">
                      <w:pPr>
                        <w:jc w:val="center"/>
                        <w:rPr>
                          <w:b/>
                          <w:color w:val="000000" w:themeColor="text1"/>
                          <w:sz w:val="18"/>
                          <w:szCs w:val="18"/>
                          <w:lang w:val="sr-Cyrl-RS"/>
                        </w:rPr>
                      </w:pPr>
                    </w:p>
                  </w:txbxContent>
                </v:textbox>
              </v:rect>
            </w:pict>
          </mc:Fallback>
        </mc:AlternateContent>
      </w:r>
      <w:r w:rsidR="00E13615" w:rsidRPr="0022611D">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760158FC" wp14:editId="70AD247A">
                <wp:simplePos x="0" y="0"/>
                <wp:positionH relativeFrom="column">
                  <wp:posOffset>2457099</wp:posOffset>
                </wp:positionH>
                <wp:positionV relativeFrom="paragraph">
                  <wp:posOffset>234977</wp:posOffset>
                </wp:positionV>
                <wp:extent cx="971550" cy="549762"/>
                <wp:effectExtent l="0" t="0" r="19050" b="22225"/>
                <wp:wrapNone/>
                <wp:docPr id="2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549762"/>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8452F8E" w14:textId="446D6927" w:rsidR="00E05BAC" w:rsidRPr="00184B72" w:rsidRDefault="005E32BF" w:rsidP="00BE7840">
                            <w:pPr>
                              <w:spacing w:line="240" w:lineRule="auto"/>
                              <w:jc w:val="center"/>
                              <w:rPr>
                                <w:rFonts w:ascii="Times New Roman" w:hAnsi="Times New Roman"/>
                                <w:b/>
                                <w:color w:val="000000" w:themeColor="text1"/>
                                <w:sz w:val="18"/>
                                <w:szCs w:val="18"/>
                              </w:rPr>
                            </w:pPr>
                            <w:r>
                              <w:rPr>
                                <w:rFonts w:ascii="Times New Roman" w:hAnsi="Times New Roman"/>
                                <w:b/>
                                <w:color w:val="000000" w:themeColor="text1"/>
                                <w:sz w:val="18"/>
                                <w:szCs w:val="18"/>
                                <w:lang w:val="sq-AL"/>
                              </w:rPr>
                              <w:t>Drejtoria për Buxhet dhe Financa</w:t>
                            </w:r>
                            <w:r w:rsidR="00E05BAC" w:rsidRPr="00184B72">
                              <w:rPr>
                                <w:rFonts w:ascii="Times New Roman" w:hAnsi="Times New Roman"/>
                                <w:b/>
                                <w:color w:val="000000" w:themeColor="text1"/>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60158FC" id="Rectangle 23" o:spid="_x0000_s1031" style="position:absolute;margin-left:193.45pt;margin-top:18.5pt;width:76.5pt;height:4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" fillcolor="#d5dce4 [671]" strokecolor="#ed7d31 [3205]" strokeweight="1pt">
                <v:textbox>
                  <w:txbxContent>
                    <w:p w14:paraId="58452F8E" w14:textId="446D6927" w:rsidR="00E05BAC" w:rsidRPr="00184B72" w:rsidRDefault="005E32BF" w:rsidP="00BE7840">
                      <w:pPr>
                        <w:spacing w:line="240" w:lineRule="auto"/>
                        <w:jc w:val="center"/>
                        <w:rPr>
                          <w:rFonts w:ascii="Times New Roman" w:hAnsi="Times New Roman"/>
                          <w:b/>
                          <w:color w:val="000000" w:themeColor="text1"/>
                          <w:sz w:val="18"/>
                          <w:szCs w:val="18"/>
                        </w:rPr>
                      </w:pPr>
                      <w:r>
                        <w:rPr>
                          <w:rFonts w:ascii="Times New Roman" w:hAnsi="Times New Roman"/>
                          <w:b/>
                          <w:color w:val="000000" w:themeColor="text1"/>
                          <w:sz w:val="18"/>
                          <w:szCs w:val="18"/>
                          <w:lang w:val="sq-AL"/>
                        </w:rPr>
                        <w:t>Drejtoria për Buxhet dhe Financa</w:t>
                      </w:r>
                      <w:r w:rsidR="00E05BAC" w:rsidRPr="00184B72">
                        <w:rPr>
                          <w:rFonts w:ascii="Times New Roman" w:hAnsi="Times New Roman"/>
                          <w:b/>
                          <w:color w:val="000000" w:themeColor="text1"/>
                          <w:sz w:val="18"/>
                          <w:szCs w:val="18"/>
                        </w:rPr>
                        <w:t xml:space="preserve"> </w:t>
                      </w:r>
                    </w:p>
                  </w:txbxContent>
                </v:textbox>
              </v:rect>
            </w:pict>
          </mc:Fallback>
        </mc:AlternateContent>
      </w:r>
      <w:r w:rsidR="00E13615" w:rsidRPr="0022611D">
        <w:rPr>
          <w:rFonts w:ascii="Times New Roman" w:hAnsi="Times New Roman"/>
          <w:noProof/>
          <w:sz w:val="24"/>
          <w:szCs w:val="24"/>
        </w:rPr>
        <mc:AlternateContent>
          <mc:Choice Requires="wps">
            <w:drawing>
              <wp:anchor distT="0" distB="0" distL="114300" distR="114300" simplePos="0" relativeHeight="251734016" behindDoc="0" locked="0" layoutInCell="1" allowOverlap="1" wp14:anchorId="2F9251DE" wp14:editId="46D7AE62">
                <wp:simplePos x="0" y="0"/>
                <wp:positionH relativeFrom="column">
                  <wp:posOffset>3545404</wp:posOffset>
                </wp:positionH>
                <wp:positionV relativeFrom="paragraph">
                  <wp:posOffset>229367</wp:posOffset>
                </wp:positionV>
                <wp:extent cx="1019175" cy="561975"/>
                <wp:effectExtent l="0" t="0" r="28575" b="28575"/>
                <wp:wrapNone/>
                <wp:docPr id="10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56197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9FC1F2E" w14:textId="34E94920" w:rsidR="00E05BAC" w:rsidRDefault="00E13615" w:rsidP="00BE7840">
                            <w:pPr>
                              <w:spacing w:line="240" w:lineRule="auto"/>
                              <w:jc w:val="center"/>
                              <w:rPr>
                                <w:rFonts w:ascii="Times New Roman" w:hAnsi="Times New Roman"/>
                                <w:b/>
                                <w:color w:val="000000" w:themeColor="text1"/>
                                <w:sz w:val="16"/>
                                <w:szCs w:val="16"/>
                                <w:lang w:val="sq-AL"/>
                              </w:rPr>
                            </w:pPr>
                            <w:r w:rsidRPr="00E13615">
                              <w:rPr>
                                <w:rFonts w:ascii="Times New Roman" w:hAnsi="Times New Roman"/>
                                <w:b/>
                                <w:color w:val="000000" w:themeColor="text1"/>
                                <w:sz w:val="16"/>
                                <w:szCs w:val="16"/>
                                <w:lang w:val="sr-Cyrl-RS"/>
                              </w:rPr>
                              <w:t>Drejtoria për Zhvillim Ekonomik dhe Integrime</w:t>
                            </w:r>
                          </w:p>
                          <w:p w14:paraId="4821166D" w14:textId="77777777" w:rsidR="00E13615" w:rsidRPr="00E13615" w:rsidRDefault="00E13615" w:rsidP="00BE7840">
                            <w:pPr>
                              <w:spacing w:line="240" w:lineRule="auto"/>
                              <w:jc w:val="center"/>
                              <w:rPr>
                                <w:rFonts w:ascii="Times New Roman" w:hAnsi="Times New Roman"/>
                                <w:b/>
                                <w:color w:val="000000" w:themeColor="text1"/>
                                <w:sz w:val="16"/>
                                <w:szCs w:val="16"/>
                                <w:lang w:val="sq-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F9251DE" id="_x0000_s1032" style="position:absolute;margin-left:279.15pt;margin-top:18.05pt;width:80.25pt;height:44.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" fillcolor="#d5dce4 [671]" strokecolor="#ed7d31 [3205]" strokeweight="1pt">
                <v:textbox>
                  <w:txbxContent>
                    <w:p w14:paraId="79FC1F2E" w14:textId="34E94920" w:rsidR="00E05BAC" w:rsidRDefault="00E13615" w:rsidP="00BE7840">
                      <w:pPr>
                        <w:spacing w:line="240" w:lineRule="auto"/>
                        <w:jc w:val="center"/>
                        <w:rPr>
                          <w:rFonts w:ascii="Times New Roman" w:hAnsi="Times New Roman"/>
                          <w:b/>
                          <w:color w:val="000000" w:themeColor="text1"/>
                          <w:sz w:val="16"/>
                          <w:szCs w:val="16"/>
                          <w:lang w:val="sq-AL"/>
                        </w:rPr>
                      </w:pPr>
                      <w:r w:rsidRPr="00E13615">
                        <w:rPr>
                          <w:rFonts w:ascii="Times New Roman" w:hAnsi="Times New Roman"/>
                          <w:b/>
                          <w:color w:val="000000" w:themeColor="text1"/>
                          <w:sz w:val="16"/>
                          <w:szCs w:val="16"/>
                          <w:lang w:val="sr-Cyrl-RS"/>
                        </w:rPr>
                        <w:t>Drejtoria për Zhvillim Ekonomik dhe Integrime</w:t>
                      </w:r>
                    </w:p>
                    <w:p w14:paraId="4821166D" w14:textId="77777777" w:rsidR="00E13615" w:rsidRPr="00E13615" w:rsidRDefault="00E13615" w:rsidP="00BE7840">
                      <w:pPr>
                        <w:spacing w:line="240" w:lineRule="auto"/>
                        <w:jc w:val="center"/>
                        <w:rPr>
                          <w:rFonts w:ascii="Times New Roman" w:hAnsi="Times New Roman"/>
                          <w:b/>
                          <w:color w:val="000000" w:themeColor="text1"/>
                          <w:sz w:val="16"/>
                          <w:szCs w:val="16"/>
                          <w:lang w:val="sq-AL"/>
                        </w:rPr>
                      </w:pPr>
                    </w:p>
                  </w:txbxContent>
                </v:textbox>
              </v:rect>
            </w:pict>
          </mc:Fallback>
        </mc:AlternateContent>
      </w:r>
      <w:r w:rsidR="000C2AAC" w:rsidRPr="0022611D">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32925A16" wp14:editId="73F7884C">
                <wp:simplePos x="0" y="0"/>
                <wp:positionH relativeFrom="column">
                  <wp:posOffset>1133183</wp:posOffset>
                </wp:positionH>
                <wp:positionV relativeFrom="paragraph">
                  <wp:posOffset>223758</wp:posOffset>
                </wp:positionV>
                <wp:extent cx="1228725" cy="622689"/>
                <wp:effectExtent l="0" t="0" r="28575" b="25400"/>
                <wp:wrapNone/>
                <wp:docPr id="6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22689"/>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4DD2E0B" w14:textId="0B784AD6" w:rsidR="000C2AAC" w:rsidRPr="00D23BC9" w:rsidRDefault="000C2AAC" w:rsidP="000C2AAC">
                            <w:pPr>
                              <w:spacing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 xml:space="preserve">Drejtoria për Administratë të Përgjithshme dhe Çështje </w:t>
                            </w:r>
                            <w:r w:rsidR="006A392F">
                              <w:rPr>
                                <w:rFonts w:ascii="Times New Roman" w:hAnsi="Times New Roman"/>
                                <w:b/>
                                <w:sz w:val="18"/>
                                <w:szCs w:val="18"/>
                                <w:lang w:val="sq-AL"/>
                              </w:rPr>
                              <w:t>Kadrovike</w:t>
                            </w:r>
                          </w:p>
                          <w:p w14:paraId="3AC0D1E1" w14:textId="186C7BFC" w:rsidR="00E05BAC" w:rsidRPr="00860595" w:rsidRDefault="00E05BAC" w:rsidP="00BE7840">
                            <w:pPr>
                              <w:spacing w:line="240" w:lineRule="auto"/>
                              <w:jc w:val="center"/>
                              <w:rPr>
                                <w:rFonts w:ascii="Times New Roman" w:hAnsi="Times New Roman"/>
                                <w:b/>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2925A16" id="Rectangle 21" o:spid="_x0000_s1033" style="position:absolute;margin-left:89.25pt;margin-top:17.6pt;width:96.75pt;height:4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" fillcolor="#d5dce4 [671]" strokecolor="#ed7d31 [3205]" strokeweight="1pt">
                <v:textbox>
                  <w:txbxContent>
                    <w:p w14:paraId="14DD2E0B" w14:textId="0B784AD6" w:rsidR="000C2AAC" w:rsidRPr="00D23BC9" w:rsidRDefault="000C2AAC" w:rsidP="000C2AAC">
                      <w:pPr>
                        <w:spacing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 xml:space="preserve">Drejtoria për Administratë të Përgjithshme dhe Çështje </w:t>
                      </w:r>
                      <w:r w:rsidR="006A392F">
                        <w:rPr>
                          <w:rFonts w:ascii="Times New Roman" w:hAnsi="Times New Roman"/>
                          <w:b/>
                          <w:sz w:val="18"/>
                          <w:szCs w:val="18"/>
                          <w:lang w:val="sq-AL"/>
                        </w:rPr>
                        <w:t>Kadrovike</w:t>
                      </w:r>
                    </w:p>
                    <w:p w14:paraId="3AC0D1E1" w14:textId="186C7BFC" w:rsidR="00E05BAC" w:rsidRPr="00860595" w:rsidRDefault="00E05BAC" w:rsidP="00BE7840">
                      <w:pPr>
                        <w:spacing w:line="240" w:lineRule="auto"/>
                        <w:jc w:val="center"/>
                        <w:rPr>
                          <w:rFonts w:ascii="Times New Roman" w:hAnsi="Times New Roman"/>
                          <w:b/>
                          <w:color w:val="000000" w:themeColor="text1"/>
                          <w:sz w:val="18"/>
                          <w:szCs w:val="18"/>
                          <w:lang w:val="sr-Cyrl-RS"/>
                        </w:rPr>
                      </w:pPr>
                    </w:p>
                  </w:txbxContent>
                </v:textbox>
              </v:rect>
            </w:pict>
          </mc:Fallback>
        </mc:AlternateContent>
      </w:r>
      <w:r w:rsidR="00D45BB5" w:rsidRPr="0022611D">
        <w:rPr>
          <w:rFonts w:ascii="Times New Roman" w:hAnsi="Times New Roman"/>
          <w:noProof/>
          <w:sz w:val="24"/>
          <w:szCs w:val="24"/>
        </w:rPr>
        <mc:AlternateContent>
          <mc:Choice Requires="wps">
            <w:drawing>
              <wp:anchor distT="0" distB="0" distL="114300" distR="114300" simplePos="0" relativeHeight="251708416" behindDoc="0" locked="0" layoutInCell="1" allowOverlap="1" wp14:anchorId="6FE00DE3" wp14:editId="14DF4202">
                <wp:simplePos x="0" y="0"/>
                <wp:positionH relativeFrom="column">
                  <wp:posOffset>-390525</wp:posOffset>
                </wp:positionH>
                <wp:positionV relativeFrom="paragraph">
                  <wp:posOffset>295161</wp:posOffset>
                </wp:positionV>
                <wp:extent cx="1381125" cy="422275"/>
                <wp:effectExtent l="0" t="0" r="28575" b="15875"/>
                <wp:wrapNone/>
                <wp:docPr id="9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47D306D" w14:textId="77777777" w:rsidR="003025DF" w:rsidRPr="00CC29D7" w:rsidRDefault="003025DF" w:rsidP="003025DF">
                            <w:pPr>
                              <w:jc w:val="center"/>
                              <w:rPr>
                                <w:b/>
                                <w:color w:val="000000" w:themeColor="text1"/>
                                <w:sz w:val="18"/>
                                <w:szCs w:val="18"/>
                                <w:lang w:val="sq-AL"/>
                              </w:rPr>
                            </w:pPr>
                            <w:r>
                              <w:rPr>
                                <w:rFonts w:ascii="Times New Roman" w:hAnsi="Times New Roman"/>
                                <w:color w:val="000000" w:themeColor="text1"/>
                                <w:sz w:val="18"/>
                                <w:szCs w:val="18"/>
                                <w:lang w:val="sq-AL"/>
                              </w:rPr>
                              <w:t>Njësia për Auditim të Brendshëm</w:t>
                            </w:r>
                          </w:p>
                          <w:p w14:paraId="76C8D48F" w14:textId="77777777" w:rsidR="00E05BAC" w:rsidRPr="00860595" w:rsidRDefault="00E05BAC" w:rsidP="00BE7840">
                            <w:pPr>
                              <w:jc w:val="center"/>
                              <w:rPr>
                                <w:b/>
                                <w:color w:val="000000" w:themeColor="text1"/>
                                <w:sz w:val="18"/>
                                <w:szCs w:val="18"/>
                                <w:lang w:val="sr-Cyrl-RS"/>
                              </w:rPr>
                            </w:pP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FE00DE3" id="_x0000_s1034" style="position:absolute;margin-left:-30.75pt;margin-top:23.25pt;width:108.75pt;height:33.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" fillcolor="white [3201]" strokecolor="#ed7d31 [3205]" strokeweight="1pt">
                <v:textbox>
                  <w:txbxContent>
                    <w:p w14:paraId="247D306D" w14:textId="77777777" w:rsidR="003025DF" w:rsidRPr="00CC29D7" w:rsidRDefault="003025DF" w:rsidP="003025DF">
                      <w:pPr>
                        <w:jc w:val="center"/>
                        <w:rPr>
                          <w:b/>
                          <w:color w:val="000000" w:themeColor="text1"/>
                          <w:sz w:val="18"/>
                          <w:szCs w:val="18"/>
                          <w:lang w:val="sq-AL"/>
                        </w:rPr>
                      </w:pPr>
                      <w:r>
                        <w:rPr>
                          <w:rFonts w:ascii="Times New Roman" w:hAnsi="Times New Roman"/>
                          <w:color w:val="000000" w:themeColor="text1"/>
                          <w:sz w:val="18"/>
                          <w:szCs w:val="18"/>
                          <w:lang w:val="sq-AL"/>
                        </w:rPr>
                        <w:t>Njësia për Auditim të Brendshëm</w:t>
                      </w:r>
                    </w:p>
                    <w:p w14:paraId="76C8D48F" w14:textId="77777777" w:rsidR="00E05BAC" w:rsidRPr="00860595" w:rsidRDefault="00E05BAC" w:rsidP="00BE7840">
                      <w:pPr>
                        <w:jc w:val="center"/>
                        <w:rPr>
                          <w:b/>
                          <w:color w:val="000000" w:themeColor="text1"/>
                          <w:sz w:val="18"/>
                          <w:szCs w:val="18"/>
                          <w:lang w:val="sr-Cyrl-RS"/>
                        </w:rPr>
                      </w:pPr>
                    </w:p>
                  </w:txbxContent>
                </v:textbox>
              </v:rect>
            </w:pict>
          </mc:Fallback>
        </mc:AlternateContent>
      </w:r>
      <w:r w:rsidR="00D45BB5" w:rsidRPr="0022611D">
        <w:rPr>
          <w:rFonts w:ascii="Times New Roman" w:hAnsi="Times New Roman"/>
          <w:noProof/>
          <w:sz w:val="24"/>
          <w:szCs w:val="24"/>
        </w:rPr>
        <mc:AlternateContent>
          <mc:Choice Requires="wps">
            <w:drawing>
              <wp:anchor distT="0" distB="0" distL="114300" distR="114300" simplePos="0" relativeHeight="251718656" behindDoc="0" locked="0" layoutInCell="1" allowOverlap="1" wp14:anchorId="150066E9" wp14:editId="73FFB685">
                <wp:simplePos x="0" y="0"/>
                <wp:positionH relativeFrom="column">
                  <wp:posOffset>295275</wp:posOffset>
                </wp:positionH>
                <wp:positionV relativeFrom="paragraph">
                  <wp:posOffset>104026</wp:posOffset>
                </wp:positionV>
                <wp:extent cx="1270" cy="180975"/>
                <wp:effectExtent l="0" t="0" r="36830" b="28575"/>
                <wp:wrapNone/>
                <wp:docPr id="119"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ln>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1442C61" id="_x0000_t32" coordsize="21600,21600" o:spt="32" o:oned="t" path="m,l21600,21600e" filled="f">
                <v:path arrowok="t" fillok="f" o:connecttype="none"/>
                <o:lock v:ext="edit" shapetype="t"/>
              </v:shapetype>
              <v:shape id="AutoShape 79" o:spid="_x0000_s1026" type="#_x0000_t32" style="position:absolute;margin-left:23.25pt;margin-top:8.2pt;width:.1pt;height:1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" strokecolor="black [3200]" strokeweight=".5pt">
                <v:stroke joinstyle="miter"/>
              </v:shape>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392B62DC" wp14:editId="507C5A4D">
                <wp:simplePos x="0" y="0"/>
                <wp:positionH relativeFrom="column">
                  <wp:posOffset>7067550</wp:posOffset>
                </wp:positionH>
                <wp:positionV relativeFrom="paragraph">
                  <wp:posOffset>215900</wp:posOffset>
                </wp:positionV>
                <wp:extent cx="1123950" cy="609600"/>
                <wp:effectExtent l="0" t="0" r="19050" b="19050"/>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0960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2408A1F" w14:textId="2B2152DE" w:rsidR="00E05BAC" w:rsidRPr="00184B72" w:rsidRDefault="00441298" w:rsidP="00BE7840">
                            <w:pPr>
                              <w:spacing w:line="240" w:lineRule="auto"/>
                              <w:jc w:val="center"/>
                              <w:rPr>
                                <w:rFonts w:ascii="Times New Roman" w:hAnsi="Times New Roman"/>
                                <w:b/>
                                <w:color w:val="000000" w:themeColor="text1"/>
                                <w:sz w:val="18"/>
                                <w:szCs w:val="18"/>
                                <w:lang w:val="sr-Cyrl-RS"/>
                              </w:rPr>
                            </w:pPr>
                            <w:r w:rsidRPr="00441298">
                              <w:rPr>
                                <w:rFonts w:ascii="Times New Roman" w:hAnsi="Times New Roman"/>
                                <w:b/>
                                <w:color w:val="000000" w:themeColor="text1"/>
                                <w:sz w:val="18"/>
                                <w:szCs w:val="18"/>
                                <w:lang w:val="sr-Cyrl-RS"/>
                              </w:rPr>
                              <w:t>Drejtoria për Shëndetësi dhe Mirëqenie Sociale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92B62DC" id="Rectangle 25" o:spid="_x0000_s1035" style="position:absolute;margin-left:556.5pt;margin-top:17pt;width:88.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" fillcolor="#d5dce4 [671]" strokecolor="#ed7d31 [3205]" strokeweight="1pt">
                <v:textbox>
                  <w:txbxContent>
                    <w:p w14:paraId="12408A1F" w14:textId="2B2152DE" w:rsidR="00E05BAC" w:rsidRPr="00184B72" w:rsidRDefault="00441298" w:rsidP="00BE7840">
                      <w:pPr>
                        <w:spacing w:line="240" w:lineRule="auto"/>
                        <w:jc w:val="center"/>
                        <w:rPr>
                          <w:rFonts w:ascii="Times New Roman" w:hAnsi="Times New Roman"/>
                          <w:b/>
                          <w:color w:val="000000" w:themeColor="text1"/>
                          <w:sz w:val="18"/>
                          <w:szCs w:val="18"/>
                          <w:lang w:val="sr-Cyrl-RS"/>
                        </w:rPr>
                      </w:pPr>
                      <w:r w:rsidRPr="00441298">
                        <w:rPr>
                          <w:rFonts w:ascii="Times New Roman" w:hAnsi="Times New Roman"/>
                          <w:b/>
                          <w:color w:val="000000" w:themeColor="text1"/>
                          <w:sz w:val="18"/>
                          <w:szCs w:val="18"/>
                          <w:lang w:val="sr-Cyrl-RS"/>
                        </w:rPr>
                        <w:t>Drejtoria për Shëndetësi dhe Mirëqenie Sociale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8112" behindDoc="0" locked="0" layoutInCell="1" allowOverlap="1" wp14:anchorId="4DA127A5" wp14:editId="3A7ABF75">
                <wp:simplePos x="0" y="0"/>
                <wp:positionH relativeFrom="column">
                  <wp:posOffset>6048375</wp:posOffset>
                </wp:positionH>
                <wp:positionV relativeFrom="paragraph">
                  <wp:posOffset>238124</wp:posOffset>
                </wp:positionV>
                <wp:extent cx="904875" cy="581025"/>
                <wp:effectExtent l="0" t="0" r="28575" b="28575"/>
                <wp:wrapNone/>
                <wp:docPr id="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5810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0FF7185" w14:textId="38A9634E" w:rsidR="00E05BAC" w:rsidRPr="00FD37E6" w:rsidRDefault="00FD37E6" w:rsidP="00BE7840">
                            <w:pPr>
                              <w:spacing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Kadastër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DA127A5" id="Rectangle 24" o:spid="_x0000_s1036" style="position:absolute;margin-left:476.25pt;margin-top:18.75pt;width:71.25pt;height:4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" fillcolor="#d5dce4 [671]" strokecolor="#ed7d31 [3205]" strokeweight="1pt">
                <v:textbox>
                  <w:txbxContent>
                    <w:p w14:paraId="50FF7185" w14:textId="38A9634E" w:rsidR="00E05BAC" w:rsidRPr="00FD37E6" w:rsidRDefault="00FD37E6" w:rsidP="00BE7840">
                      <w:pPr>
                        <w:spacing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Kadastër</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120FAF2B" wp14:editId="7EBFB8EB">
                <wp:simplePos x="0" y="0"/>
                <wp:positionH relativeFrom="column">
                  <wp:posOffset>12715875</wp:posOffset>
                </wp:positionH>
                <wp:positionV relativeFrom="paragraph">
                  <wp:posOffset>237490</wp:posOffset>
                </wp:positionV>
                <wp:extent cx="933450" cy="581025"/>
                <wp:effectExtent l="0" t="0" r="19050" b="28575"/>
                <wp:wrapNone/>
                <wp:docPr id="3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5810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2B2E63C" w14:textId="6275412B" w:rsidR="00E05BAC" w:rsidRPr="000A3D8A" w:rsidRDefault="000A3D8A" w:rsidP="00BE7840">
                            <w:pPr>
                              <w:jc w:val="center"/>
                              <w:rPr>
                                <w:rFonts w:ascii="Times New Roman" w:hAnsi="Times New Roman"/>
                                <w:b/>
                                <w:sz w:val="18"/>
                                <w:szCs w:val="18"/>
                                <w:lang w:val="sq-AL"/>
                              </w:rPr>
                            </w:pPr>
                            <w:r>
                              <w:rPr>
                                <w:rFonts w:ascii="Times New Roman" w:hAnsi="Times New Roman"/>
                                <w:b/>
                                <w:sz w:val="18"/>
                                <w:szCs w:val="18"/>
                                <w:lang w:val="sq-AL"/>
                              </w:rPr>
                              <w:t>Drejtoria për Inspekcion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20FAF2B" id="Rectangle 28" o:spid="_x0000_s1037" style="position:absolute;margin-left:1001.25pt;margin-top:18.7pt;width:73.5pt;height:4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" fillcolor="#d5dce4 [671]" strokecolor="#ed7d31 [3205]" strokeweight="1pt">
                <v:textbox>
                  <w:txbxContent>
                    <w:p w14:paraId="72B2E63C" w14:textId="6275412B" w:rsidR="00E05BAC" w:rsidRPr="000A3D8A" w:rsidRDefault="000A3D8A" w:rsidP="00BE7840">
                      <w:pPr>
                        <w:jc w:val="center"/>
                        <w:rPr>
                          <w:rFonts w:ascii="Times New Roman" w:hAnsi="Times New Roman"/>
                          <w:b/>
                          <w:sz w:val="18"/>
                          <w:szCs w:val="18"/>
                          <w:lang w:val="sq-AL"/>
                        </w:rPr>
                      </w:pPr>
                      <w:r>
                        <w:rPr>
                          <w:rFonts w:ascii="Times New Roman" w:hAnsi="Times New Roman"/>
                          <w:b/>
                          <w:sz w:val="18"/>
                          <w:szCs w:val="18"/>
                          <w:lang w:val="sq-AL"/>
                        </w:rPr>
                        <w:t>Drejtoria për Inspekcion</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1C260755" wp14:editId="79F41A5F">
                <wp:simplePos x="0" y="0"/>
                <wp:positionH relativeFrom="column">
                  <wp:posOffset>4657725</wp:posOffset>
                </wp:positionH>
                <wp:positionV relativeFrom="paragraph">
                  <wp:posOffset>228600</wp:posOffset>
                </wp:positionV>
                <wp:extent cx="1247775" cy="590550"/>
                <wp:effectExtent l="0" t="0" r="28575" b="1905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59055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3793B7" w14:textId="5BE36E5F" w:rsidR="00E05BAC" w:rsidRPr="00184B72" w:rsidRDefault="00A4769F" w:rsidP="00BE7840">
                            <w:pPr>
                              <w:spacing w:line="240" w:lineRule="auto"/>
                              <w:jc w:val="center"/>
                              <w:rPr>
                                <w:rFonts w:ascii="Times New Roman" w:hAnsi="Times New Roman"/>
                                <w:b/>
                                <w:color w:val="000000" w:themeColor="text1"/>
                                <w:sz w:val="16"/>
                                <w:szCs w:val="16"/>
                              </w:rPr>
                            </w:pPr>
                            <w:r w:rsidRPr="00A4769F">
                              <w:rPr>
                                <w:rFonts w:ascii="Times New Roman" w:hAnsi="Times New Roman"/>
                                <w:b/>
                                <w:color w:val="000000" w:themeColor="text1"/>
                                <w:sz w:val="16"/>
                                <w:szCs w:val="16"/>
                                <w:lang w:val="sr-Cyrl-RS"/>
                              </w:rPr>
                              <w:t>Drejtoria për Planifikim, Urbanizëm dhe Mbrojtjen e Mjedisit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C260755" id="_x0000_s1038" style="position:absolute;margin-left:366.75pt;margin-top:18pt;width:98.2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" fillcolor="#d5dce4 [671]" strokecolor="#ed7d31 [3205]" strokeweight="1pt">
                <v:textbox>
                  <w:txbxContent>
                    <w:p w14:paraId="543793B7" w14:textId="5BE36E5F" w:rsidR="00E05BAC" w:rsidRPr="00184B72" w:rsidRDefault="00A4769F" w:rsidP="00BE7840">
                      <w:pPr>
                        <w:spacing w:line="240" w:lineRule="auto"/>
                        <w:jc w:val="center"/>
                        <w:rPr>
                          <w:rFonts w:ascii="Times New Roman" w:hAnsi="Times New Roman"/>
                          <w:b/>
                          <w:color w:val="000000" w:themeColor="text1"/>
                          <w:sz w:val="16"/>
                          <w:szCs w:val="16"/>
                        </w:rPr>
                      </w:pPr>
                      <w:r w:rsidRPr="00A4769F">
                        <w:rPr>
                          <w:rFonts w:ascii="Times New Roman" w:hAnsi="Times New Roman"/>
                          <w:b/>
                          <w:color w:val="000000" w:themeColor="text1"/>
                          <w:sz w:val="16"/>
                          <w:szCs w:val="16"/>
                          <w:lang w:val="sr-Cyrl-RS"/>
                        </w:rPr>
                        <w:t>Drejtoria për Planifikim, Urbanizëm dhe Mbrojtjen e Mjedisit</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24A4AE31" wp14:editId="33574A79">
                <wp:simplePos x="0" y="0"/>
                <wp:positionH relativeFrom="column">
                  <wp:posOffset>6500495</wp:posOffset>
                </wp:positionH>
                <wp:positionV relativeFrom="paragraph">
                  <wp:posOffset>8890</wp:posOffset>
                </wp:positionV>
                <wp:extent cx="0" cy="219075"/>
                <wp:effectExtent l="0" t="0" r="19050" b="9525"/>
                <wp:wrapNone/>
                <wp:docPr id="4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A9D3A48" id="AutoShape 32" o:spid="_x0000_s1026" type="#_x0000_t32" style="position:absolute;margin-left:511.85pt;margin-top:.7pt;width:0;height:17.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23776" behindDoc="0" locked="0" layoutInCell="1" allowOverlap="1" wp14:anchorId="790CAF84" wp14:editId="76B64413">
                <wp:simplePos x="0" y="0"/>
                <wp:positionH relativeFrom="column">
                  <wp:posOffset>12134850</wp:posOffset>
                </wp:positionH>
                <wp:positionV relativeFrom="paragraph">
                  <wp:posOffset>8890</wp:posOffset>
                </wp:positionV>
                <wp:extent cx="0" cy="204470"/>
                <wp:effectExtent l="0" t="0" r="19050" b="24130"/>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D9FF22A" id="AutoShape 33" o:spid="_x0000_s1026" type="#_x0000_t32" style="position:absolute;margin-left:955.5pt;margin-top:.7pt;width:0;height:16.1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5H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495E871C" wp14:editId="4A7220E7">
                <wp:simplePos x="0" y="0"/>
                <wp:positionH relativeFrom="column">
                  <wp:posOffset>10953750</wp:posOffset>
                </wp:positionH>
                <wp:positionV relativeFrom="paragraph">
                  <wp:posOffset>7620</wp:posOffset>
                </wp:positionV>
                <wp:extent cx="0" cy="204470"/>
                <wp:effectExtent l="0" t="0" r="19050" b="24130"/>
                <wp:wrapNone/>
                <wp:docPr id="4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2C207BB" id="AutoShape 33" o:spid="_x0000_s1026" type="#_x0000_t32" style="position:absolute;margin-left:862.5pt;margin-top:.6pt;width:0;height:16.1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jMJQIAAEcEAAAOAAAAZHJzL2Uyb0RvYy54bWysU8GO2yAQvVfqPyDuie3Eu5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17650EB2" wp14:editId="1AF16ECD">
                <wp:simplePos x="0" y="0"/>
                <wp:positionH relativeFrom="column">
                  <wp:posOffset>10401300</wp:posOffset>
                </wp:positionH>
                <wp:positionV relativeFrom="paragraph">
                  <wp:posOffset>228600</wp:posOffset>
                </wp:positionV>
                <wp:extent cx="1152525" cy="561975"/>
                <wp:effectExtent l="0" t="0" r="28575" b="28575"/>
                <wp:wrapNone/>
                <wp:docPr id="4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6197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C56A1D9" w14:textId="2DC8CF4C" w:rsidR="00E05BAC" w:rsidRPr="00710DF0" w:rsidRDefault="00FE726A" w:rsidP="00BE7840">
                            <w:pPr>
                              <w:jc w:val="center"/>
                              <w:rPr>
                                <w:b/>
                                <w:color w:val="000000" w:themeColor="text1"/>
                                <w:sz w:val="18"/>
                                <w:szCs w:val="18"/>
                                <w:lang w:val="sr-Cyrl-RS"/>
                              </w:rPr>
                            </w:pPr>
                            <w:r w:rsidRPr="00FE726A">
                              <w:rPr>
                                <w:rFonts w:ascii="Times New Roman" w:hAnsi="Times New Roman"/>
                                <w:b/>
                                <w:color w:val="000000" w:themeColor="text1"/>
                                <w:sz w:val="18"/>
                                <w:szCs w:val="18"/>
                                <w:lang w:val="sr-Cyrl-RS"/>
                              </w:rPr>
                              <w:t>Drejtoria për Bujqësi dhe Pylltari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7650EB2" id="_x0000_s1039" style="position:absolute;margin-left:819pt;margin-top:18pt;width:90.7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" fillcolor="#d5dce4 [671]" strokecolor="#ed7d31 [3205]" strokeweight="1pt">
                <v:textbox>
                  <w:txbxContent>
                    <w:p w14:paraId="6C56A1D9" w14:textId="2DC8CF4C" w:rsidR="00E05BAC" w:rsidRPr="00710DF0" w:rsidRDefault="00FE726A" w:rsidP="00BE7840">
                      <w:pPr>
                        <w:jc w:val="center"/>
                        <w:rPr>
                          <w:b/>
                          <w:color w:val="000000" w:themeColor="text1"/>
                          <w:sz w:val="18"/>
                          <w:szCs w:val="18"/>
                          <w:lang w:val="sr-Cyrl-RS"/>
                        </w:rPr>
                      </w:pPr>
                      <w:r w:rsidRPr="00FE726A">
                        <w:rPr>
                          <w:rFonts w:ascii="Times New Roman" w:hAnsi="Times New Roman"/>
                          <w:b/>
                          <w:color w:val="000000" w:themeColor="text1"/>
                          <w:sz w:val="18"/>
                          <w:szCs w:val="18"/>
                          <w:lang w:val="sr-Cyrl-RS"/>
                        </w:rPr>
                        <w:t>Drejtoria për Bujqësi dhe Pylltari</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40160" behindDoc="0" locked="0" layoutInCell="1" allowOverlap="1" wp14:anchorId="3B34616D" wp14:editId="638A59DA">
                <wp:simplePos x="0" y="0"/>
                <wp:positionH relativeFrom="column">
                  <wp:posOffset>9896475</wp:posOffset>
                </wp:positionH>
                <wp:positionV relativeFrom="paragraph">
                  <wp:posOffset>9525</wp:posOffset>
                </wp:positionV>
                <wp:extent cx="0" cy="205740"/>
                <wp:effectExtent l="0" t="0" r="19050" b="22860"/>
                <wp:wrapNone/>
                <wp:docPr id="2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5C3F72E" id="AutoShape 30" o:spid="_x0000_s1026" type="#_x0000_t32" style="position:absolute;margin-left:779.25pt;margin-top:.75pt;width:0;height:16.2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9136" behindDoc="0" locked="0" layoutInCell="1" allowOverlap="1" wp14:anchorId="4DA5F66F" wp14:editId="72EBCBED">
                <wp:simplePos x="0" y="0"/>
                <wp:positionH relativeFrom="column">
                  <wp:posOffset>9467850</wp:posOffset>
                </wp:positionH>
                <wp:positionV relativeFrom="paragraph">
                  <wp:posOffset>219075</wp:posOffset>
                </wp:positionV>
                <wp:extent cx="838200" cy="533400"/>
                <wp:effectExtent l="0" t="0" r="19050" b="19050"/>
                <wp:wrapNone/>
                <wp:docPr id="2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33400"/>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28BFF09" w14:textId="17543470" w:rsidR="00E05BAC" w:rsidRPr="00617A4B" w:rsidRDefault="00617A4B" w:rsidP="00BE7840">
                            <w:pPr>
                              <w:spacing w:after="0"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Rini dhe Sport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DA5F66F" id="Rectangle 27" o:spid="_x0000_s1040" style="position:absolute;margin-left:745.5pt;margin-top:17.25pt;width:66pt;height:4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" fillcolor="#d5dce4 [671]" strokecolor="#ed7d31 [3205]" strokeweight="1pt">
                <v:textbox>
                  <w:txbxContent>
                    <w:p w14:paraId="528BFF09" w14:textId="17543470" w:rsidR="00E05BAC" w:rsidRPr="00617A4B" w:rsidRDefault="00617A4B" w:rsidP="00BE7840">
                      <w:pPr>
                        <w:spacing w:after="0"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Rini dhe Sport</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5AFB2780" wp14:editId="7027429F">
                <wp:simplePos x="0" y="0"/>
                <wp:positionH relativeFrom="column">
                  <wp:posOffset>8315325</wp:posOffset>
                </wp:positionH>
                <wp:positionV relativeFrom="paragraph">
                  <wp:posOffset>219075</wp:posOffset>
                </wp:positionV>
                <wp:extent cx="1047750" cy="542925"/>
                <wp:effectExtent l="0" t="0" r="19050" b="28575"/>
                <wp:wrapNone/>
                <wp:docPr id="2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42925"/>
                        </a:xfrm>
                        <a:prstGeom prst="rect">
                          <a:avLst/>
                        </a:prstGeom>
                        <a:solidFill>
                          <a:schemeClr val="tx2">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FC3EA30" w14:textId="398A285C" w:rsidR="00E05BAC" w:rsidRPr="000670E6" w:rsidRDefault="000670E6" w:rsidP="00BE7840">
                            <w:pPr>
                              <w:spacing w:after="0"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Arsim dhe Kulturë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AFB2780" id="_x0000_s1041" style="position:absolute;margin-left:654.75pt;margin-top:17.25pt;width:82.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" fillcolor="#d5dce4 [671]" strokecolor="#ed7d31 [3205]" strokeweight="1pt">
                <v:textbox>
                  <w:txbxContent>
                    <w:p w14:paraId="5FC3EA30" w14:textId="398A285C" w:rsidR="00E05BAC" w:rsidRPr="000670E6" w:rsidRDefault="000670E6" w:rsidP="00BE7840">
                      <w:pPr>
                        <w:spacing w:after="0" w:line="240" w:lineRule="auto"/>
                        <w:jc w:val="center"/>
                        <w:rPr>
                          <w:rFonts w:ascii="Times New Roman" w:hAnsi="Times New Roman"/>
                          <w:b/>
                          <w:color w:val="000000" w:themeColor="text1"/>
                          <w:sz w:val="18"/>
                          <w:szCs w:val="18"/>
                          <w:lang w:val="sq-AL"/>
                        </w:rPr>
                      </w:pPr>
                      <w:r>
                        <w:rPr>
                          <w:rFonts w:ascii="Times New Roman" w:hAnsi="Times New Roman"/>
                          <w:b/>
                          <w:color w:val="000000" w:themeColor="text1"/>
                          <w:sz w:val="18"/>
                          <w:szCs w:val="18"/>
                          <w:lang w:val="sq-AL"/>
                        </w:rPr>
                        <w:t>Drejtoria për Arsim dhe Kulturë</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5040" behindDoc="0" locked="0" layoutInCell="1" allowOverlap="1" wp14:anchorId="2D33C7E5" wp14:editId="36887907">
                <wp:simplePos x="0" y="0"/>
                <wp:positionH relativeFrom="column">
                  <wp:posOffset>8834755</wp:posOffset>
                </wp:positionH>
                <wp:positionV relativeFrom="paragraph">
                  <wp:posOffset>13335</wp:posOffset>
                </wp:positionV>
                <wp:extent cx="0" cy="205740"/>
                <wp:effectExtent l="0" t="0" r="19050" b="22860"/>
                <wp:wrapNone/>
                <wp:docPr id="10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AD71FB7" id="AutoShape 30" o:spid="_x0000_s1026" type="#_x0000_t32" style="position:absolute;margin-left:695.65pt;margin-top:1.05pt;width:0;height:16.2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37088" behindDoc="0" locked="0" layoutInCell="1" allowOverlap="1" wp14:anchorId="2C97DD68" wp14:editId="744A1413">
                <wp:simplePos x="0" y="0"/>
                <wp:positionH relativeFrom="column">
                  <wp:posOffset>7639050</wp:posOffset>
                </wp:positionH>
                <wp:positionV relativeFrom="paragraph">
                  <wp:posOffset>12700</wp:posOffset>
                </wp:positionV>
                <wp:extent cx="0" cy="205740"/>
                <wp:effectExtent l="0" t="0" r="19050" b="2286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99BDAD" id="AutoShape 30" o:spid="_x0000_s1026" type="#_x0000_t32" style="position:absolute;margin-left:601.5pt;margin-top:1pt;width:0;height:16.2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" strokeweight="1.5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21C98EAC" wp14:editId="327869DB">
                <wp:simplePos x="0" y="0"/>
                <wp:positionH relativeFrom="column">
                  <wp:posOffset>5270500</wp:posOffset>
                </wp:positionH>
                <wp:positionV relativeFrom="paragraph">
                  <wp:posOffset>7620</wp:posOffset>
                </wp:positionV>
                <wp:extent cx="0" cy="204470"/>
                <wp:effectExtent l="0" t="0" r="19050" b="24130"/>
                <wp:wrapNone/>
                <wp:docPr id="5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47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42406CC" id="AutoShape 31" o:spid="_x0000_s1026" type="#_x0000_t32" style="position:absolute;margin-left:415pt;margin-top:.6pt;width:0;height:16.1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" strokeweight="1.5pt">
                <v:shadow opacity=".5" offset="6pt,-6pt"/>
              </v:shape>
            </w:pict>
          </mc:Fallback>
        </mc:AlternateContent>
      </w:r>
      <w:r w:rsidR="00BE7840" w:rsidRPr="0022611D">
        <w:rPr>
          <w:rFonts w:ascii="Times New Roman" w:hAnsi="Times New Roman"/>
          <w:sz w:val="24"/>
          <w:szCs w:val="24"/>
        </w:rPr>
        <w:tab/>
      </w:r>
    </w:p>
    <w:p w14:paraId="46C3DEB6" w14:textId="5986A87D" w:rsidR="00BE7840" w:rsidRPr="0022611D" w:rsidRDefault="00BE7840" w:rsidP="00BE7840">
      <w:pPr>
        <w:rPr>
          <w:rFonts w:ascii="Times New Roman" w:hAnsi="Times New Roman"/>
          <w:sz w:val="24"/>
          <w:szCs w:val="24"/>
        </w:rPr>
      </w:pPr>
    </w:p>
    <w:p w14:paraId="6343CE59" w14:textId="5A7370A2" w:rsidR="00BE7840" w:rsidRPr="0022611D" w:rsidRDefault="00712291"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688960" behindDoc="0" locked="0" layoutInCell="1" allowOverlap="1" wp14:anchorId="1AB22D6B" wp14:editId="0138F205">
                <wp:simplePos x="0" y="0"/>
                <wp:positionH relativeFrom="column">
                  <wp:posOffset>2468140</wp:posOffset>
                </wp:positionH>
                <wp:positionV relativeFrom="paragraph">
                  <wp:posOffset>292848</wp:posOffset>
                </wp:positionV>
                <wp:extent cx="990600" cy="528979"/>
                <wp:effectExtent l="0" t="0" r="19050" b="23495"/>
                <wp:wrapNone/>
                <wp:docPr id="1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528979"/>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367C42C1" w14:textId="435C36BB" w:rsidR="00E05BAC" w:rsidRPr="00FD2EFC" w:rsidRDefault="00FD2EFC"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Buxhet dhe Financa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AB22D6B" id="Rectangle 60" o:spid="_x0000_s1042" style="position:absolute;margin-left:194.35pt;margin-top:23.05pt;width:78pt;height:4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" fillcolor="white [3201]" strokecolor="#ed7d31 [3205]" strokeweight="1pt">
                <v:textbox>
                  <w:txbxContent>
                    <w:p w14:paraId="367C42C1" w14:textId="435C36BB" w:rsidR="00E05BAC" w:rsidRPr="00FD2EFC" w:rsidRDefault="00FD2EFC"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Buxhet dhe Financa</w:t>
                      </w:r>
                    </w:p>
                  </w:txbxContent>
                </v:textbox>
              </v:rect>
            </w:pict>
          </mc:Fallback>
        </mc:AlternateContent>
      </w:r>
      <w:r w:rsidR="00AE2DD0" w:rsidRPr="0022611D">
        <w:rPr>
          <w:rFonts w:ascii="Times New Roman" w:hAnsi="Times New Roman"/>
          <w:noProof/>
          <w:sz w:val="24"/>
          <w:szCs w:val="24"/>
        </w:rPr>
        <mc:AlternateContent>
          <mc:Choice Requires="wps">
            <w:drawing>
              <wp:anchor distT="0" distB="0" distL="114300" distR="114300" simplePos="0" relativeHeight="251682816" behindDoc="0" locked="0" layoutInCell="1" allowOverlap="1" wp14:anchorId="697023AA" wp14:editId="51A33E38">
                <wp:simplePos x="0" y="0"/>
                <wp:positionH relativeFrom="column">
                  <wp:posOffset>4656147</wp:posOffset>
                </wp:positionH>
                <wp:positionV relativeFrom="paragraph">
                  <wp:posOffset>307028</wp:posOffset>
                </wp:positionV>
                <wp:extent cx="1247775" cy="852809"/>
                <wp:effectExtent l="0" t="0" r="28575" b="23495"/>
                <wp:wrapNone/>
                <wp:docPr id="5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52809"/>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BA161F2" w14:textId="64B51C66" w:rsidR="00E05BAC" w:rsidRPr="00860595" w:rsidRDefault="00AC26F8" w:rsidP="00BE7840">
                            <w:pPr>
                              <w:spacing w:line="240" w:lineRule="auto"/>
                              <w:jc w:val="center"/>
                              <w:rPr>
                                <w:rFonts w:ascii="Times New Roman" w:hAnsi="Times New Roman"/>
                                <w:color w:val="000000" w:themeColor="text1"/>
                                <w:sz w:val="18"/>
                                <w:szCs w:val="18"/>
                              </w:rPr>
                            </w:pPr>
                            <w:r w:rsidRPr="00AC26F8">
                              <w:rPr>
                                <w:rFonts w:ascii="Times New Roman" w:hAnsi="Times New Roman"/>
                                <w:color w:val="000000" w:themeColor="text1"/>
                                <w:sz w:val="18"/>
                                <w:szCs w:val="18"/>
                                <w:lang w:val="sr-Cyrl-RS"/>
                              </w:rPr>
                              <w:t>Sektori për Planifikiim, Urbanizëm dhe Mbrojtjen e Mjedisit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97023AA" id="Rectangle 50" o:spid="_x0000_s1043" style="position:absolute;margin-left:366.65pt;margin-top:24.2pt;width:98.25pt;height:6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" fillcolor="white [3201]" strokecolor="#ed7d31 [3205]" strokeweight="1pt">
                <v:textbox>
                  <w:txbxContent>
                    <w:p w14:paraId="6BA161F2" w14:textId="64B51C66" w:rsidR="00E05BAC" w:rsidRPr="00860595" w:rsidRDefault="00AC26F8" w:rsidP="00BE7840">
                      <w:pPr>
                        <w:spacing w:line="240" w:lineRule="auto"/>
                        <w:jc w:val="center"/>
                        <w:rPr>
                          <w:rFonts w:ascii="Times New Roman" w:hAnsi="Times New Roman"/>
                          <w:color w:val="000000" w:themeColor="text1"/>
                          <w:sz w:val="18"/>
                          <w:szCs w:val="18"/>
                        </w:rPr>
                      </w:pPr>
                      <w:r w:rsidRPr="00AC26F8">
                        <w:rPr>
                          <w:rFonts w:ascii="Times New Roman" w:hAnsi="Times New Roman"/>
                          <w:color w:val="000000" w:themeColor="text1"/>
                          <w:sz w:val="18"/>
                          <w:szCs w:val="18"/>
                          <w:lang w:val="sr-Cyrl-RS"/>
                        </w:rPr>
                        <w:t>Sektori për Planifikiim, Urbanizëm dhe Mbrojtjen e Mjedisit</w:t>
                      </w:r>
                    </w:p>
                  </w:txbxContent>
                </v:textbox>
              </v:rect>
            </w:pict>
          </mc:Fallback>
        </mc:AlternateContent>
      </w:r>
      <w:r w:rsidR="00AE2DD0" w:rsidRPr="0022611D">
        <w:rPr>
          <w:rFonts w:ascii="Times New Roman" w:hAnsi="Times New Roman"/>
          <w:noProof/>
          <w:sz w:val="24"/>
          <w:szCs w:val="24"/>
        </w:rPr>
        <mc:AlternateContent>
          <mc:Choice Requires="wps">
            <w:drawing>
              <wp:anchor distT="0" distB="0" distL="114300" distR="114300" simplePos="0" relativeHeight="251711488" behindDoc="0" locked="0" layoutInCell="1" allowOverlap="1" wp14:anchorId="2D0B1917" wp14:editId="0207A59E">
                <wp:simplePos x="0" y="0"/>
                <wp:positionH relativeFrom="column">
                  <wp:posOffset>3545404</wp:posOffset>
                </wp:positionH>
                <wp:positionV relativeFrom="paragraph">
                  <wp:posOffset>239711</wp:posOffset>
                </wp:positionV>
                <wp:extent cx="1009650" cy="504883"/>
                <wp:effectExtent l="0" t="0" r="19050" b="28575"/>
                <wp:wrapNone/>
                <wp:docPr id="9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50488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334231BF" w14:textId="3414B2CF" w:rsidR="00E05BAC" w:rsidRPr="007946E9" w:rsidRDefault="007946E9" w:rsidP="00BE7840">
                            <w:pPr>
                              <w:spacing w:line="240" w:lineRule="auto"/>
                              <w:jc w:val="center"/>
                              <w:rPr>
                                <w:rFonts w:ascii="Times New Roman" w:hAnsi="Times New Roman"/>
                                <w:sz w:val="18"/>
                                <w:szCs w:val="18"/>
                                <w:lang w:val="sq-AL"/>
                              </w:rPr>
                            </w:pPr>
                            <w:r w:rsidRPr="007946E9">
                              <w:rPr>
                                <w:rFonts w:ascii="Times New Roman" w:hAnsi="Times New Roman"/>
                                <w:sz w:val="18"/>
                                <w:szCs w:val="18"/>
                                <w:lang w:val="sq-AL"/>
                              </w:rPr>
                              <w:t xml:space="preserve">Sektori për Zhvillimin Ekonomik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D0B1917" id="_x0000_s1044" style="position:absolute;margin-left:279.15pt;margin-top:18.85pt;width:79.5pt;height:3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" fillcolor="white [3201]" strokecolor="#ed7d31 [3205]" strokeweight="1pt">
                <v:textbox>
                  <w:txbxContent>
                    <w:p w14:paraId="334231BF" w14:textId="3414B2CF" w:rsidR="00E05BAC" w:rsidRPr="007946E9" w:rsidRDefault="007946E9" w:rsidP="00BE7840">
                      <w:pPr>
                        <w:spacing w:line="240" w:lineRule="auto"/>
                        <w:jc w:val="center"/>
                        <w:rPr>
                          <w:rFonts w:ascii="Times New Roman" w:hAnsi="Times New Roman"/>
                          <w:sz w:val="18"/>
                          <w:szCs w:val="18"/>
                          <w:lang w:val="sq-AL"/>
                        </w:rPr>
                      </w:pPr>
                      <w:r w:rsidRPr="007946E9">
                        <w:rPr>
                          <w:rFonts w:ascii="Times New Roman" w:hAnsi="Times New Roman"/>
                          <w:sz w:val="18"/>
                          <w:szCs w:val="18"/>
                          <w:lang w:val="sq-AL"/>
                        </w:rPr>
                        <w:t xml:space="preserve">Sektori për Zhvillimin Ekonomik </w:t>
                      </w:r>
                    </w:p>
                  </w:txbxContent>
                </v:textbox>
              </v:rect>
            </w:pict>
          </mc:Fallback>
        </mc:AlternateContent>
      </w:r>
      <w:r w:rsidR="00304ADF" w:rsidRPr="0022611D">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3915F6BA" wp14:editId="63B0E2EC">
                <wp:simplePos x="0" y="0"/>
                <wp:positionH relativeFrom="column">
                  <wp:posOffset>11649694</wp:posOffset>
                </wp:positionH>
                <wp:positionV relativeFrom="paragraph">
                  <wp:posOffset>292166</wp:posOffset>
                </wp:positionV>
                <wp:extent cx="962025" cy="760021"/>
                <wp:effectExtent l="0" t="0" r="28575" b="21590"/>
                <wp:wrapNone/>
                <wp:docPr id="4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760021"/>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30A200D" w14:textId="002A5F0A" w:rsidR="00E05BAC" w:rsidRPr="00304ADF" w:rsidRDefault="00D361DF" w:rsidP="00BE7840">
                            <w:pPr>
                              <w:spacing w:line="240" w:lineRule="auto"/>
                              <w:jc w:val="center"/>
                              <w:rPr>
                                <w:color w:val="000000" w:themeColor="text1"/>
                                <w:sz w:val="18"/>
                                <w:szCs w:val="18"/>
                                <w:lang w:val="sr-Latn-RS"/>
                              </w:rPr>
                            </w:pPr>
                            <w:r>
                              <w:rPr>
                                <w:rFonts w:ascii="Times New Roman" w:hAnsi="Times New Roman"/>
                                <w:color w:val="000000" w:themeColor="text1"/>
                                <w:sz w:val="18"/>
                                <w:szCs w:val="18"/>
                                <w:lang w:val="sq-AL"/>
                              </w:rPr>
                              <w:t xml:space="preserve">Sektori </w:t>
                            </w:r>
                            <w:r w:rsidRPr="00D361DF">
                              <w:rPr>
                                <w:rFonts w:ascii="Times New Roman" w:hAnsi="Times New Roman"/>
                                <w:color w:val="000000" w:themeColor="text1"/>
                                <w:sz w:val="18"/>
                                <w:szCs w:val="18"/>
                                <w:lang w:val="sr-Cyrl-RS"/>
                              </w:rPr>
                              <w:t xml:space="preserve">për Shërbime Publike dhe </w:t>
                            </w:r>
                            <w:r w:rsidR="00304ADF">
                              <w:rPr>
                                <w:rFonts w:ascii="Times New Roman" w:hAnsi="Times New Roman"/>
                                <w:color w:val="000000" w:themeColor="text1"/>
                                <w:sz w:val="18"/>
                                <w:szCs w:val="18"/>
                                <w:lang w:val="sr-Latn-RS"/>
                              </w:rPr>
                              <w:t>Situata Emergjente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915F6BA" id="Rectangle 40" o:spid="_x0000_s1045" style="position:absolute;margin-left:917.3pt;margin-top:23pt;width:75.75pt;height:59.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" fillcolor="white [3201]" strokecolor="#ed7d31 [3205]" strokeweight="1pt">
                <v:textbox>
                  <w:txbxContent>
                    <w:p w14:paraId="030A200D" w14:textId="002A5F0A" w:rsidR="00E05BAC" w:rsidRPr="00304ADF" w:rsidRDefault="00D361DF" w:rsidP="00BE7840">
                      <w:pPr>
                        <w:spacing w:line="240" w:lineRule="auto"/>
                        <w:jc w:val="center"/>
                        <w:rPr>
                          <w:color w:val="000000" w:themeColor="text1"/>
                          <w:sz w:val="18"/>
                          <w:szCs w:val="18"/>
                          <w:lang w:val="sr-Latn-RS"/>
                        </w:rPr>
                      </w:pPr>
                      <w:r>
                        <w:rPr>
                          <w:rFonts w:ascii="Times New Roman" w:hAnsi="Times New Roman"/>
                          <w:color w:val="000000" w:themeColor="text1"/>
                          <w:sz w:val="18"/>
                          <w:szCs w:val="18"/>
                          <w:lang w:val="sq-AL"/>
                        </w:rPr>
                        <w:t xml:space="preserve">Sektori </w:t>
                      </w:r>
                      <w:r w:rsidRPr="00D361DF">
                        <w:rPr>
                          <w:rFonts w:ascii="Times New Roman" w:hAnsi="Times New Roman"/>
                          <w:color w:val="000000" w:themeColor="text1"/>
                          <w:sz w:val="18"/>
                          <w:szCs w:val="18"/>
                          <w:lang w:val="sr-Cyrl-RS"/>
                        </w:rPr>
                        <w:t xml:space="preserve">për Shërbime Publike dhe </w:t>
                      </w:r>
                      <w:r w:rsidR="00304ADF">
                        <w:rPr>
                          <w:rFonts w:ascii="Times New Roman" w:hAnsi="Times New Roman"/>
                          <w:color w:val="000000" w:themeColor="text1"/>
                          <w:sz w:val="18"/>
                          <w:szCs w:val="18"/>
                          <w:lang w:val="sr-Latn-RS"/>
                        </w:rPr>
                        <w:t>Situata Emergjente</w:t>
                      </w:r>
                    </w:p>
                  </w:txbxContent>
                </v:textbox>
              </v:rect>
            </w:pict>
          </mc:Fallback>
        </mc:AlternateContent>
      </w:r>
      <w:r w:rsidR="00D45BB5" w:rsidRPr="0022611D">
        <w:rPr>
          <w:rFonts w:ascii="Times New Roman" w:hAnsi="Times New Roman"/>
          <w:noProof/>
          <w:sz w:val="24"/>
          <w:szCs w:val="24"/>
        </w:rPr>
        <mc:AlternateContent>
          <mc:Choice Requires="wps">
            <w:drawing>
              <wp:anchor distT="0" distB="0" distL="114300" distR="114300" simplePos="0" relativeHeight="251725824" behindDoc="0" locked="0" layoutInCell="1" allowOverlap="1" wp14:anchorId="25EC7E39" wp14:editId="6EC1FFA5">
                <wp:simplePos x="0" y="0"/>
                <wp:positionH relativeFrom="column">
                  <wp:posOffset>-400050</wp:posOffset>
                </wp:positionH>
                <wp:positionV relativeFrom="paragraph">
                  <wp:posOffset>242456</wp:posOffset>
                </wp:positionV>
                <wp:extent cx="1381125" cy="422275"/>
                <wp:effectExtent l="0" t="0" r="28575" b="15875"/>
                <wp:wrapNone/>
                <wp:docPr id="3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D93217E" w14:textId="77777777" w:rsidR="00F118B2" w:rsidRPr="00CF4708" w:rsidRDefault="00F118B2" w:rsidP="00F118B2">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Zyra për Komunitete dhe Kthim</w:t>
                            </w:r>
                          </w:p>
                          <w:p w14:paraId="4332C0EC" w14:textId="09EEE9FC" w:rsidR="00E05BAC" w:rsidRPr="00860595" w:rsidRDefault="00E05BAC" w:rsidP="00BE7840">
                            <w:pPr>
                              <w:jc w:val="center"/>
                              <w:rPr>
                                <w:rFonts w:ascii="Times New Roman" w:hAnsi="Times New Roman"/>
                                <w:color w:val="000000" w:themeColor="text1"/>
                                <w:sz w:val="18"/>
                                <w:szCs w:val="18"/>
                                <w:lang w:val="sr-Cyrl-RS"/>
                              </w:rPr>
                            </w:pP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5EC7E39" id="_x0000_s1046" style="position:absolute;margin-left:-31.5pt;margin-top:19.1pt;width:108.75pt;height:3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" fillcolor="white [3201]" strokecolor="#ed7d31 [3205]" strokeweight="1pt">
                <v:textbox>
                  <w:txbxContent>
                    <w:p w14:paraId="2D93217E" w14:textId="77777777" w:rsidR="00F118B2" w:rsidRPr="00CF4708" w:rsidRDefault="00F118B2" w:rsidP="00F118B2">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Zyra për Komunitete dhe Kthim</w:t>
                      </w:r>
                    </w:p>
                    <w:p w14:paraId="4332C0EC" w14:textId="09EEE9FC" w:rsidR="00E05BAC" w:rsidRPr="00860595" w:rsidRDefault="00E05BAC" w:rsidP="00BE7840">
                      <w:pPr>
                        <w:jc w:val="center"/>
                        <w:rPr>
                          <w:rFonts w:ascii="Times New Roman" w:hAnsi="Times New Roman"/>
                          <w:color w:val="000000" w:themeColor="text1"/>
                          <w:sz w:val="18"/>
                          <w:szCs w:val="18"/>
                          <w:lang w:val="sr-Cyrl-RS"/>
                        </w:rPr>
                      </w:pPr>
                    </w:p>
                  </w:txbxContent>
                </v:textbox>
              </v:rect>
            </w:pict>
          </mc:Fallback>
        </mc:AlternateContent>
      </w:r>
      <w:r w:rsidR="00D45BB5" w:rsidRPr="0022611D">
        <w:rPr>
          <w:rFonts w:ascii="Times New Roman" w:hAnsi="Times New Roman"/>
          <w:noProof/>
          <w:sz w:val="24"/>
          <w:szCs w:val="24"/>
        </w:rPr>
        <mc:AlternateContent>
          <mc:Choice Requires="wps">
            <w:drawing>
              <wp:anchor distT="0" distB="0" distL="114300" distR="114300" simplePos="0" relativeHeight="251729920" behindDoc="0" locked="0" layoutInCell="1" allowOverlap="1" wp14:anchorId="7E6EA5CE" wp14:editId="3CC8276A">
                <wp:simplePos x="0" y="0"/>
                <wp:positionH relativeFrom="column">
                  <wp:posOffset>295275</wp:posOffset>
                </wp:positionH>
                <wp:positionV relativeFrom="paragraph">
                  <wp:posOffset>68059</wp:posOffset>
                </wp:positionV>
                <wp:extent cx="1270" cy="180975"/>
                <wp:effectExtent l="0" t="0" r="36830" b="28575"/>
                <wp:wrapNone/>
                <wp:docPr id="41"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3D4D8FE" id="_x0000_t32" coordsize="21600,21600" o:spt="32" o:oned="t" path="m,l21600,21600e" filled="f">
                <v:path arrowok="t" fillok="f" o:connecttype="none"/>
                <o:lock v:ext="edit" shapetype="t"/>
              </v:shapetype>
              <v:shape id="AutoShape 79" o:spid="_x0000_s1026" type="#_x0000_t32" style="position:absolute;margin-left:23.25pt;margin-top:5.35pt;width:.1pt;height:1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0F378693" wp14:editId="603276E3">
                <wp:simplePos x="0" y="0"/>
                <wp:positionH relativeFrom="column">
                  <wp:posOffset>12715876</wp:posOffset>
                </wp:positionH>
                <wp:positionV relativeFrom="paragraph">
                  <wp:posOffset>288290</wp:posOffset>
                </wp:positionV>
                <wp:extent cx="933450" cy="666750"/>
                <wp:effectExtent l="0" t="0" r="19050" b="19050"/>
                <wp:wrapNone/>
                <wp:docPr id="3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6667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D7B2AA8" w14:textId="5DBE969D" w:rsidR="00E05BAC" w:rsidRPr="000A3D8A" w:rsidRDefault="000A3D8A"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Inspekcion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F378693" id="Rectangle 37" o:spid="_x0000_s1047" style="position:absolute;margin-left:1001.25pt;margin-top:22.7pt;width:73.5pt;height: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" fillcolor="white [3201]" strokecolor="#ed7d31 [3205]" strokeweight="1pt">
                <v:textbox>
                  <w:txbxContent>
                    <w:p w14:paraId="0D7B2AA8" w14:textId="5DBE969D" w:rsidR="00E05BAC" w:rsidRPr="000A3D8A" w:rsidRDefault="000A3D8A"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Inspekcion</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9744" behindDoc="0" locked="0" layoutInCell="1" allowOverlap="1" wp14:anchorId="0B07D93B" wp14:editId="47255C16">
                <wp:simplePos x="0" y="0"/>
                <wp:positionH relativeFrom="column">
                  <wp:posOffset>10401300</wp:posOffset>
                </wp:positionH>
                <wp:positionV relativeFrom="paragraph">
                  <wp:posOffset>269240</wp:posOffset>
                </wp:positionV>
                <wp:extent cx="1152525" cy="676275"/>
                <wp:effectExtent l="0" t="0" r="28575" b="28575"/>
                <wp:wrapNone/>
                <wp:docPr id="1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762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70854AA5" w14:textId="7A185AFB" w:rsidR="00E05BAC" w:rsidRPr="00115407" w:rsidRDefault="006578CD" w:rsidP="00BE7840">
                            <w:pPr>
                              <w:spacing w:line="240" w:lineRule="auto"/>
                              <w:jc w:val="center"/>
                              <w:rPr>
                                <w:color w:val="000000" w:themeColor="text1"/>
                                <w:sz w:val="18"/>
                                <w:szCs w:val="18"/>
                                <w:lang w:val="sr-Cyrl-RS"/>
                              </w:rPr>
                            </w:pPr>
                            <w:r w:rsidRPr="006578CD">
                              <w:rPr>
                                <w:rFonts w:ascii="Times New Roman" w:hAnsi="Times New Roman"/>
                                <w:color w:val="000000" w:themeColor="text1"/>
                                <w:sz w:val="18"/>
                                <w:szCs w:val="18"/>
                                <w:lang w:val="sr-Cyrl-RS"/>
                              </w:rPr>
                              <w:t>Sektori për Bujqësi dhe Zhvillim Rural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B07D93B" id="Rectangle 41" o:spid="_x0000_s1048" style="position:absolute;margin-left:819pt;margin-top:21.2pt;width:90.75pt;height:5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" fillcolor="white [3201]" strokecolor="#ed7d31 [3205]" strokeweight="1pt">
                <v:textbox>
                  <w:txbxContent>
                    <w:p w14:paraId="70854AA5" w14:textId="7A185AFB" w:rsidR="00E05BAC" w:rsidRPr="00115407" w:rsidRDefault="006578CD" w:rsidP="00BE7840">
                      <w:pPr>
                        <w:spacing w:line="240" w:lineRule="auto"/>
                        <w:jc w:val="center"/>
                        <w:rPr>
                          <w:color w:val="000000" w:themeColor="text1"/>
                          <w:sz w:val="18"/>
                          <w:szCs w:val="18"/>
                          <w:lang w:val="sr-Cyrl-RS"/>
                        </w:rPr>
                      </w:pPr>
                      <w:r w:rsidRPr="006578CD">
                        <w:rPr>
                          <w:rFonts w:ascii="Times New Roman" w:hAnsi="Times New Roman"/>
                          <w:color w:val="000000" w:themeColor="text1"/>
                          <w:sz w:val="18"/>
                          <w:szCs w:val="18"/>
                          <w:lang w:val="sr-Cyrl-RS"/>
                        </w:rPr>
                        <w:t>Sektori për Bujqësi dhe Zhvillim Rural</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21728" behindDoc="0" locked="0" layoutInCell="1" allowOverlap="1" wp14:anchorId="7F4AA5E9" wp14:editId="6DCBC764">
                <wp:simplePos x="0" y="0"/>
                <wp:positionH relativeFrom="column">
                  <wp:posOffset>9515475</wp:posOffset>
                </wp:positionH>
                <wp:positionV relativeFrom="paragraph">
                  <wp:posOffset>259715</wp:posOffset>
                </wp:positionV>
                <wp:extent cx="771525" cy="533400"/>
                <wp:effectExtent l="0" t="0" r="28575" b="19050"/>
                <wp:wrapNone/>
                <wp:docPr id="2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5334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48DA01D" w14:textId="4662E058" w:rsidR="00E05BAC" w:rsidRPr="00617A4B" w:rsidRDefault="00617A4B"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Rini dhe Sport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F4AA5E9" id="Rectangle 45" o:spid="_x0000_s1049" style="position:absolute;margin-left:749.25pt;margin-top:20.45pt;width:60.75pt;height:4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" fillcolor="white [3201]" strokecolor="#ed7d31 [3205]" strokeweight="1pt">
                <v:textbox>
                  <w:txbxContent>
                    <w:p w14:paraId="448DA01D" w14:textId="4662E058" w:rsidR="00E05BAC" w:rsidRPr="00617A4B" w:rsidRDefault="00617A4B"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Rini dhe Sport</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80768" behindDoc="0" locked="0" layoutInCell="1" allowOverlap="1" wp14:anchorId="3DAD28F6" wp14:editId="370932EB">
                <wp:simplePos x="0" y="0"/>
                <wp:positionH relativeFrom="column">
                  <wp:posOffset>8315325</wp:posOffset>
                </wp:positionH>
                <wp:positionV relativeFrom="paragraph">
                  <wp:posOffset>259715</wp:posOffset>
                </wp:positionV>
                <wp:extent cx="1047750" cy="547370"/>
                <wp:effectExtent l="0" t="0" r="19050" b="24130"/>
                <wp:wrapNone/>
                <wp:docPr id="1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4737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8446243" w14:textId="69669EB8" w:rsidR="00E05BAC" w:rsidRPr="00211AE0" w:rsidRDefault="00211AE0"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Arsim dhe Kulturë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DAD28F6" id="_x0000_s1050" style="position:absolute;margin-left:654.75pt;margin-top:20.45pt;width:82.5pt;height:4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" fillcolor="white [3201]" strokecolor="#ed7d31 [3205]" strokeweight="1pt">
                <v:textbox>
                  <w:txbxContent>
                    <w:p w14:paraId="08446243" w14:textId="69669EB8" w:rsidR="00E05BAC" w:rsidRPr="00211AE0" w:rsidRDefault="00211AE0"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Arsim dhe Kulturë</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77696" behindDoc="0" locked="0" layoutInCell="1" allowOverlap="1" wp14:anchorId="76F33B22" wp14:editId="6C30786A">
                <wp:simplePos x="0" y="0"/>
                <wp:positionH relativeFrom="column">
                  <wp:posOffset>7067551</wp:posOffset>
                </wp:positionH>
                <wp:positionV relativeFrom="paragraph">
                  <wp:posOffset>269240</wp:posOffset>
                </wp:positionV>
                <wp:extent cx="1123950" cy="695325"/>
                <wp:effectExtent l="0" t="0" r="19050" b="28575"/>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953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27A6321" w14:textId="29DC0CA8" w:rsidR="00E05BAC" w:rsidRPr="00860595" w:rsidRDefault="003378B8" w:rsidP="00BE7840">
                            <w:pPr>
                              <w:spacing w:line="240" w:lineRule="auto"/>
                              <w:jc w:val="center"/>
                              <w:rPr>
                                <w:rFonts w:ascii="Times New Roman" w:hAnsi="Times New Roman"/>
                                <w:color w:val="000000" w:themeColor="text1"/>
                                <w:sz w:val="18"/>
                                <w:szCs w:val="18"/>
                                <w:lang w:val="sr-Cyrl-RS"/>
                              </w:rPr>
                            </w:pPr>
                            <w:r w:rsidRPr="003378B8">
                              <w:rPr>
                                <w:rFonts w:ascii="Times New Roman" w:hAnsi="Times New Roman"/>
                                <w:color w:val="000000" w:themeColor="text1"/>
                                <w:sz w:val="18"/>
                                <w:szCs w:val="18"/>
                                <w:lang w:val="sr-Cyrl-RS"/>
                              </w:rPr>
                              <w:t>Sektori për Shëndetësi Parësore dhe Sekondare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6F33B22" id="Rectangle 38" o:spid="_x0000_s1051" style="position:absolute;margin-left:556.5pt;margin-top:21.2pt;width:88.5pt;height:5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" fillcolor="white [3201]" strokecolor="#ed7d31 [3205]" strokeweight="1pt">
                <v:textbox>
                  <w:txbxContent>
                    <w:p w14:paraId="427A6321" w14:textId="29DC0CA8" w:rsidR="00E05BAC" w:rsidRPr="00860595" w:rsidRDefault="003378B8" w:rsidP="00BE7840">
                      <w:pPr>
                        <w:spacing w:line="240" w:lineRule="auto"/>
                        <w:jc w:val="center"/>
                        <w:rPr>
                          <w:rFonts w:ascii="Times New Roman" w:hAnsi="Times New Roman"/>
                          <w:color w:val="000000" w:themeColor="text1"/>
                          <w:sz w:val="18"/>
                          <w:szCs w:val="18"/>
                          <w:lang w:val="sr-Cyrl-RS"/>
                        </w:rPr>
                      </w:pPr>
                      <w:r w:rsidRPr="003378B8">
                        <w:rPr>
                          <w:rFonts w:ascii="Times New Roman" w:hAnsi="Times New Roman"/>
                          <w:color w:val="000000" w:themeColor="text1"/>
                          <w:sz w:val="18"/>
                          <w:szCs w:val="18"/>
                          <w:lang w:val="sr-Cyrl-RS"/>
                        </w:rPr>
                        <w:t>Sektori për Shëndetësi Parësore dhe Sekondare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81792" behindDoc="0" locked="0" layoutInCell="1" allowOverlap="1" wp14:anchorId="1A887E76" wp14:editId="66BD3A04">
                <wp:simplePos x="0" y="0"/>
                <wp:positionH relativeFrom="column">
                  <wp:posOffset>1133475</wp:posOffset>
                </wp:positionH>
                <wp:positionV relativeFrom="paragraph">
                  <wp:posOffset>269240</wp:posOffset>
                </wp:positionV>
                <wp:extent cx="1228725" cy="523875"/>
                <wp:effectExtent l="0" t="0" r="28575" b="28575"/>
                <wp:wrapNone/>
                <wp:docPr id="6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238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C39CB11" w14:textId="3D799959" w:rsidR="00E05BAC" w:rsidRPr="00F10718" w:rsidRDefault="00F10718" w:rsidP="00BE7840">
                            <w:pPr>
                              <w:spacing w:line="240" w:lineRule="auto"/>
                              <w:jc w:val="center"/>
                              <w:rPr>
                                <w:rFonts w:ascii="Times New Roman" w:hAnsi="Times New Roman"/>
                                <w:color w:val="000000" w:themeColor="text1"/>
                                <w:sz w:val="18"/>
                                <w:szCs w:val="18"/>
                                <w:lang w:val="sr-Cyrl-RS"/>
                              </w:rPr>
                            </w:pPr>
                            <w:r w:rsidRPr="00F10718">
                              <w:rPr>
                                <w:rFonts w:ascii="Times New Roman" w:hAnsi="Times New Roman"/>
                                <w:color w:val="000000" w:themeColor="text1"/>
                                <w:sz w:val="18"/>
                                <w:szCs w:val="18"/>
                                <w:lang w:val="sq-AL"/>
                              </w:rPr>
                              <w:t>Sektori për Çështje</w:t>
                            </w:r>
                            <w:r w:rsidR="00242C6E">
                              <w:rPr>
                                <w:rFonts w:ascii="Times New Roman" w:hAnsi="Times New Roman"/>
                                <w:color w:val="000000" w:themeColor="text1"/>
                                <w:sz w:val="18"/>
                                <w:szCs w:val="18"/>
                                <w:lang w:val="sq-AL"/>
                              </w:rPr>
                              <w:t>t e</w:t>
                            </w:r>
                            <w:r w:rsidRPr="00F10718">
                              <w:rPr>
                                <w:rFonts w:ascii="Times New Roman" w:hAnsi="Times New Roman"/>
                                <w:color w:val="000000" w:themeColor="text1"/>
                                <w:sz w:val="18"/>
                                <w:szCs w:val="18"/>
                                <w:lang w:val="sq-AL"/>
                              </w:rPr>
                              <w:t xml:space="preserve"> Përgjithshme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A887E76" id="Rectangle 48" o:spid="_x0000_s1052" style="position:absolute;margin-left:89.25pt;margin-top:21.2pt;width:9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" fillcolor="white [3201]" strokecolor="#ed7d31 [3205]" strokeweight="1pt">
                <v:textbox>
                  <w:txbxContent>
                    <w:p w14:paraId="6C39CB11" w14:textId="3D799959" w:rsidR="00E05BAC" w:rsidRPr="00F10718" w:rsidRDefault="00F10718" w:rsidP="00BE7840">
                      <w:pPr>
                        <w:spacing w:line="240" w:lineRule="auto"/>
                        <w:jc w:val="center"/>
                        <w:rPr>
                          <w:rFonts w:ascii="Times New Roman" w:hAnsi="Times New Roman"/>
                          <w:color w:val="000000" w:themeColor="text1"/>
                          <w:sz w:val="18"/>
                          <w:szCs w:val="18"/>
                          <w:lang w:val="sr-Cyrl-RS"/>
                        </w:rPr>
                      </w:pPr>
                      <w:r w:rsidRPr="00F10718">
                        <w:rPr>
                          <w:rFonts w:ascii="Times New Roman" w:hAnsi="Times New Roman"/>
                          <w:color w:val="000000" w:themeColor="text1"/>
                          <w:sz w:val="18"/>
                          <w:szCs w:val="18"/>
                          <w:lang w:val="sq-AL"/>
                        </w:rPr>
                        <w:t>Sektori për Çështje</w:t>
                      </w:r>
                      <w:r w:rsidR="00242C6E">
                        <w:rPr>
                          <w:rFonts w:ascii="Times New Roman" w:hAnsi="Times New Roman"/>
                          <w:color w:val="000000" w:themeColor="text1"/>
                          <w:sz w:val="18"/>
                          <w:szCs w:val="18"/>
                          <w:lang w:val="sq-AL"/>
                        </w:rPr>
                        <w:t>t e</w:t>
                      </w:r>
                      <w:r w:rsidRPr="00F10718">
                        <w:rPr>
                          <w:rFonts w:ascii="Times New Roman" w:hAnsi="Times New Roman"/>
                          <w:color w:val="000000" w:themeColor="text1"/>
                          <w:sz w:val="18"/>
                          <w:szCs w:val="18"/>
                          <w:lang w:val="sq-AL"/>
                        </w:rPr>
                        <w:t xml:space="preserve"> Përgjithshme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5344" behindDoc="0" locked="0" layoutInCell="1" allowOverlap="1" wp14:anchorId="43962370" wp14:editId="71DA5C4C">
                <wp:simplePos x="0" y="0"/>
                <wp:positionH relativeFrom="column">
                  <wp:posOffset>6501765</wp:posOffset>
                </wp:positionH>
                <wp:positionV relativeFrom="paragraph">
                  <wp:posOffset>198755</wp:posOffset>
                </wp:positionV>
                <wp:extent cx="635" cy="128905"/>
                <wp:effectExtent l="0" t="0" r="37465" b="23495"/>
                <wp:wrapNone/>
                <wp:docPr id="2"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8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52EE6AB" id="AutoShape 90" o:spid="_x0000_s1026" type="#_x0000_t32" style="position:absolute;margin-left:511.95pt;margin-top:15.65pt;width:.05pt;height:10.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4320" behindDoc="0" locked="0" layoutInCell="1" allowOverlap="1" wp14:anchorId="6113BCEE" wp14:editId="4D43D0E6">
                <wp:simplePos x="0" y="0"/>
                <wp:positionH relativeFrom="column">
                  <wp:posOffset>5262880</wp:posOffset>
                </wp:positionH>
                <wp:positionV relativeFrom="paragraph">
                  <wp:posOffset>176530</wp:posOffset>
                </wp:positionV>
                <wp:extent cx="635" cy="122076"/>
                <wp:effectExtent l="0" t="0" r="37465" b="11430"/>
                <wp:wrapNone/>
                <wp:docPr id="7"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20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746F98B" id="AutoShape 89" o:spid="_x0000_s1026" type="#_x0000_t32" style="position:absolute;margin-left:414.4pt;margin-top:13.9pt;width:.05pt;height:9.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oVIQIAAD0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7392" behindDoc="0" locked="0" layoutInCell="1" allowOverlap="1" wp14:anchorId="3DB1EA9C" wp14:editId="4D7A6F40">
                <wp:simplePos x="0" y="0"/>
                <wp:positionH relativeFrom="column">
                  <wp:posOffset>13172440</wp:posOffset>
                </wp:positionH>
                <wp:positionV relativeFrom="paragraph">
                  <wp:posOffset>132715</wp:posOffset>
                </wp:positionV>
                <wp:extent cx="0" cy="146050"/>
                <wp:effectExtent l="0" t="0" r="19050" b="25400"/>
                <wp:wrapNone/>
                <wp:docPr id="37"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AA27ED9" id="_x0000_t32" coordsize="21600,21600" o:spt="32" o:oned="t" path="m,l21600,21600e" filled="f">
                <v:path arrowok="t" fillok="f" o:connecttype="none"/>
                <o:lock v:ext="edit" shapetype="t"/>
              </v:shapetype>
              <v:shape id="AutoShape 93" o:spid="_x0000_s1026" type="#_x0000_t32" style="position:absolute;margin-left:1037.2pt;margin-top:10.45pt;width:0;height:1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1248" behindDoc="0" locked="0" layoutInCell="1" allowOverlap="1" wp14:anchorId="16A46F8B" wp14:editId="3D57F100">
                <wp:simplePos x="0" y="0"/>
                <wp:positionH relativeFrom="column">
                  <wp:posOffset>12125960</wp:posOffset>
                </wp:positionH>
                <wp:positionV relativeFrom="paragraph">
                  <wp:posOffset>130175</wp:posOffset>
                </wp:positionV>
                <wp:extent cx="0" cy="154940"/>
                <wp:effectExtent l="0" t="0" r="19050" b="1651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206374E" id="AutoShape 84" o:spid="_x0000_s1026" type="#_x0000_t32" style="position:absolute;margin-left:954.8pt;margin-top:10.25pt;width:0;height:1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sKHgIAADwEAAAOAAAAZHJzL2Uyb0RvYy54bWysU02P2jAQvVfqf7B8hxA2U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2272" behindDoc="0" locked="0" layoutInCell="1" allowOverlap="1" wp14:anchorId="71C56E1B" wp14:editId="3E1DEB3C">
                <wp:simplePos x="0" y="0"/>
                <wp:positionH relativeFrom="column">
                  <wp:posOffset>10964545</wp:posOffset>
                </wp:positionH>
                <wp:positionV relativeFrom="paragraph">
                  <wp:posOffset>132080</wp:posOffset>
                </wp:positionV>
                <wp:extent cx="0" cy="128905"/>
                <wp:effectExtent l="0" t="0" r="19050" b="23495"/>
                <wp:wrapNone/>
                <wp:docPr id="50"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04368EC" id="AutoShape 87" o:spid="_x0000_s1026" type="#_x0000_t32" style="position:absolute;margin-left:863.35pt;margin-top:10.4pt;width:0;height:10.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mcHgIAADw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22752" behindDoc="0" locked="0" layoutInCell="1" allowOverlap="1" wp14:anchorId="1CD62627" wp14:editId="5E827956">
                <wp:simplePos x="0" y="0"/>
                <wp:positionH relativeFrom="column">
                  <wp:posOffset>9896475</wp:posOffset>
                </wp:positionH>
                <wp:positionV relativeFrom="paragraph">
                  <wp:posOffset>95885</wp:posOffset>
                </wp:positionV>
                <wp:extent cx="0" cy="154940"/>
                <wp:effectExtent l="0" t="0" r="19050" b="16510"/>
                <wp:wrapNone/>
                <wp:docPr id="28"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E5F4EBB" id="AutoShape 84" o:spid="_x0000_s1026" type="#_x0000_t32" style="position:absolute;margin-left:779.25pt;margin-top:7.55pt;width:0;height:12.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20704" behindDoc="0" locked="0" layoutInCell="1" allowOverlap="1" wp14:anchorId="4E75C9E8" wp14:editId="17CFB82E">
                <wp:simplePos x="0" y="0"/>
                <wp:positionH relativeFrom="column">
                  <wp:posOffset>8829675</wp:posOffset>
                </wp:positionH>
                <wp:positionV relativeFrom="paragraph">
                  <wp:posOffset>104140</wp:posOffset>
                </wp:positionV>
                <wp:extent cx="0" cy="154940"/>
                <wp:effectExtent l="0" t="0" r="19050" b="16510"/>
                <wp:wrapNone/>
                <wp:docPr id="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E082C6B" id="AutoShape 84" o:spid="_x0000_s1026" type="#_x0000_t32" style="position:absolute;margin-left:695.25pt;margin-top:8.2pt;width:0;height:12.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6368" behindDoc="0" locked="0" layoutInCell="1" allowOverlap="1" wp14:anchorId="16D96999" wp14:editId="2DB4BE7E">
                <wp:simplePos x="0" y="0"/>
                <wp:positionH relativeFrom="column">
                  <wp:posOffset>7639685</wp:posOffset>
                </wp:positionH>
                <wp:positionV relativeFrom="paragraph">
                  <wp:posOffset>127000</wp:posOffset>
                </wp:positionV>
                <wp:extent cx="0" cy="137160"/>
                <wp:effectExtent l="0" t="0" r="19050" b="15240"/>
                <wp:wrapNone/>
                <wp:docPr id="35"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E2CAD62" id="AutoShape 92" o:spid="_x0000_s1026" type="#_x0000_t32" style="position:absolute;margin-left:601.55pt;margin-top:10pt;width:0;height:10.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0224" behindDoc="0" locked="0" layoutInCell="1" allowOverlap="1" wp14:anchorId="09FCAC30" wp14:editId="286C27FE">
                <wp:simplePos x="0" y="0"/>
                <wp:positionH relativeFrom="column">
                  <wp:posOffset>4066540</wp:posOffset>
                </wp:positionH>
                <wp:positionV relativeFrom="paragraph">
                  <wp:posOffset>93980</wp:posOffset>
                </wp:positionV>
                <wp:extent cx="0" cy="137795"/>
                <wp:effectExtent l="0" t="0" r="19050" b="14605"/>
                <wp:wrapNone/>
                <wp:docPr id="58"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5A8386C" id="AutoShape 80" o:spid="_x0000_s1026" type="#_x0000_t32" style="position:absolute;margin-left:320.2pt;margin-top:7.4pt;width:0;height:10.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7152" behindDoc="0" locked="0" layoutInCell="1" allowOverlap="1" wp14:anchorId="4C03EF57" wp14:editId="4E01C01C">
                <wp:simplePos x="0" y="0"/>
                <wp:positionH relativeFrom="column">
                  <wp:posOffset>2941320</wp:posOffset>
                </wp:positionH>
                <wp:positionV relativeFrom="paragraph">
                  <wp:posOffset>112395</wp:posOffset>
                </wp:positionV>
                <wp:extent cx="0" cy="146649"/>
                <wp:effectExtent l="0" t="0" r="19050" b="25400"/>
                <wp:wrapNone/>
                <wp:docPr id="14"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554D3D4" id="AutoShape 77" o:spid="_x0000_s1026" type="#_x0000_t32" style="position:absolute;margin-left:231.6pt;margin-top:8.85pt;width:0;height:11.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0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9440" behindDoc="0" locked="0" layoutInCell="1" allowOverlap="1" wp14:anchorId="3433D467" wp14:editId="31BF3A4D">
                <wp:simplePos x="0" y="0"/>
                <wp:positionH relativeFrom="column">
                  <wp:posOffset>1699260</wp:posOffset>
                </wp:positionH>
                <wp:positionV relativeFrom="paragraph">
                  <wp:posOffset>111760</wp:posOffset>
                </wp:positionV>
                <wp:extent cx="0" cy="146050"/>
                <wp:effectExtent l="0" t="0" r="19050" b="25400"/>
                <wp:wrapNone/>
                <wp:docPr id="27"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0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EE6EB16" id="AutoShape 66" o:spid="_x0000_s1026" type="#_x0000_t32" style="position:absolute;margin-left:133.8pt;margin-top:8.8pt;width:0;height:11.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" strokeweight="1p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5104" behindDoc="0" locked="0" layoutInCell="1" allowOverlap="1" wp14:anchorId="45F14B79" wp14:editId="54E94D4D">
                <wp:simplePos x="0" y="0"/>
                <wp:positionH relativeFrom="column">
                  <wp:posOffset>-60385</wp:posOffset>
                </wp:positionH>
                <wp:positionV relativeFrom="paragraph">
                  <wp:posOffset>253161</wp:posOffset>
                </wp:positionV>
                <wp:extent cx="0" cy="0"/>
                <wp:effectExtent l="0" t="0" r="0" b="0"/>
                <wp:wrapNone/>
                <wp:docPr id="74"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1443298" id="AutoShape 73" o:spid="_x0000_s1026" type="#_x0000_t32" style="position:absolute;margin-left:-4.75pt;margin-top:19.95pt;width:0;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"/>
            </w:pict>
          </mc:Fallback>
        </mc:AlternateContent>
      </w:r>
    </w:p>
    <w:p w14:paraId="3B500B31" w14:textId="09DBF0EE" w:rsidR="00BE7840" w:rsidRPr="0022611D" w:rsidRDefault="00D45BB5"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30944" behindDoc="0" locked="0" layoutInCell="1" allowOverlap="1" wp14:anchorId="6C5E21F6" wp14:editId="1750C198">
                <wp:simplePos x="0" y="0"/>
                <wp:positionH relativeFrom="column">
                  <wp:posOffset>285750</wp:posOffset>
                </wp:positionH>
                <wp:positionV relativeFrom="paragraph">
                  <wp:posOffset>337934</wp:posOffset>
                </wp:positionV>
                <wp:extent cx="1270" cy="180975"/>
                <wp:effectExtent l="0" t="0" r="36830" b="28575"/>
                <wp:wrapNone/>
                <wp:docPr id="4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C5CFBFB" id="AutoShape 79" o:spid="_x0000_s1026" type="#_x0000_t32" style="position:absolute;margin-left:22.5pt;margin-top:26.6pt;width:.1pt;height:14.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19680" behindDoc="0" locked="0" layoutInCell="1" allowOverlap="1" wp14:anchorId="154775D7" wp14:editId="02E4930A">
                <wp:simplePos x="0" y="0"/>
                <wp:positionH relativeFrom="column">
                  <wp:posOffset>6048375</wp:posOffset>
                </wp:positionH>
                <wp:positionV relativeFrom="paragraph">
                  <wp:posOffset>24130</wp:posOffset>
                </wp:positionV>
                <wp:extent cx="904875" cy="381000"/>
                <wp:effectExtent l="0" t="0" r="28575" b="19050"/>
                <wp:wrapNone/>
                <wp:docPr id="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810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819AA26" w14:textId="311078CA" w:rsidR="00E05BAC" w:rsidRPr="00FD37E6" w:rsidRDefault="00FD37E6"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Kadastër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54775D7" id="_x0000_s1053" style="position:absolute;margin-left:476.25pt;margin-top:1.9pt;width:71.25pt;height:3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" fillcolor="white [3201]" strokecolor="#ed7d31 [3205]" strokeweight="1pt">
                <v:textbox>
                  <w:txbxContent>
                    <w:p w14:paraId="5819AA26" w14:textId="311078CA" w:rsidR="00E05BAC" w:rsidRPr="00FD37E6" w:rsidRDefault="00FD37E6"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Kadastër</w:t>
                      </w:r>
                    </w:p>
                  </w:txbxContent>
                </v:textbox>
              </v:rect>
            </w:pict>
          </mc:Fallback>
        </mc:AlternateContent>
      </w:r>
    </w:p>
    <w:p w14:paraId="08CA2EFF" w14:textId="3F6D3677" w:rsidR="00BE7840" w:rsidRPr="0022611D" w:rsidRDefault="00AE2DD0" w:rsidP="00BE7840">
      <w:pPr>
        <w:tabs>
          <w:tab w:val="left" w:pos="5203"/>
        </w:tabs>
        <w:rPr>
          <w:rFonts w:ascii="Times New Roman" w:hAnsi="Times New Roman"/>
          <w:sz w:val="24"/>
          <w:szCs w:val="24"/>
        </w:rPr>
      </w:pPr>
      <w:r>
        <w:rPr>
          <w:rFonts w:ascii="Times New Roman" w:hAnsi="Times New Roman"/>
          <w:noProof/>
          <w:sz w:val="24"/>
          <w:szCs w:val="24"/>
          <w:lang w:val="sr-Cyrl-RS"/>
        </w:rPr>
        <mc:AlternateContent>
          <mc:Choice Requires="wps">
            <w:drawing>
              <wp:anchor distT="0" distB="0" distL="114300" distR="114300" simplePos="0" relativeHeight="251761664" behindDoc="0" locked="0" layoutInCell="1" allowOverlap="1" wp14:anchorId="69F96298" wp14:editId="0988225A">
                <wp:simplePos x="0" y="0"/>
                <wp:positionH relativeFrom="margin">
                  <wp:posOffset>3645956</wp:posOffset>
                </wp:positionH>
                <wp:positionV relativeFrom="paragraph">
                  <wp:posOffset>299428</wp:posOffset>
                </wp:positionV>
                <wp:extent cx="818725" cy="577850"/>
                <wp:effectExtent l="0" t="0" r="19685" b="12700"/>
                <wp:wrapNone/>
                <wp:docPr id="42" name="Rectangle 42"/>
                <wp:cNvGraphicFramePr/>
                <a:graphic xmlns:a="http://schemas.openxmlformats.org/drawingml/2006/main">
                  <a:graphicData uri="http://schemas.microsoft.com/office/word/2010/wordprocessingShape">
                    <wps:wsp>
                      <wps:cNvSpPr/>
                      <wps:spPr>
                        <a:xfrm>
                          <a:off x="0" y="0"/>
                          <a:ext cx="818725" cy="577850"/>
                        </a:xfrm>
                        <a:prstGeom prst="rect">
                          <a:avLst/>
                        </a:prstGeom>
                        <a:solidFill>
                          <a:sysClr val="window" lastClr="FFFFFF"/>
                        </a:solidFill>
                        <a:ln w="12700" cap="flat" cmpd="sng" algn="ctr">
                          <a:solidFill>
                            <a:srgbClr val="ED7D31"/>
                          </a:solidFill>
                          <a:prstDash val="solid"/>
                          <a:miter lim="800000"/>
                        </a:ln>
                        <a:effectLst/>
                      </wps:spPr>
                      <wps:txbx>
                        <w:txbxContent>
                          <w:p w14:paraId="029DC225" w14:textId="278DD489" w:rsidR="00AE2DD0" w:rsidRPr="00AE2DD0" w:rsidRDefault="00AE2DD0" w:rsidP="00AE2DD0">
                            <w:pPr>
                              <w:jc w:val="center"/>
                              <w:rPr>
                                <w:lang w:val="sq-AL"/>
                              </w:rPr>
                            </w:pPr>
                            <w:r w:rsidRPr="00AE2DD0">
                              <w:rPr>
                                <w:rFonts w:ascii="Times New Roman" w:hAnsi="Times New Roman"/>
                                <w:color w:val="000000" w:themeColor="text1"/>
                                <w:sz w:val="18"/>
                                <w:szCs w:val="18"/>
                                <w:lang w:val="sq-AL"/>
                              </w:rPr>
                              <w:t xml:space="preserve">Sektori për Integrime </w:t>
                            </w:r>
                            <w:r w:rsidRPr="005128EA">
                              <w:rPr>
                                <w:rFonts w:ascii="Times New Roman" w:hAnsi="Times New Roman"/>
                                <w:sz w:val="18"/>
                                <w:szCs w:val="18"/>
                                <w:lang w:val="sq-AL"/>
                              </w:rPr>
                              <w:t>Evropiane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9F96298" id="Rectangle 42" o:spid="_x0000_s1054" style="position:absolute;margin-left:287.1pt;margin-top:23.6pt;width:64.45pt;height:45.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" fillcolor="window" strokecolor="#ed7d31" strokeweight="1pt">
                <v:textbox>
                  <w:txbxContent>
                    <w:p w14:paraId="029DC225" w14:textId="278DD489" w:rsidR="00AE2DD0" w:rsidRPr="00AE2DD0" w:rsidRDefault="00AE2DD0" w:rsidP="00AE2DD0">
                      <w:pPr>
                        <w:jc w:val="center"/>
                        <w:rPr>
                          <w:lang w:val="sq-AL"/>
                        </w:rPr>
                      </w:pPr>
                      <w:r w:rsidRPr="00AE2DD0">
                        <w:rPr>
                          <w:rFonts w:ascii="Times New Roman" w:hAnsi="Times New Roman"/>
                          <w:color w:val="000000" w:themeColor="text1"/>
                          <w:sz w:val="18"/>
                          <w:szCs w:val="18"/>
                          <w:lang w:val="sq-AL"/>
                        </w:rPr>
                        <w:t xml:space="preserve">Sektori për Integrime </w:t>
                      </w:r>
                      <w:r w:rsidRPr="005128EA">
                        <w:rPr>
                          <w:rFonts w:ascii="Times New Roman" w:hAnsi="Times New Roman"/>
                          <w:sz w:val="18"/>
                          <w:szCs w:val="18"/>
                          <w:lang w:val="sq-AL"/>
                        </w:rPr>
                        <w:t>Evropiane</w:t>
                      </w:r>
                    </w:p>
                  </w:txbxContent>
                </v:textbox>
                <w10:wrap anchorx="margin"/>
              </v:rect>
            </w:pict>
          </mc:Fallback>
        </mc:AlternateContent>
      </w:r>
      <w:r w:rsidR="00A03A33" w:rsidRPr="0022611D">
        <w:rPr>
          <w:rFonts w:ascii="Times New Roman" w:hAnsi="Times New Roman"/>
          <w:noProof/>
          <w:sz w:val="24"/>
          <w:szCs w:val="24"/>
        </w:rPr>
        <mc:AlternateContent>
          <mc:Choice Requires="wps">
            <w:drawing>
              <wp:anchor distT="0" distB="0" distL="114300" distR="114300" simplePos="0" relativeHeight="251689984" behindDoc="0" locked="0" layoutInCell="1" allowOverlap="1" wp14:anchorId="0C25B69F" wp14:editId="43D8FA4C">
                <wp:simplePos x="0" y="0"/>
                <wp:positionH relativeFrom="column">
                  <wp:posOffset>2477139</wp:posOffset>
                </wp:positionH>
                <wp:positionV relativeFrom="paragraph">
                  <wp:posOffset>312054</wp:posOffset>
                </wp:positionV>
                <wp:extent cx="1028700" cy="371475"/>
                <wp:effectExtent l="19050" t="38100" r="19050" b="4762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714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51726CDE" w14:textId="7025B520" w:rsidR="00E05BAC" w:rsidRPr="00A03A33" w:rsidRDefault="00A03A33"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Tatimin në Pronë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C25B69F" id="Rectangle 62" o:spid="_x0000_s1055" style="position:absolute;margin-left:195.05pt;margin-top:24.55pt;width:81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" fillcolor="white [3201]" strokecolor="#ed7d31 [3205]" strokeweight="1pt">
                <v:textbox>
                  <w:txbxContent>
                    <w:p w14:paraId="51726CDE" w14:textId="7025B520" w:rsidR="00E05BAC" w:rsidRPr="00A03A33" w:rsidRDefault="00A03A33"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Tatimin në Pronë</w:t>
                      </w:r>
                    </w:p>
                  </w:txbxContent>
                </v:textbox>
              </v:rect>
            </w:pict>
          </mc:Fallback>
        </mc:AlternateContent>
      </w:r>
      <w:r w:rsidR="00895A08" w:rsidRPr="0022611D">
        <w:rPr>
          <w:rFonts w:ascii="Times New Roman" w:hAnsi="Times New Roman"/>
          <w:noProof/>
          <w:sz w:val="24"/>
          <w:szCs w:val="24"/>
        </w:rPr>
        <mc:AlternateContent>
          <mc:Choice Requires="wps">
            <w:drawing>
              <wp:anchor distT="0" distB="0" distL="114300" distR="114300" simplePos="0" relativeHeight="251753472" behindDoc="0" locked="0" layoutInCell="1" allowOverlap="1" wp14:anchorId="49370547" wp14:editId="16152569">
                <wp:simplePos x="0" y="0"/>
                <wp:positionH relativeFrom="column">
                  <wp:posOffset>8332342</wp:posOffset>
                </wp:positionH>
                <wp:positionV relativeFrom="paragraph">
                  <wp:posOffset>271759</wp:posOffset>
                </wp:positionV>
                <wp:extent cx="1027201" cy="514350"/>
                <wp:effectExtent l="0" t="0" r="20955" b="19050"/>
                <wp:wrapNone/>
                <wp:docPr id="6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7201"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55E3B15" w14:textId="10DDFEA5" w:rsidR="00E05BAC" w:rsidRPr="00414512" w:rsidRDefault="00414512" w:rsidP="00895A08">
                            <w:pPr>
                              <w:jc w:val="center"/>
                              <w:rPr>
                                <w:rFonts w:ascii="Times New Roman" w:hAnsi="Times New Roman"/>
                                <w:sz w:val="18"/>
                                <w:szCs w:val="18"/>
                                <w:lang w:val="sq-AL"/>
                              </w:rPr>
                            </w:pPr>
                            <w:r>
                              <w:rPr>
                                <w:rFonts w:ascii="Times New Roman" w:hAnsi="Times New Roman"/>
                                <w:sz w:val="18"/>
                                <w:szCs w:val="18"/>
                                <w:lang w:val="sq-AL"/>
                              </w:rPr>
                              <w:t>Arsimi parauniversitar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9370547" id="Rectangle 54" o:spid="_x0000_s1056" style="position:absolute;margin-left:656.1pt;margin-top:21.4pt;width:80.9pt;height:4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" fillcolor="white [3201]" strokecolor="#ed7d31 [3205]" strokeweight="1pt">
                <v:textbox>
                  <w:txbxContent>
                    <w:p w14:paraId="155E3B15" w14:textId="10DDFEA5" w:rsidR="00E05BAC" w:rsidRPr="00414512" w:rsidRDefault="00414512" w:rsidP="00895A08">
                      <w:pPr>
                        <w:jc w:val="center"/>
                        <w:rPr>
                          <w:rFonts w:ascii="Times New Roman" w:hAnsi="Times New Roman"/>
                          <w:sz w:val="18"/>
                          <w:szCs w:val="18"/>
                          <w:lang w:val="sq-AL"/>
                        </w:rPr>
                      </w:pPr>
                      <w:r>
                        <w:rPr>
                          <w:rFonts w:ascii="Times New Roman" w:hAnsi="Times New Roman"/>
                          <w:sz w:val="18"/>
                          <w:szCs w:val="18"/>
                          <w:lang w:val="sq-AL"/>
                        </w:rPr>
                        <w:t>Arsimi parauniversitar</w:t>
                      </w:r>
                    </w:p>
                  </w:txbxContent>
                </v:textbox>
              </v:rect>
            </w:pict>
          </mc:Fallback>
        </mc:AlternateContent>
      </w:r>
      <w:r w:rsidR="00D45BB5" w:rsidRPr="0022611D">
        <w:rPr>
          <w:rFonts w:ascii="Times New Roman" w:hAnsi="Times New Roman"/>
          <w:noProof/>
          <w:sz w:val="24"/>
          <w:szCs w:val="24"/>
        </w:rPr>
        <mc:AlternateContent>
          <mc:Choice Requires="wps">
            <w:drawing>
              <wp:anchor distT="0" distB="0" distL="114300" distR="114300" simplePos="0" relativeHeight="251726848" behindDoc="0" locked="0" layoutInCell="1" allowOverlap="1" wp14:anchorId="058872C7" wp14:editId="78D2C397">
                <wp:simplePos x="0" y="0"/>
                <wp:positionH relativeFrom="column">
                  <wp:posOffset>-400050</wp:posOffset>
                </wp:positionH>
                <wp:positionV relativeFrom="paragraph">
                  <wp:posOffset>192519</wp:posOffset>
                </wp:positionV>
                <wp:extent cx="1381125" cy="422275"/>
                <wp:effectExtent l="0" t="0" r="28575" b="15875"/>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2227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565F343A" w14:textId="77777777" w:rsidR="0099188F" w:rsidRPr="00CF4708" w:rsidRDefault="0099188F" w:rsidP="0099188F">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Çështje Ligjore</w:t>
                            </w:r>
                          </w:p>
                          <w:p w14:paraId="1BD751B1" w14:textId="49EE4F26" w:rsidR="00E05BAC" w:rsidRPr="00860595" w:rsidRDefault="00E05BAC" w:rsidP="00BE7840">
                            <w:pPr>
                              <w:jc w:val="center"/>
                              <w:rPr>
                                <w:rFonts w:ascii="Times New Roman" w:hAnsi="Times New Roman"/>
                                <w:color w:val="000000" w:themeColor="text1"/>
                                <w:sz w:val="18"/>
                                <w:szCs w:val="18"/>
                                <w:lang w:val="sr-Cyrl-RS"/>
                              </w:rPr>
                            </w:pPr>
                          </w:p>
                        </w:txbxContent>
                      </wps:txbx>
                      <wps:bodyPr rot="0" vert="horz" wrap="square" lIns="91440" tIns="45720" rIns="91440" bIns="45720" anchor="t" anchorCtr="0" upright="1">
                        <a:noAutofit/>
                        <a:scene3d>
                          <a:camera prst="isometricLeftDown"/>
                          <a:lightRig rig="threePt" dir="t"/>
                        </a:scene3d>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58872C7" id="_x0000_s1057" style="position:absolute;margin-left:-31.5pt;margin-top:15.15pt;width:108.75pt;height:3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" fillcolor="white [3201]" strokecolor="#ed7d31 [3205]" strokeweight="1pt">
                <v:textbox>
                  <w:txbxContent>
                    <w:p w14:paraId="565F343A" w14:textId="77777777" w:rsidR="0099188F" w:rsidRPr="00CF4708" w:rsidRDefault="0099188F" w:rsidP="0099188F">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Çështje Ligjore</w:t>
                      </w:r>
                    </w:p>
                    <w:p w14:paraId="1BD751B1" w14:textId="49EE4F26" w:rsidR="00E05BAC" w:rsidRPr="00860595" w:rsidRDefault="00E05BAC" w:rsidP="00BE7840">
                      <w:pPr>
                        <w:jc w:val="center"/>
                        <w:rPr>
                          <w:rFonts w:ascii="Times New Roman" w:hAnsi="Times New Roman"/>
                          <w:color w:val="000000" w:themeColor="text1"/>
                          <w:sz w:val="18"/>
                          <w:szCs w:val="18"/>
                          <w:lang w:val="sr-Cyrl-RS"/>
                        </w:rPr>
                      </w:pP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5DCAA1A0" wp14:editId="791490E8">
                <wp:simplePos x="0" y="0"/>
                <wp:positionH relativeFrom="column">
                  <wp:posOffset>1133475</wp:posOffset>
                </wp:positionH>
                <wp:positionV relativeFrom="paragraph">
                  <wp:posOffset>283845</wp:posOffset>
                </wp:positionV>
                <wp:extent cx="1228725" cy="428625"/>
                <wp:effectExtent l="0" t="0" r="28575" b="28575"/>
                <wp:wrapNone/>
                <wp:docPr id="6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4286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9378191" w14:textId="7174ECB9" w:rsidR="00E05BAC" w:rsidRPr="00184B72" w:rsidRDefault="00085160" w:rsidP="00BE7840">
                            <w:pPr>
                              <w:spacing w:line="240" w:lineRule="auto"/>
                              <w:jc w:val="center"/>
                              <w:rPr>
                                <w:rFonts w:ascii="Times New Roman" w:hAnsi="Times New Roman"/>
                                <w:color w:val="000000" w:themeColor="text1"/>
                                <w:sz w:val="18"/>
                                <w:szCs w:val="18"/>
                                <w:lang w:val="sr-Cyrl-RS"/>
                              </w:rPr>
                            </w:pPr>
                            <w:r w:rsidRPr="00085160">
                              <w:rPr>
                                <w:rFonts w:ascii="Times New Roman" w:hAnsi="Times New Roman"/>
                                <w:color w:val="000000" w:themeColor="text1"/>
                                <w:sz w:val="18"/>
                                <w:szCs w:val="18"/>
                                <w:lang w:val="sr-Cyrl-RS"/>
                              </w:rPr>
                              <w:t>Sektori për Gjendje Civile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DCAA1A0" id="Rectangle 57" o:spid="_x0000_s1058" style="position:absolute;margin-left:89.25pt;margin-top:22.35pt;width:96.75pt;height:33.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" fillcolor="white [3201]" strokecolor="#ed7d31 [3205]" strokeweight="1pt">
                <v:textbox>
                  <w:txbxContent>
                    <w:p w14:paraId="29378191" w14:textId="7174ECB9" w:rsidR="00E05BAC" w:rsidRPr="00184B72" w:rsidRDefault="00085160" w:rsidP="00BE7840">
                      <w:pPr>
                        <w:spacing w:line="240" w:lineRule="auto"/>
                        <w:jc w:val="center"/>
                        <w:rPr>
                          <w:rFonts w:ascii="Times New Roman" w:hAnsi="Times New Roman"/>
                          <w:color w:val="000000" w:themeColor="text1"/>
                          <w:sz w:val="18"/>
                          <w:szCs w:val="18"/>
                          <w:lang w:val="sr-Cyrl-RS"/>
                        </w:rPr>
                      </w:pPr>
                      <w:r w:rsidRPr="00085160">
                        <w:rPr>
                          <w:rFonts w:ascii="Times New Roman" w:hAnsi="Times New Roman"/>
                          <w:color w:val="000000" w:themeColor="text1"/>
                          <w:sz w:val="18"/>
                          <w:szCs w:val="18"/>
                          <w:lang w:val="sr-Cyrl-RS"/>
                        </w:rPr>
                        <w:t>Sektori për Gjendje Civile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03296" behindDoc="0" locked="0" layoutInCell="1" allowOverlap="1" wp14:anchorId="0F8F9920" wp14:editId="12F22B2F">
                <wp:simplePos x="0" y="0"/>
                <wp:positionH relativeFrom="column">
                  <wp:posOffset>7652385</wp:posOffset>
                </wp:positionH>
                <wp:positionV relativeFrom="paragraph">
                  <wp:posOffset>317500</wp:posOffset>
                </wp:positionV>
                <wp:extent cx="0" cy="120650"/>
                <wp:effectExtent l="0" t="0" r="19050" b="12700"/>
                <wp:wrapNone/>
                <wp:docPr id="17"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AA526EE" id="AutoShape 88" o:spid="_x0000_s1026" type="#_x0000_t32" style="position:absolute;margin-left:602.55pt;margin-top:25pt;width:0;height: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8176" behindDoc="0" locked="0" layoutInCell="1" allowOverlap="1" wp14:anchorId="6F6F5348" wp14:editId="1CDAED9D">
                <wp:simplePos x="0" y="0"/>
                <wp:positionH relativeFrom="column">
                  <wp:posOffset>2946400</wp:posOffset>
                </wp:positionH>
                <wp:positionV relativeFrom="paragraph">
                  <wp:posOffset>11430</wp:posOffset>
                </wp:positionV>
                <wp:extent cx="1270" cy="153035"/>
                <wp:effectExtent l="0" t="0" r="36830" b="18415"/>
                <wp:wrapNone/>
                <wp:docPr id="5"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3A8BC0C" id="AutoShape 78" o:spid="_x0000_s1026" type="#_x0000_t32" style="position:absolute;margin-left:232pt;margin-top:.9pt;width:.1pt;height:12.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"/>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3056" behindDoc="0" locked="0" layoutInCell="1" allowOverlap="1" wp14:anchorId="15DA6EA3" wp14:editId="77D32B71">
                <wp:simplePos x="0" y="0"/>
                <wp:positionH relativeFrom="column">
                  <wp:posOffset>1699260</wp:posOffset>
                </wp:positionH>
                <wp:positionV relativeFrom="paragraph">
                  <wp:posOffset>137795</wp:posOffset>
                </wp:positionV>
                <wp:extent cx="0" cy="137795"/>
                <wp:effectExtent l="0" t="0" r="19050" b="14605"/>
                <wp:wrapNone/>
                <wp:docPr id="76"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9F5F294" id="AutoShape 70" o:spid="_x0000_s1026" type="#_x0000_t32" style="position:absolute;margin-left:133.8pt;margin-top:10.85pt;width:0;height:10.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"/>
            </w:pict>
          </mc:Fallback>
        </mc:AlternateContent>
      </w:r>
      <w:r w:rsidR="00BE7840" w:rsidRPr="0022611D">
        <w:rPr>
          <w:rFonts w:ascii="Times New Roman" w:hAnsi="Times New Roman"/>
          <w:sz w:val="24"/>
          <w:szCs w:val="24"/>
        </w:rPr>
        <w:tab/>
      </w:r>
    </w:p>
    <w:p w14:paraId="181E7E21" w14:textId="600577F7" w:rsidR="009515B8" w:rsidRDefault="009275DD"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683840" behindDoc="0" locked="0" layoutInCell="1" allowOverlap="1" wp14:anchorId="7B369225" wp14:editId="5E0AE8AA">
                <wp:simplePos x="0" y="0"/>
                <wp:positionH relativeFrom="column">
                  <wp:posOffset>7045911</wp:posOffset>
                </wp:positionH>
                <wp:positionV relativeFrom="paragraph">
                  <wp:posOffset>175628</wp:posOffset>
                </wp:positionV>
                <wp:extent cx="1085850" cy="512489"/>
                <wp:effectExtent l="0" t="0" r="19050" b="20955"/>
                <wp:wrapNone/>
                <wp:docPr id="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12489"/>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DC76EA5" w14:textId="0D5B42F6" w:rsidR="00E05BAC" w:rsidRPr="008C3657" w:rsidRDefault="008C3657" w:rsidP="00BE7840">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Qendra për Punë Sociale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B369225" id="_x0000_s1059" style="position:absolute;margin-left:554.8pt;margin-top:13.85pt;width:85.5pt;height:40.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" fillcolor="white [3201]" strokecolor="#ed7d31 [3205]" strokeweight="1pt">
                <v:textbox>
                  <w:txbxContent>
                    <w:p w14:paraId="2DC76EA5" w14:textId="0D5B42F6" w:rsidR="00E05BAC" w:rsidRPr="008C3657" w:rsidRDefault="008C3657" w:rsidP="00BE7840">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Qendra për Punë Sociale</w:t>
                      </w:r>
                    </w:p>
                  </w:txbxContent>
                </v:textbox>
              </v:rect>
            </w:pict>
          </mc:Fallback>
        </mc:AlternateContent>
      </w:r>
    </w:p>
    <w:p w14:paraId="06CCB80C" w14:textId="53402CDA" w:rsidR="00BE7840" w:rsidRPr="0022611D" w:rsidRDefault="00BE7840"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28896" behindDoc="0" locked="0" layoutInCell="1" allowOverlap="1" wp14:anchorId="75FBF1EA" wp14:editId="5D7C8BC7">
                <wp:simplePos x="0" y="0"/>
                <wp:positionH relativeFrom="column">
                  <wp:posOffset>5267325</wp:posOffset>
                </wp:positionH>
                <wp:positionV relativeFrom="paragraph">
                  <wp:posOffset>184150</wp:posOffset>
                </wp:positionV>
                <wp:extent cx="1270" cy="153035"/>
                <wp:effectExtent l="0" t="0" r="36830" b="18415"/>
                <wp:wrapNone/>
                <wp:docPr id="40"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B84D783" id="AutoShape 78" o:spid="_x0000_s1026" type="#_x0000_t32" style="position:absolute;margin-left:414.75pt;margin-top:14.5pt;width:.1pt;height:12.05pt;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3QAKQIAAEk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"/>
            </w:pict>
          </mc:Fallback>
        </mc:AlternateContent>
      </w:r>
      <w:r w:rsidR="00AE2DD0" w:rsidRPr="0022611D">
        <w:rPr>
          <w:rFonts w:ascii="Times New Roman" w:hAnsi="Times New Roman"/>
          <w:noProof/>
          <w:sz w:val="24"/>
          <w:szCs w:val="24"/>
        </w:rPr>
        <mc:AlternateContent>
          <mc:Choice Requires="wps">
            <w:drawing>
              <wp:anchor distT="0" distB="0" distL="114300" distR="114300" simplePos="0" relativeHeight="251727872" behindDoc="0" locked="0" layoutInCell="1" allowOverlap="1" wp14:anchorId="0E0B2F2E" wp14:editId="418E827E">
                <wp:simplePos x="0" y="0"/>
                <wp:positionH relativeFrom="column">
                  <wp:posOffset>4656147</wp:posOffset>
                </wp:positionH>
                <wp:positionV relativeFrom="paragraph">
                  <wp:posOffset>7955</wp:posOffset>
                </wp:positionV>
                <wp:extent cx="1247775" cy="500910"/>
                <wp:effectExtent l="38100" t="57150" r="28575" b="52070"/>
                <wp:wrapNone/>
                <wp:docPr id="3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50091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969269B" w14:textId="09B37BB0" w:rsidR="00E05BAC" w:rsidRPr="00950B7B" w:rsidRDefault="00950B7B"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Banim 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E0B2F2E" id="_x0000_s1060" style="position:absolute;margin-left:366.65pt;margin-top:.65pt;width:98.25pt;height:39.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" fillcolor="white [3201]" strokecolor="#ed7d31 [3205]" strokeweight="1pt">
                <v:textbox>
                  <w:txbxContent>
                    <w:p w14:paraId="4969269B" w14:textId="09B37BB0" w:rsidR="00E05BAC" w:rsidRPr="00950B7B" w:rsidRDefault="00950B7B"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 xml:space="preserve">Sektori </w:t>
                      </w:r>
                      <w:r>
                        <w:rPr>
                          <w:rFonts w:ascii="Times New Roman" w:hAnsi="Times New Roman"/>
                          <w:color w:val="000000" w:themeColor="text1"/>
                          <w:sz w:val="18"/>
                          <w:szCs w:val="18"/>
                          <w:lang w:val="sq-AL"/>
                        </w:rPr>
                        <w:t>për Banim Social</w:t>
                      </w:r>
                    </w:p>
                  </w:txbxContent>
                </v:textbox>
              </v:rect>
            </w:pict>
          </mc:Fallback>
        </mc:AlternateContent>
      </w:r>
      <w:r w:rsidR="00AE2DD0" w:rsidRPr="0022611D">
        <w:rPr>
          <w:rFonts w:ascii="Times New Roman" w:hAnsi="Times New Roman"/>
          <w:noProof/>
          <w:sz w:val="24"/>
          <w:szCs w:val="24"/>
        </w:rPr>
        <mc:AlternateContent>
          <mc:Choice Requires="wps">
            <w:drawing>
              <wp:anchor distT="0" distB="0" distL="114300" distR="114300" simplePos="0" relativeHeight="251684864" behindDoc="0" locked="0" layoutInCell="1" allowOverlap="1" wp14:anchorId="2E0D0638" wp14:editId="77AA774A">
                <wp:simplePos x="0" y="0"/>
                <wp:positionH relativeFrom="column">
                  <wp:posOffset>-401515</wp:posOffset>
                </wp:positionH>
                <wp:positionV relativeFrom="paragraph">
                  <wp:posOffset>164761</wp:posOffset>
                </wp:positionV>
                <wp:extent cx="1385063" cy="544008"/>
                <wp:effectExtent l="0" t="0" r="24765" b="27940"/>
                <wp:wrapNone/>
                <wp:docPr id="67"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85063" cy="544008"/>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C941BAB" w14:textId="77777777" w:rsidR="00AE2DD0" w:rsidRPr="00CF4708" w:rsidRDefault="00AE2DD0" w:rsidP="00AE2DD0">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Prokurimin Publik</w:t>
                            </w:r>
                          </w:p>
                          <w:p w14:paraId="101D2B0A" w14:textId="2D14BCBC" w:rsidR="00E05BAC" w:rsidRPr="00184B72" w:rsidRDefault="00E05BAC" w:rsidP="00BE7840">
                            <w:pPr>
                              <w:spacing w:line="240" w:lineRule="auto"/>
                              <w:jc w:val="center"/>
                              <w:rPr>
                                <w:rFonts w:ascii="Times New Roman" w:hAnsi="Times New Roman"/>
                                <w:color w:val="000000" w:themeColor="text1"/>
                                <w:sz w:val="18"/>
                                <w:szCs w:val="18"/>
                                <w:lang w:val="sr-Cyrl-R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E0D0638" id="Rectangle 55" o:spid="_x0000_s1061" style="position:absolute;margin-left:-31.6pt;margin-top:12.95pt;width:109.05pt;height:42.8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" fillcolor="white [3201]" strokecolor="#ed7d31 [3205]" strokeweight="1pt">
                <v:textbox>
                  <w:txbxContent>
                    <w:p w14:paraId="6C941BAB" w14:textId="77777777" w:rsidR="00AE2DD0" w:rsidRPr="00CF4708" w:rsidRDefault="00AE2DD0" w:rsidP="00AE2DD0">
                      <w:pPr>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Prokurimin Publik</w:t>
                      </w:r>
                    </w:p>
                    <w:p w14:paraId="101D2B0A" w14:textId="2D14BCBC" w:rsidR="00E05BAC" w:rsidRPr="00184B72" w:rsidRDefault="00E05BAC" w:rsidP="00BE7840">
                      <w:pPr>
                        <w:spacing w:line="240" w:lineRule="auto"/>
                        <w:jc w:val="center"/>
                        <w:rPr>
                          <w:rFonts w:ascii="Times New Roman" w:hAnsi="Times New Roman"/>
                          <w:color w:val="000000" w:themeColor="text1"/>
                          <w:sz w:val="18"/>
                          <w:szCs w:val="18"/>
                          <w:lang w:val="sr-Cyrl-RS"/>
                        </w:rPr>
                      </w:pPr>
                    </w:p>
                  </w:txbxContent>
                </v:textbox>
              </v:rect>
            </w:pict>
          </mc:Fallback>
        </mc:AlternateContent>
      </w:r>
      <w:r w:rsidR="00895A08" w:rsidRPr="0022611D">
        <w:rPr>
          <w:rFonts w:ascii="Times New Roman" w:hAnsi="Times New Roman"/>
          <w:noProof/>
          <w:sz w:val="24"/>
          <w:szCs w:val="24"/>
        </w:rPr>
        <mc:AlternateContent>
          <mc:Choice Requires="wps">
            <w:drawing>
              <wp:anchor distT="0" distB="0" distL="114300" distR="114300" simplePos="0" relativeHeight="251755520" behindDoc="0" locked="0" layoutInCell="1" allowOverlap="1" wp14:anchorId="7621510C" wp14:editId="59EF950D">
                <wp:simplePos x="0" y="0"/>
                <wp:positionH relativeFrom="column">
                  <wp:posOffset>8350250</wp:posOffset>
                </wp:positionH>
                <wp:positionV relativeFrom="paragraph">
                  <wp:posOffset>300990</wp:posOffset>
                </wp:positionV>
                <wp:extent cx="1026795" cy="514350"/>
                <wp:effectExtent l="0" t="0" r="20955" b="19050"/>
                <wp:wrapNone/>
                <wp:docPr id="7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93C55CA" w14:textId="639244C2" w:rsidR="00E05BAC" w:rsidRPr="003F20E2" w:rsidRDefault="003F20E2" w:rsidP="00895A08">
                            <w:pPr>
                              <w:jc w:val="center"/>
                              <w:rPr>
                                <w:rFonts w:ascii="Times New Roman" w:hAnsi="Times New Roman"/>
                                <w:sz w:val="18"/>
                                <w:szCs w:val="18"/>
                                <w:lang w:val="sq-AL"/>
                              </w:rPr>
                            </w:pPr>
                            <w:r w:rsidRPr="003F20E2">
                              <w:rPr>
                                <w:rFonts w:ascii="Times New Roman" w:hAnsi="Times New Roman"/>
                                <w:sz w:val="18"/>
                                <w:szCs w:val="18"/>
                                <w:lang w:val="sq-AL"/>
                              </w:rPr>
                              <w:t>Shtëpia e kulturës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621510C" id="_x0000_s1062" style="position:absolute;margin-left:657.5pt;margin-top:23.7pt;width:80.85pt;height:40.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" fillcolor="white [3201]" strokecolor="#ed7d31 [3205]" strokeweight="1pt">
                <v:textbox>
                  <w:txbxContent>
                    <w:p w14:paraId="193C55CA" w14:textId="639244C2" w:rsidR="00E05BAC" w:rsidRPr="003F20E2" w:rsidRDefault="003F20E2" w:rsidP="00895A08">
                      <w:pPr>
                        <w:jc w:val="center"/>
                        <w:rPr>
                          <w:rFonts w:ascii="Times New Roman" w:hAnsi="Times New Roman"/>
                          <w:sz w:val="18"/>
                          <w:szCs w:val="18"/>
                          <w:lang w:val="sq-AL"/>
                        </w:rPr>
                      </w:pPr>
                      <w:r w:rsidRPr="003F20E2">
                        <w:rPr>
                          <w:rFonts w:ascii="Times New Roman" w:hAnsi="Times New Roman"/>
                          <w:sz w:val="18"/>
                          <w:szCs w:val="18"/>
                          <w:lang w:val="sq-AL"/>
                        </w:rPr>
                        <w:t xml:space="preserve">Shtëpia </w:t>
                      </w:r>
                      <w:r w:rsidRPr="003F20E2">
                        <w:rPr>
                          <w:rFonts w:ascii="Times New Roman" w:hAnsi="Times New Roman"/>
                          <w:sz w:val="18"/>
                          <w:szCs w:val="18"/>
                          <w:lang w:val="sq-AL"/>
                        </w:rPr>
                        <w:t>e kulturës</w:t>
                      </w:r>
                    </w:p>
                  </w:txbxContent>
                </v:textbox>
              </v:rect>
            </w:pict>
          </mc:Fallback>
        </mc:AlternateContent>
      </w:r>
      <w:r w:rsidRPr="0022611D">
        <w:rPr>
          <w:rFonts w:ascii="Times New Roman" w:hAnsi="Times New Roman"/>
          <w:noProof/>
          <w:sz w:val="24"/>
          <w:szCs w:val="24"/>
        </w:rPr>
        <mc:AlternateContent>
          <mc:Choice Requires="wps">
            <w:drawing>
              <wp:anchor distT="0" distB="0" distL="114300" distR="114300" simplePos="0" relativeHeight="251687936" behindDoc="0" locked="0" layoutInCell="1" allowOverlap="1" wp14:anchorId="36A9DAAA" wp14:editId="2D368E37">
                <wp:simplePos x="0" y="0"/>
                <wp:positionH relativeFrom="column">
                  <wp:posOffset>1133474</wp:posOffset>
                </wp:positionH>
                <wp:positionV relativeFrom="paragraph">
                  <wp:posOffset>212725</wp:posOffset>
                </wp:positionV>
                <wp:extent cx="1228725" cy="304800"/>
                <wp:effectExtent l="0" t="0" r="28575" b="19050"/>
                <wp:wrapNone/>
                <wp:docPr id="70"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3048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1FAEE95" w14:textId="585F2BCB" w:rsidR="00E05BAC" w:rsidRPr="00295696" w:rsidRDefault="00295696" w:rsidP="00BE7840">
                            <w:pPr>
                              <w:spacing w:line="240" w:lineRule="auto"/>
                              <w:jc w:val="center"/>
                              <w:rPr>
                                <w:rFonts w:ascii="Times New Roman" w:hAnsi="Times New Roman"/>
                                <w:b/>
                                <w:color w:val="000000" w:themeColor="text1"/>
                                <w:sz w:val="18"/>
                                <w:szCs w:val="18"/>
                                <w:lang w:val="sq-AL"/>
                              </w:rPr>
                            </w:pPr>
                            <w:r>
                              <w:rPr>
                                <w:rFonts w:ascii="Times New Roman" w:hAnsi="Times New Roman"/>
                                <w:color w:val="000000" w:themeColor="text1"/>
                                <w:sz w:val="18"/>
                                <w:szCs w:val="18"/>
                                <w:lang w:val="sq-AL"/>
                              </w:rPr>
                              <w:t>Sektori i Arkivit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6A9DAAA" id="Rectangle 59" o:spid="_x0000_s1063" style="position:absolute;margin-left:89.25pt;margin-top:16.75pt;width:96.75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" fillcolor="white [3201]" strokecolor="#ed7d31 [3205]" strokeweight="1pt">
                <v:textbox>
                  <w:txbxContent>
                    <w:p w14:paraId="61FAEE95" w14:textId="585F2BCB" w:rsidR="00E05BAC" w:rsidRPr="00295696" w:rsidRDefault="00295696" w:rsidP="00BE7840">
                      <w:pPr>
                        <w:spacing w:line="240" w:lineRule="auto"/>
                        <w:jc w:val="center"/>
                        <w:rPr>
                          <w:rFonts w:ascii="Times New Roman" w:hAnsi="Times New Roman"/>
                          <w:b/>
                          <w:color w:val="000000" w:themeColor="text1"/>
                          <w:sz w:val="18"/>
                          <w:szCs w:val="18"/>
                          <w:lang w:val="sq-AL"/>
                        </w:rPr>
                      </w:pPr>
                      <w:r>
                        <w:rPr>
                          <w:rFonts w:ascii="Times New Roman" w:hAnsi="Times New Roman"/>
                          <w:color w:val="000000" w:themeColor="text1"/>
                          <w:sz w:val="18"/>
                          <w:szCs w:val="18"/>
                          <w:lang w:val="sq-AL"/>
                        </w:rPr>
                        <w:t xml:space="preserve">Sektori </w:t>
                      </w:r>
                      <w:r>
                        <w:rPr>
                          <w:rFonts w:ascii="Times New Roman" w:hAnsi="Times New Roman"/>
                          <w:color w:val="000000" w:themeColor="text1"/>
                          <w:sz w:val="18"/>
                          <w:szCs w:val="18"/>
                          <w:lang w:val="sq-AL"/>
                        </w:rPr>
                        <w:t>i Arkivit</w:t>
                      </w:r>
                    </w:p>
                  </w:txbxContent>
                </v:textbox>
              </v:rect>
            </w:pict>
          </mc:Fallback>
        </mc:AlternateContent>
      </w:r>
      <w:r w:rsidRPr="0022611D">
        <w:rPr>
          <w:rFonts w:ascii="Times New Roman" w:hAnsi="Times New Roman"/>
          <w:noProof/>
          <w:sz w:val="24"/>
          <w:szCs w:val="24"/>
        </w:rPr>
        <mc:AlternateContent>
          <mc:Choice Requires="wps">
            <w:drawing>
              <wp:anchor distT="0" distB="0" distL="114300" distR="114300" simplePos="0" relativeHeight="251691008" behindDoc="0" locked="0" layoutInCell="1" allowOverlap="1" wp14:anchorId="20FAA162" wp14:editId="547202BF">
                <wp:simplePos x="0" y="0"/>
                <wp:positionH relativeFrom="column">
                  <wp:posOffset>1691005</wp:posOffset>
                </wp:positionH>
                <wp:positionV relativeFrom="paragraph">
                  <wp:posOffset>85725</wp:posOffset>
                </wp:positionV>
                <wp:extent cx="0" cy="120650"/>
                <wp:effectExtent l="0" t="0" r="19050" b="12700"/>
                <wp:wrapNone/>
                <wp:docPr id="18"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B9ABF02" id="AutoShape 66" o:spid="_x0000_s1026" type="#_x0000_t32" style="position:absolute;margin-left:133.15pt;margin-top:6.75pt;width:0;height: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" strokeweight="1pt"/>
            </w:pict>
          </mc:Fallback>
        </mc:AlternateContent>
      </w:r>
    </w:p>
    <w:p w14:paraId="76BD6A57" w14:textId="6ABD47F4" w:rsidR="00BE7840" w:rsidRPr="0022611D" w:rsidRDefault="00895A08"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45280" behindDoc="0" locked="0" layoutInCell="1" allowOverlap="1" wp14:anchorId="55FB085A" wp14:editId="232D081B">
                <wp:simplePos x="0" y="0"/>
                <wp:positionH relativeFrom="column">
                  <wp:posOffset>7089169</wp:posOffset>
                </wp:positionH>
                <wp:positionV relativeFrom="paragraph">
                  <wp:posOffset>128719</wp:posOffset>
                </wp:positionV>
                <wp:extent cx="1085850" cy="575353"/>
                <wp:effectExtent l="0" t="0" r="19050" b="15240"/>
                <wp:wrapNone/>
                <wp:docPr id="5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7535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2131667" w14:textId="2AC3A740" w:rsidR="00E05BAC" w:rsidRPr="00B66B65" w:rsidRDefault="00B66B65" w:rsidP="00895A08">
                            <w:pPr>
                              <w:jc w:val="center"/>
                              <w:rPr>
                                <w:rFonts w:ascii="Times New Roman" w:hAnsi="Times New Roman"/>
                                <w:sz w:val="18"/>
                                <w:szCs w:val="18"/>
                                <w:lang w:val="sq-AL"/>
                              </w:rPr>
                            </w:pPr>
                            <w:r w:rsidRPr="00B66B65">
                              <w:rPr>
                                <w:rFonts w:ascii="Times New Roman" w:hAnsi="Times New Roman"/>
                                <w:sz w:val="18"/>
                                <w:szCs w:val="18"/>
                                <w:lang w:val="sq-AL"/>
                              </w:rPr>
                              <w:t>Qendra kryesore e mjekësisë familjare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5FB085A" id="_x0000_s1064" style="position:absolute;margin-left:558.2pt;margin-top:10.15pt;width:85.5pt;height:45.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" fillcolor="white [3201]" strokecolor="#ed7d31 [3205]" strokeweight="1pt">
                <v:textbox>
                  <w:txbxContent>
                    <w:p w14:paraId="12131667" w14:textId="2AC3A740" w:rsidR="00E05BAC" w:rsidRPr="00B66B65" w:rsidRDefault="00B66B65" w:rsidP="00895A08">
                      <w:pPr>
                        <w:jc w:val="center"/>
                        <w:rPr>
                          <w:rFonts w:ascii="Times New Roman" w:hAnsi="Times New Roman"/>
                          <w:sz w:val="18"/>
                          <w:szCs w:val="18"/>
                          <w:lang w:val="sq-AL"/>
                        </w:rPr>
                      </w:pPr>
                      <w:r w:rsidRPr="00B66B65">
                        <w:rPr>
                          <w:rFonts w:ascii="Times New Roman" w:hAnsi="Times New Roman"/>
                          <w:sz w:val="18"/>
                          <w:szCs w:val="18"/>
                          <w:lang w:val="sq-AL"/>
                        </w:rPr>
                        <w:t>Qendra kryesore e mjekësisë familjare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85888" behindDoc="0" locked="0" layoutInCell="1" allowOverlap="1" wp14:anchorId="682E081D" wp14:editId="31933DC5">
                <wp:simplePos x="0" y="0"/>
                <wp:positionH relativeFrom="column">
                  <wp:posOffset>1133474</wp:posOffset>
                </wp:positionH>
                <wp:positionV relativeFrom="paragraph">
                  <wp:posOffset>310515</wp:posOffset>
                </wp:positionV>
                <wp:extent cx="1228725" cy="533400"/>
                <wp:effectExtent l="0" t="0" r="28575" b="19050"/>
                <wp:wrapNone/>
                <wp:docPr id="6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334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18F5814" w14:textId="3DE56D52" w:rsidR="00E05BAC" w:rsidRPr="00184B72" w:rsidRDefault="00F32171" w:rsidP="00BE7840">
                            <w:pPr>
                              <w:spacing w:line="240" w:lineRule="auto"/>
                              <w:jc w:val="center"/>
                              <w:rPr>
                                <w:rFonts w:ascii="Times New Roman" w:hAnsi="Times New Roman"/>
                                <w:color w:val="000000" w:themeColor="text1"/>
                                <w:sz w:val="18"/>
                                <w:szCs w:val="18"/>
                                <w:lang w:val="sr-Cyrl-RS"/>
                              </w:rPr>
                            </w:pPr>
                            <w:r w:rsidRPr="00F32171">
                              <w:rPr>
                                <w:rFonts w:ascii="Times New Roman" w:hAnsi="Times New Roman"/>
                                <w:color w:val="000000" w:themeColor="text1"/>
                                <w:sz w:val="18"/>
                                <w:szCs w:val="18"/>
                                <w:lang w:val="sr-Cyrl-RS"/>
                              </w:rPr>
                              <w:t>Sektori për Teknologji Informative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82E081D" id="Rectangle 56" o:spid="_x0000_s1065" style="position:absolute;margin-left:89.25pt;margin-top:24.45pt;width:96.75pt;height: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" fillcolor="white [3201]" strokecolor="#ed7d31 [3205]" strokeweight="1pt">
                <v:textbox>
                  <w:txbxContent>
                    <w:p w14:paraId="118F5814" w14:textId="3DE56D52" w:rsidR="00E05BAC" w:rsidRPr="00184B72" w:rsidRDefault="00F32171" w:rsidP="00BE7840">
                      <w:pPr>
                        <w:spacing w:line="240" w:lineRule="auto"/>
                        <w:jc w:val="center"/>
                        <w:rPr>
                          <w:rFonts w:ascii="Times New Roman" w:hAnsi="Times New Roman"/>
                          <w:color w:val="000000" w:themeColor="text1"/>
                          <w:sz w:val="18"/>
                          <w:szCs w:val="18"/>
                          <w:lang w:val="sr-Cyrl-RS"/>
                        </w:rPr>
                      </w:pPr>
                      <w:r w:rsidRPr="00F32171">
                        <w:rPr>
                          <w:rFonts w:ascii="Times New Roman" w:hAnsi="Times New Roman"/>
                          <w:color w:val="000000" w:themeColor="text1"/>
                          <w:sz w:val="18"/>
                          <w:szCs w:val="18"/>
                          <w:lang w:val="sr-Cyrl-RS"/>
                        </w:rPr>
                        <w:t>Sektori për Teknologji Informative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2032" behindDoc="0" locked="0" layoutInCell="1" allowOverlap="1" wp14:anchorId="3E204E85" wp14:editId="78711982">
                <wp:simplePos x="0" y="0"/>
                <wp:positionH relativeFrom="column">
                  <wp:posOffset>1682115</wp:posOffset>
                </wp:positionH>
                <wp:positionV relativeFrom="paragraph">
                  <wp:posOffset>187960</wp:posOffset>
                </wp:positionV>
                <wp:extent cx="0" cy="121309"/>
                <wp:effectExtent l="0" t="0" r="19050" b="12065"/>
                <wp:wrapNone/>
                <wp:docPr id="78"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3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45B679E" id="AutoShape 68" o:spid="_x0000_s1026" type="#_x0000_t32" style="position:absolute;margin-left:132.45pt;margin-top:14.8pt;width:0;height:9.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JD4Hg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"/>
            </w:pict>
          </mc:Fallback>
        </mc:AlternateContent>
      </w:r>
    </w:p>
    <w:p w14:paraId="5BA57E78" w14:textId="79F4E3C3" w:rsidR="00BE7840" w:rsidRPr="0022611D" w:rsidRDefault="00BE7840"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696128" behindDoc="0" locked="0" layoutInCell="1" allowOverlap="1" wp14:anchorId="0EABCBA8" wp14:editId="28D4736D">
                <wp:simplePos x="0" y="0"/>
                <wp:positionH relativeFrom="column">
                  <wp:posOffset>1682115</wp:posOffset>
                </wp:positionH>
                <wp:positionV relativeFrom="paragraph">
                  <wp:posOffset>1676400</wp:posOffset>
                </wp:positionV>
                <wp:extent cx="635" cy="120769"/>
                <wp:effectExtent l="0" t="0" r="37465" b="12700"/>
                <wp:wrapNone/>
                <wp:docPr id="7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07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D49C932" id="AutoShape 74" o:spid="_x0000_s1026" type="#_x0000_t32" style="position:absolute;margin-left:132.45pt;margin-top:132pt;width:.05pt;height: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OdIQ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"/>
            </w:pict>
          </mc:Fallback>
        </mc:AlternateContent>
      </w:r>
    </w:p>
    <w:p w14:paraId="76F1ACF7" w14:textId="2CE6003B" w:rsidR="00BE7840" w:rsidRPr="0022611D" w:rsidRDefault="00895A08"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47328" behindDoc="0" locked="0" layoutInCell="1" allowOverlap="1" wp14:anchorId="0C7F0E10" wp14:editId="2DBFAB4B">
                <wp:simplePos x="0" y="0"/>
                <wp:positionH relativeFrom="column">
                  <wp:posOffset>7079501</wp:posOffset>
                </wp:positionH>
                <wp:positionV relativeFrom="paragraph">
                  <wp:posOffset>139065</wp:posOffset>
                </wp:positionV>
                <wp:extent cx="1085850" cy="514350"/>
                <wp:effectExtent l="0" t="0" r="19050" b="190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51435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021BAA1" w14:textId="7A6765B4" w:rsidR="00E05BAC" w:rsidRPr="00B66B65" w:rsidRDefault="00B66B65" w:rsidP="00895A08">
                            <w:pPr>
                              <w:jc w:val="center"/>
                              <w:rPr>
                                <w:rFonts w:ascii="Times New Roman" w:hAnsi="Times New Roman"/>
                                <w:sz w:val="18"/>
                                <w:szCs w:val="18"/>
                                <w:lang w:val="sq-AL"/>
                              </w:rPr>
                            </w:pPr>
                            <w:r>
                              <w:rPr>
                                <w:rFonts w:ascii="Times New Roman" w:hAnsi="Times New Roman"/>
                                <w:sz w:val="18"/>
                                <w:szCs w:val="18"/>
                                <w:lang w:val="sq-AL"/>
                              </w:rPr>
                              <w:t xml:space="preserve">Spitali i përgjithshëm i Graçanicës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C7F0E10" id="_x0000_s1066" style="position:absolute;margin-left:557.45pt;margin-top:10.95pt;width:85.5pt;height:4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" fillcolor="white [3201]" strokecolor="#ed7d31 [3205]" strokeweight="1pt">
                <v:textbox>
                  <w:txbxContent>
                    <w:p w14:paraId="2021BAA1" w14:textId="7A6765B4" w:rsidR="00E05BAC" w:rsidRPr="00B66B65" w:rsidRDefault="00B66B65" w:rsidP="00895A08">
                      <w:pPr>
                        <w:jc w:val="center"/>
                        <w:rPr>
                          <w:rFonts w:ascii="Times New Roman" w:hAnsi="Times New Roman"/>
                          <w:sz w:val="18"/>
                          <w:szCs w:val="18"/>
                          <w:lang w:val="sq-AL"/>
                        </w:rPr>
                      </w:pPr>
                      <w:r>
                        <w:rPr>
                          <w:rFonts w:ascii="Times New Roman" w:hAnsi="Times New Roman"/>
                          <w:sz w:val="18"/>
                          <w:szCs w:val="18"/>
                          <w:lang w:val="sq-AL"/>
                        </w:rPr>
                        <w:t xml:space="preserve">Spitali i përgjithshëm i Graçanicës </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13536" behindDoc="0" locked="0" layoutInCell="1" allowOverlap="1" wp14:anchorId="669C079F" wp14:editId="51D8CF92">
                <wp:simplePos x="0" y="0"/>
                <wp:positionH relativeFrom="column">
                  <wp:posOffset>1133475</wp:posOffset>
                </wp:positionH>
                <wp:positionV relativeFrom="paragraph">
                  <wp:posOffset>277495</wp:posOffset>
                </wp:positionV>
                <wp:extent cx="1228725" cy="537845"/>
                <wp:effectExtent l="0" t="0" r="28575" b="14605"/>
                <wp:wrapNone/>
                <wp:docPr id="7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3784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D1FE66B" w14:textId="1A586411" w:rsidR="00E05BAC" w:rsidRPr="00BE5AC0" w:rsidRDefault="00BE5AC0"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Çështje</w:t>
                            </w:r>
                            <w:r w:rsidR="009C701B">
                              <w:rPr>
                                <w:rFonts w:ascii="Times New Roman" w:hAnsi="Times New Roman"/>
                                <w:color w:val="000000" w:themeColor="text1"/>
                                <w:sz w:val="18"/>
                                <w:szCs w:val="18"/>
                                <w:lang w:val="sq-AL"/>
                              </w:rPr>
                              <w:t>t e</w:t>
                            </w:r>
                            <w:r>
                              <w:rPr>
                                <w:rFonts w:ascii="Times New Roman" w:hAnsi="Times New Roman"/>
                                <w:color w:val="000000" w:themeColor="text1"/>
                                <w:sz w:val="18"/>
                                <w:szCs w:val="18"/>
                                <w:lang w:val="sq-AL"/>
                              </w:rPr>
                              <w:t xml:space="preserve"> Kuvendit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69C079F" id="Rectangle 64" o:spid="_x0000_s1067" style="position:absolute;margin-left:89.25pt;margin-top:21.85pt;width:96.75pt;height:42.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" fillcolor="white [3201]" strokecolor="#ed7d31 [3205]" strokeweight="1pt">
                <v:textbox>
                  <w:txbxContent>
                    <w:p w14:paraId="0D1FE66B" w14:textId="1A586411" w:rsidR="00E05BAC" w:rsidRPr="00BE5AC0" w:rsidRDefault="00BE5AC0" w:rsidP="00BE7840">
                      <w:pPr>
                        <w:spacing w:line="240" w:lineRule="auto"/>
                        <w:jc w:val="center"/>
                        <w:rPr>
                          <w:rFonts w:ascii="Times New Roman" w:hAnsi="Times New Roman"/>
                          <w:color w:val="000000" w:themeColor="text1"/>
                          <w:sz w:val="18"/>
                          <w:szCs w:val="18"/>
                          <w:lang w:val="sq-AL"/>
                        </w:rPr>
                      </w:pPr>
                      <w:r>
                        <w:rPr>
                          <w:rFonts w:ascii="Times New Roman" w:hAnsi="Times New Roman"/>
                          <w:color w:val="000000" w:themeColor="text1"/>
                          <w:sz w:val="18"/>
                          <w:szCs w:val="18"/>
                          <w:lang w:val="sq-AL"/>
                        </w:rPr>
                        <w:t>Sektori për Çështje</w:t>
                      </w:r>
                      <w:r w:rsidR="009C701B">
                        <w:rPr>
                          <w:rFonts w:ascii="Times New Roman" w:hAnsi="Times New Roman"/>
                          <w:color w:val="000000" w:themeColor="text1"/>
                          <w:sz w:val="18"/>
                          <w:szCs w:val="18"/>
                          <w:lang w:val="sq-AL"/>
                        </w:rPr>
                        <w:t>t e</w:t>
                      </w:r>
                      <w:r>
                        <w:rPr>
                          <w:rFonts w:ascii="Times New Roman" w:hAnsi="Times New Roman"/>
                          <w:color w:val="000000" w:themeColor="text1"/>
                          <w:sz w:val="18"/>
                          <w:szCs w:val="18"/>
                          <w:lang w:val="sq-AL"/>
                        </w:rPr>
                        <w:t xml:space="preserve"> Kuvendit</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694080" behindDoc="0" locked="0" layoutInCell="1" allowOverlap="1" wp14:anchorId="647DB5DB" wp14:editId="45B6813A">
                <wp:simplePos x="0" y="0"/>
                <wp:positionH relativeFrom="column">
                  <wp:posOffset>1688465</wp:posOffset>
                </wp:positionH>
                <wp:positionV relativeFrom="paragraph">
                  <wp:posOffset>135890</wp:posOffset>
                </wp:positionV>
                <wp:extent cx="635" cy="138430"/>
                <wp:effectExtent l="0" t="0" r="37465" b="13970"/>
                <wp:wrapNone/>
                <wp:docPr id="7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8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5A57F6E" id="AutoShape 71" o:spid="_x0000_s1026" type="#_x0000_t32" style="position:absolute;margin-left:132.95pt;margin-top:10.7pt;width:.05pt;height:10.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"/>
            </w:pict>
          </mc:Fallback>
        </mc:AlternateContent>
      </w:r>
    </w:p>
    <w:p w14:paraId="308564BC" w14:textId="387B1749" w:rsidR="00BE7840" w:rsidRPr="0022611D" w:rsidRDefault="00BE7840" w:rsidP="00BE7840">
      <w:pPr>
        <w:rPr>
          <w:rFonts w:ascii="Times New Roman" w:hAnsi="Times New Roman"/>
          <w:sz w:val="24"/>
          <w:szCs w:val="24"/>
        </w:rPr>
      </w:pPr>
    </w:p>
    <w:p w14:paraId="08765472" w14:textId="3670D202" w:rsidR="00BE7840" w:rsidRPr="0022611D" w:rsidRDefault="00AE2DD0" w:rsidP="00BE7840">
      <w:pPr>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10464" behindDoc="0" locked="0" layoutInCell="1" allowOverlap="1" wp14:anchorId="1139DF81" wp14:editId="38D69C3B">
                <wp:simplePos x="0" y="0"/>
                <wp:positionH relativeFrom="column">
                  <wp:posOffset>1093914</wp:posOffset>
                </wp:positionH>
                <wp:positionV relativeFrom="paragraph">
                  <wp:posOffset>290012</wp:posOffset>
                </wp:positionV>
                <wp:extent cx="1266825" cy="482444"/>
                <wp:effectExtent l="0" t="0" r="28575" b="13335"/>
                <wp:wrapNone/>
                <wp:docPr id="8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82444"/>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E65BD55" w14:textId="2BB89F19" w:rsidR="00E05BAC" w:rsidRPr="005710FD" w:rsidRDefault="00AE2DD0" w:rsidP="00BE7840">
                            <w:pPr>
                              <w:spacing w:line="240" w:lineRule="auto"/>
                              <w:jc w:val="center"/>
                              <w:rPr>
                                <w:rFonts w:ascii="Times New Roman" w:hAnsi="Times New Roman"/>
                                <w:color w:val="000000" w:themeColor="text1"/>
                                <w:sz w:val="18"/>
                                <w:szCs w:val="18"/>
                                <w:lang w:val="sq-AL"/>
                              </w:rPr>
                            </w:pPr>
                            <w:r w:rsidRPr="00AE2DD0">
                              <w:rPr>
                                <w:rFonts w:ascii="Times New Roman" w:hAnsi="Times New Roman"/>
                                <w:color w:val="000000" w:themeColor="text1"/>
                                <w:sz w:val="18"/>
                                <w:szCs w:val="18"/>
                                <w:lang w:val="sq-AL"/>
                              </w:rPr>
                              <w:t xml:space="preserve">Shërbimi Teknik dhe Mbështetës për </w:t>
                            </w:r>
                            <w:r>
                              <w:rPr>
                                <w:rFonts w:ascii="Times New Roman" w:hAnsi="Times New Roman"/>
                                <w:color w:val="000000" w:themeColor="text1"/>
                                <w:sz w:val="18"/>
                                <w:szCs w:val="18"/>
                                <w:lang w:val="sq-AL"/>
                              </w:rPr>
                              <w:t>Tra</w:t>
                            </w:r>
                            <w:r w:rsidRPr="00AE2DD0">
                              <w:rPr>
                                <w:rFonts w:ascii="Times New Roman" w:hAnsi="Times New Roman"/>
                                <w:color w:val="000000" w:themeColor="text1"/>
                                <w:sz w:val="18"/>
                                <w:szCs w:val="18"/>
                                <w:lang w:val="sq-AL"/>
                              </w:rPr>
                              <w:t>ransport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139DF81" id="_x0000_s1068" style="position:absolute;margin-left:86.15pt;margin-top:22.85pt;width:99.75pt;height:3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" fillcolor="white [3201]" strokecolor="#ed7d31 [3205]" strokeweight="1pt">
                <v:textbox>
                  <w:txbxContent>
                    <w:p w14:paraId="2E65BD55" w14:textId="2BB89F19" w:rsidR="00E05BAC" w:rsidRPr="005710FD" w:rsidRDefault="00AE2DD0" w:rsidP="00BE7840">
                      <w:pPr>
                        <w:spacing w:line="240" w:lineRule="auto"/>
                        <w:jc w:val="center"/>
                        <w:rPr>
                          <w:rFonts w:ascii="Times New Roman" w:hAnsi="Times New Roman"/>
                          <w:color w:val="000000" w:themeColor="text1"/>
                          <w:sz w:val="18"/>
                          <w:szCs w:val="18"/>
                          <w:lang w:val="sq-AL"/>
                        </w:rPr>
                      </w:pPr>
                      <w:r w:rsidRPr="00AE2DD0">
                        <w:rPr>
                          <w:rFonts w:ascii="Times New Roman" w:hAnsi="Times New Roman"/>
                          <w:color w:val="000000" w:themeColor="text1"/>
                          <w:sz w:val="18"/>
                          <w:szCs w:val="18"/>
                          <w:lang w:val="sq-AL"/>
                        </w:rPr>
                        <w:t xml:space="preserve">Shërbimi Teknik dhe Mbështetës për </w:t>
                      </w:r>
                      <w:r>
                        <w:rPr>
                          <w:rFonts w:ascii="Times New Roman" w:hAnsi="Times New Roman"/>
                          <w:color w:val="000000" w:themeColor="text1"/>
                          <w:sz w:val="18"/>
                          <w:szCs w:val="18"/>
                          <w:lang w:val="sq-AL"/>
                        </w:rPr>
                        <w:t>Tra</w:t>
                      </w:r>
                      <w:r w:rsidRPr="00AE2DD0">
                        <w:rPr>
                          <w:rFonts w:ascii="Times New Roman" w:hAnsi="Times New Roman"/>
                          <w:color w:val="000000" w:themeColor="text1"/>
                          <w:sz w:val="18"/>
                          <w:szCs w:val="18"/>
                          <w:lang w:val="sq-AL"/>
                        </w:rPr>
                        <w:t>ransport</w:t>
                      </w:r>
                    </w:p>
                  </w:txbxContent>
                </v:textbox>
              </v:rect>
            </w:pict>
          </mc:Fallback>
        </mc:AlternateContent>
      </w:r>
      <w:r w:rsidR="00895A08" w:rsidRPr="0022611D">
        <w:rPr>
          <w:rFonts w:ascii="Times New Roman" w:hAnsi="Times New Roman"/>
          <w:noProof/>
          <w:sz w:val="24"/>
          <w:szCs w:val="24"/>
        </w:rPr>
        <mc:AlternateContent>
          <mc:Choice Requires="wps">
            <w:drawing>
              <wp:anchor distT="0" distB="0" distL="114300" distR="114300" simplePos="0" relativeHeight="251749376" behindDoc="0" locked="0" layoutInCell="1" allowOverlap="1" wp14:anchorId="37EB7FE7" wp14:editId="0EC30E80">
                <wp:simplePos x="0" y="0"/>
                <wp:positionH relativeFrom="column">
                  <wp:posOffset>7078894</wp:posOffset>
                </wp:positionH>
                <wp:positionV relativeFrom="paragraph">
                  <wp:posOffset>99174</wp:posOffset>
                </wp:positionV>
                <wp:extent cx="1085850" cy="801013"/>
                <wp:effectExtent l="0" t="0" r="19050" b="18415"/>
                <wp:wrapNone/>
                <wp:docPr id="6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80101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398A60F" w14:textId="29CB720A" w:rsidR="00E05BAC" w:rsidRPr="00D8759F" w:rsidRDefault="00D8759F" w:rsidP="00895A08">
                            <w:pPr>
                              <w:jc w:val="center"/>
                              <w:rPr>
                                <w:rFonts w:ascii="Times New Roman" w:hAnsi="Times New Roman"/>
                                <w:sz w:val="18"/>
                                <w:szCs w:val="18"/>
                                <w:lang w:val="sr-Cyrl-RS"/>
                              </w:rPr>
                            </w:pPr>
                            <w:r>
                              <w:rPr>
                                <w:rFonts w:ascii="Times New Roman" w:hAnsi="Times New Roman"/>
                                <w:sz w:val="18"/>
                                <w:szCs w:val="18"/>
                                <w:lang w:val="sq-AL"/>
                              </w:rPr>
                              <w:t>Shtëpia për të moshuarit pa përkujdesje familjare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7EB7FE7" id="_x0000_s1069" style="position:absolute;margin-left:557.4pt;margin-top:7.8pt;width:85.5pt;height:63.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" fillcolor="white [3201]" strokecolor="#ed7d31 [3205]" strokeweight="1pt">
                <v:textbox>
                  <w:txbxContent>
                    <w:p w14:paraId="1398A60F" w14:textId="29CB720A" w:rsidR="00E05BAC" w:rsidRPr="00D8759F" w:rsidRDefault="00D8759F" w:rsidP="00895A08">
                      <w:pPr>
                        <w:jc w:val="center"/>
                        <w:rPr>
                          <w:rFonts w:ascii="Times New Roman" w:hAnsi="Times New Roman"/>
                          <w:sz w:val="18"/>
                          <w:szCs w:val="18"/>
                          <w:lang w:val="sr-Cyrl-RS"/>
                        </w:rPr>
                      </w:pPr>
                      <w:r>
                        <w:rPr>
                          <w:rFonts w:ascii="Times New Roman" w:hAnsi="Times New Roman"/>
                          <w:sz w:val="18"/>
                          <w:szCs w:val="18"/>
                          <w:lang w:val="sq-AL"/>
                        </w:rPr>
                        <w:t>Shtëpia për të moshuarit pa përkujdesje familjare</w:t>
                      </w:r>
                    </w:p>
                  </w:txbxContent>
                </v:textbox>
              </v:rect>
            </w:pict>
          </mc:Fallback>
        </mc:AlternateContent>
      </w:r>
      <w:r w:rsidR="00BE7840" w:rsidRPr="0022611D">
        <w:rPr>
          <w:rFonts w:ascii="Times New Roman" w:hAnsi="Times New Roman"/>
          <w:noProof/>
          <w:sz w:val="24"/>
          <w:szCs w:val="24"/>
        </w:rPr>
        <mc:AlternateContent>
          <mc:Choice Requires="wps">
            <w:drawing>
              <wp:anchor distT="0" distB="0" distL="114300" distR="114300" simplePos="0" relativeHeight="251714560" behindDoc="0" locked="0" layoutInCell="1" allowOverlap="1" wp14:anchorId="57A99E28" wp14:editId="706C6EE3">
                <wp:simplePos x="0" y="0"/>
                <wp:positionH relativeFrom="column">
                  <wp:posOffset>1696085</wp:posOffset>
                </wp:positionH>
                <wp:positionV relativeFrom="paragraph">
                  <wp:posOffset>169545</wp:posOffset>
                </wp:positionV>
                <wp:extent cx="0" cy="120650"/>
                <wp:effectExtent l="0" t="0" r="19050" b="12700"/>
                <wp:wrapNone/>
                <wp:docPr id="96"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6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1597E0D" id="AutoShape 67" o:spid="_x0000_s1026" type="#_x0000_t32" style="position:absolute;margin-left:133.55pt;margin-top:13.35pt;width:0;height: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" strokeweight="1pt"/>
            </w:pict>
          </mc:Fallback>
        </mc:AlternateContent>
      </w:r>
    </w:p>
    <w:p w14:paraId="3E924C37" w14:textId="103263E7" w:rsidR="00BE7840" w:rsidRPr="0022611D" w:rsidRDefault="00BE7840" w:rsidP="00BE7840">
      <w:pPr>
        <w:tabs>
          <w:tab w:val="left" w:pos="11685"/>
        </w:tabs>
        <w:rPr>
          <w:rFonts w:ascii="Times New Roman" w:hAnsi="Times New Roman"/>
          <w:sz w:val="24"/>
          <w:szCs w:val="24"/>
        </w:rPr>
      </w:pPr>
      <w:r w:rsidRPr="0022611D">
        <w:rPr>
          <w:rFonts w:ascii="Times New Roman" w:hAnsi="Times New Roman"/>
          <w:sz w:val="24"/>
          <w:szCs w:val="24"/>
        </w:rPr>
        <w:tab/>
      </w:r>
    </w:p>
    <w:p w14:paraId="0D82B9AB" w14:textId="7D14DAB5" w:rsidR="00BE7840" w:rsidRPr="0022611D" w:rsidRDefault="00BE7840" w:rsidP="00BE7840">
      <w:pPr>
        <w:rPr>
          <w:rFonts w:ascii="Times New Roman" w:hAnsi="Times New Roman"/>
          <w:sz w:val="24"/>
          <w:szCs w:val="24"/>
        </w:rPr>
      </w:pPr>
    </w:p>
    <w:p w14:paraId="6B1986DF" w14:textId="2963C511" w:rsidR="00BE7840" w:rsidRPr="0022611D" w:rsidRDefault="00895A08" w:rsidP="00BE7840">
      <w:pPr>
        <w:tabs>
          <w:tab w:val="left" w:pos="10095"/>
        </w:tabs>
        <w:rPr>
          <w:rFonts w:ascii="Times New Roman" w:hAnsi="Times New Roman"/>
          <w:sz w:val="24"/>
          <w:szCs w:val="24"/>
        </w:rPr>
      </w:pPr>
      <w:r w:rsidRPr="0022611D">
        <w:rPr>
          <w:rFonts w:ascii="Times New Roman" w:hAnsi="Times New Roman"/>
          <w:noProof/>
          <w:sz w:val="24"/>
          <w:szCs w:val="24"/>
        </w:rPr>
        <mc:AlternateContent>
          <mc:Choice Requires="wps">
            <w:drawing>
              <wp:anchor distT="0" distB="0" distL="114300" distR="114300" simplePos="0" relativeHeight="251751424" behindDoc="0" locked="0" layoutInCell="1" allowOverlap="1" wp14:anchorId="1E43EE44" wp14:editId="39A3CFB1">
                <wp:simplePos x="0" y="0"/>
                <wp:positionH relativeFrom="column">
                  <wp:posOffset>7078894</wp:posOffset>
                </wp:positionH>
                <wp:positionV relativeFrom="paragraph">
                  <wp:posOffset>47966</wp:posOffset>
                </wp:positionV>
                <wp:extent cx="1085850" cy="1315093"/>
                <wp:effectExtent l="0" t="0" r="19050" b="18415"/>
                <wp:wrapNone/>
                <wp:docPr id="6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315093"/>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606C865E" w14:textId="28A24473" w:rsidR="00E05BAC" w:rsidRDefault="005B1F6C" w:rsidP="005B1F6C">
                            <w:pPr>
                              <w:jc w:val="center"/>
                              <w:rPr>
                                <w:rFonts w:ascii="Times New Roman" w:hAnsi="Times New Roman"/>
                                <w:sz w:val="18"/>
                                <w:szCs w:val="18"/>
                                <w:lang w:val="sq-AL"/>
                              </w:rPr>
                            </w:pPr>
                            <w:r w:rsidRPr="005B1F6C">
                              <w:rPr>
                                <w:rFonts w:ascii="Times New Roman" w:hAnsi="Times New Roman"/>
                                <w:sz w:val="18"/>
                                <w:szCs w:val="18"/>
                                <w:lang w:val="sr-Cyrl-RS"/>
                              </w:rPr>
                              <w:t xml:space="preserve">Shtëpia e </w:t>
                            </w:r>
                            <w:r>
                              <w:rPr>
                                <w:rFonts w:ascii="Times New Roman" w:hAnsi="Times New Roman"/>
                                <w:sz w:val="18"/>
                                <w:szCs w:val="18"/>
                                <w:lang w:val="sq-AL"/>
                              </w:rPr>
                              <w:t>k</w:t>
                            </w:r>
                            <w:r w:rsidRPr="005B1F6C">
                              <w:rPr>
                                <w:rFonts w:ascii="Times New Roman" w:hAnsi="Times New Roman"/>
                                <w:sz w:val="18"/>
                                <w:szCs w:val="18"/>
                                <w:lang w:val="sr-Cyrl-RS"/>
                              </w:rPr>
                              <w:t>omunitetit për personat me aftësi të kufizura mendore - paaftësi në zhvillimin mendor</w:t>
                            </w:r>
                          </w:p>
                          <w:p w14:paraId="1367E2C7" w14:textId="77777777" w:rsidR="005B1F6C" w:rsidRPr="005B1F6C" w:rsidRDefault="005B1F6C" w:rsidP="00895A08">
                            <w:pPr>
                              <w:jc w:val="center"/>
                              <w:rPr>
                                <w:rFonts w:ascii="Times New Roman" w:hAnsi="Times New Roman"/>
                                <w:sz w:val="18"/>
                                <w:szCs w:val="18"/>
                                <w:lang w:val="sq-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E43EE44" id="_x0000_s1070" style="position:absolute;margin-left:557.4pt;margin-top:3.8pt;width:85.5pt;height:103.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" fillcolor="white [3201]" strokecolor="#ed7d31 [3205]" strokeweight="1pt">
                <v:textbox>
                  <w:txbxContent>
                    <w:p w14:paraId="606C865E" w14:textId="28A24473" w:rsidR="00E05BAC" w:rsidRDefault="005B1F6C" w:rsidP="005B1F6C">
                      <w:pPr>
                        <w:jc w:val="center"/>
                        <w:rPr>
                          <w:rFonts w:ascii="Times New Roman" w:hAnsi="Times New Roman"/>
                          <w:sz w:val="18"/>
                          <w:szCs w:val="18"/>
                          <w:lang w:val="sq-AL"/>
                        </w:rPr>
                      </w:pPr>
                      <w:r w:rsidRPr="005B1F6C">
                        <w:rPr>
                          <w:rFonts w:ascii="Times New Roman" w:hAnsi="Times New Roman"/>
                          <w:sz w:val="18"/>
                          <w:szCs w:val="18"/>
                          <w:lang w:val="sr-Cyrl-RS"/>
                        </w:rPr>
                        <w:t xml:space="preserve">Shtëpia e </w:t>
                      </w:r>
                      <w:r>
                        <w:rPr>
                          <w:rFonts w:ascii="Times New Roman" w:hAnsi="Times New Roman"/>
                          <w:sz w:val="18"/>
                          <w:szCs w:val="18"/>
                          <w:lang w:val="sq-AL"/>
                        </w:rPr>
                        <w:t>k</w:t>
                      </w:r>
                      <w:r w:rsidRPr="005B1F6C">
                        <w:rPr>
                          <w:rFonts w:ascii="Times New Roman" w:hAnsi="Times New Roman"/>
                          <w:sz w:val="18"/>
                          <w:szCs w:val="18"/>
                          <w:lang w:val="sr-Cyrl-RS"/>
                        </w:rPr>
                        <w:t>omunitetit për personat me aftësi të kufizura mendore - paaftësi në zhvillimin mendor</w:t>
                      </w:r>
                    </w:p>
                    <w:p w14:paraId="1367E2C7" w14:textId="77777777" w:rsidR="005B1F6C" w:rsidRPr="005B1F6C" w:rsidRDefault="005B1F6C" w:rsidP="00895A08">
                      <w:pPr>
                        <w:jc w:val="center"/>
                        <w:rPr>
                          <w:rFonts w:ascii="Times New Roman" w:hAnsi="Times New Roman"/>
                          <w:sz w:val="18"/>
                          <w:szCs w:val="18"/>
                          <w:lang w:val="sq-AL"/>
                        </w:rPr>
                      </w:pPr>
                    </w:p>
                  </w:txbxContent>
                </v:textbox>
              </v:rect>
            </w:pict>
          </mc:Fallback>
        </mc:AlternateContent>
      </w:r>
      <w:r w:rsidR="00BE7840" w:rsidRPr="0022611D">
        <w:rPr>
          <w:rFonts w:ascii="Times New Roman" w:hAnsi="Times New Roman"/>
          <w:sz w:val="24"/>
          <w:szCs w:val="24"/>
        </w:rPr>
        <w:tab/>
      </w:r>
    </w:p>
    <w:p w14:paraId="1D15CF4D" w14:textId="294DA377" w:rsidR="000040AA" w:rsidRPr="00AE2DD0" w:rsidRDefault="000040AA" w:rsidP="000A5418">
      <w:pPr>
        <w:rPr>
          <w:rFonts w:ascii="Times New Roman" w:hAnsi="Times New Roman"/>
          <w:sz w:val="24"/>
          <w:szCs w:val="24"/>
          <w:lang w:val="sq-AL"/>
        </w:rPr>
      </w:pPr>
    </w:p>
    <w:sectPr w:rsidR="000040AA" w:rsidRPr="00AE2DD0" w:rsidSect="007B6350">
      <w:headerReference w:type="default" r:id="rId10"/>
      <w:pgSz w:w="23814" w:h="16839" w:orient="landscape" w:code="8"/>
      <w:pgMar w:top="1440" w:right="3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808A2" w14:textId="77777777" w:rsidR="00AD3C30" w:rsidRDefault="00AD3C30" w:rsidP="00923653">
      <w:pPr>
        <w:spacing w:after="0" w:line="240" w:lineRule="auto"/>
      </w:pPr>
      <w:r>
        <w:separator/>
      </w:r>
    </w:p>
  </w:endnote>
  <w:endnote w:type="continuationSeparator" w:id="0">
    <w:p w14:paraId="76D1A4C2" w14:textId="77777777" w:rsidR="00AD3C30" w:rsidRDefault="00AD3C30" w:rsidP="0092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182580"/>
      <w:docPartObj>
        <w:docPartGallery w:val="Page Numbers (Bottom of Page)"/>
        <w:docPartUnique/>
      </w:docPartObj>
    </w:sdtPr>
    <w:sdtEndPr>
      <w:rPr>
        <w:noProof/>
      </w:rPr>
    </w:sdtEndPr>
    <w:sdtContent>
      <w:p w14:paraId="34B77912" w14:textId="77777777" w:rsidR="00E05BAC" w:rsidRDefault="00E05BAC">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7DAC808D" w14:textId="77777777" w:rsidR="00E05BAC" w:rsidRDefault="00E05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E61DE" w14:textId="77777777" w:rsidR="00AD3C30" w:rsidRDefault="00AD3C30" w:rsidP="00923653">
      <w:pPr>
        <w:spacing w:after="0" w:line="240" w:lineRule="auto"/>
      </w:pPr>
      <w:r>
        <w:separator/>
      </w:r>
    </w:p>
  </w:footnote>
  <w:footnote w:type="continuationSeparator" w:id="0">
    <w:p w14:paraId="74F5A046" w14:textId="77777777" w:rsidR="00AD3C30" w:rsidRDefault="00AD3C30" w:rsidP="00923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F4F1B" w14:textId="77777777" w:rsidR="00E05BAC" w:rsidRDefault="00E05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24C"/>
    <w:multiLevelType w:val="hybridMultilevel"/>
    <w:tmpl w:val="8792531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00963666"/>
    <w:multiLevelType w:val="hybridMultilevel"/>
    <w:tmpl w:val="68A29BC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018334B5"/>
    <w:multiLevelType w:val="multilevel"/>
    <w:tmpl w:val="34F60FA2"/>
    <w:lvl w:ilvl="0">
      <w:start w:val="1"/>
      <w:numFmt w:val="decimal"/>
      <w:lvlText w:val="%1."/>
      <w:lvlJc w:val="left"/>
      <w:pPr>
        <w:ind w:left="502" w:hanging="360"/>
      </w:pPr>
    </w:lvl>
    <w:lvl w:ilvl="1">
      <w:start w:val="1"/>
      <w:numFmt w:val="decimal"/>
      <w:isLgl/>
      <w:lvlText w:val="%1.%2."/>
      <w:lvlJc w:val="left"/>
      <w:pPr>
        <w:ind w:left="360" w:hanging="360"/>
      </w:pPr>
      <w:rPr>
        <w:rFonts w:ascii="Times New Roman" w:hAnsi="Times New Roman" w:cs="Times New Roman" w:hint="default"/>
        <w:b w:val="0"/>
        <w:bCs/>
        <w:color w:val="auto"/>
        <w:sz w:val="24"/>
        <w:szCs w:val="24"/>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3" w15:restartNumberingAfterBreak="0">
    <w:nsid w:val="02051A43"/>
    <w:multiLevelType w:val="hybridMultilevel"/>
    <w:tmpl w:val="594C3FCA"/>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02867073"/>
    <w:multiLevelType w:val="hybridMultilevel"/>
    <w:tmpl w:val="B45E0F6E"/>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 w15:restartNumberingAfterBreak="0">
    <w:nsid w:val="033E1005"/>
    <w:multiLevelType w:val="hybridMultilevel"/>
    <w:tmpl w:val="955434C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040B5A37"/>
    <w:multiLevelType w:val="hybridMultilevel"/>
    <w:tmpl w:val="6F94F0A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070A2EDA"/>
    <w:multiLevelType w:val="hybridMultilevel"/>
    <w:tmpl w:val="5C12BB30"/>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15:restartNumberingAfterBreak="0">
    <w:nsid w:val="0BA03916"/>
    <w:multiLevelType w:val="hybridMultilevel"/>
    <w:tmpl w:val="A4F85C6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15:restartNumberingAfterBreak="0">
    <w:nsid w:val="0BF30E83"/>
    <w:multiLevelType w:val="hybridMultilevel"/>
    <w:tmpl w:val="CF580BE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15:restartNumberingAfterBreak="0">
    <w:nsid w:val="0D3E45F9"/>
    <w:multiLevelType w:val="multilevel"/>
    <w:tmpl w:val="5ECC273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DC439D7"/>
    <w:multiLevelType w:val="hybridMultilevel"/>
    <w:tmpl w:val="94608C1C"/>
    <w:lvl w:ilvl="0" w:tplc="281A000F">
      <w:start w:val="1"/>
      <w:numFmt w:val="decimal"/>
      <w:lvlText w:val="%1."/>
      <w:lvlJc w:val="left"/>
      <w:pPr>
        <w:ind w:left="785"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0F0B392B"/>
    <w:multiLevelType w:val="hybridMultilevel"/>
    <w:tmpl w:val="D45A045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15:restartNumberingAfterBreak="0">
    <w:nsid w:val="1405404A"/>
    <w:multiLevelType w:val="hybridMultilevel"/>
    <w:tmpl w:val="5706E9A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15010D21"/>
    <w:multiLevelType w:val="hybridMultilevel"/>
    <w:tmpl w:val="C9C66AA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5" w15:restartNumberingAfterBreak="0">
    <w:nsid w:val="15563C63"/>
    <w:multiLevelType w:val="hybridMultilevel"/>
    <w:tmpl w:val="D620126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15:restartNumberingAfterBreak="0">
    <w:nsid w:val="190E561A"/>
    <w:multiLevelType w:val="multilevel"/>
    <w:tmpl w:val="E31E9E12"/>
    <w:lvl w:ilvl="0">
      <w:start w:val="4"/>
      <w:numFmt w:val="decimal"/>
      <w:lvlText w:val="%1."/>
      <w:lvlJc w:val="left"/>
      <w:pPr>
        <w:ind w:left="360" w:hanging="360"/>
      </w:pPr>
      <w:rPr>
        <w:rFonts w:ascii="Times New Roman" w:hAnsi="Times New Roman" w:hint="default"/>
        <w:color w:val="auto"/>
        <w:sz w:val="24"/>
      </w:rPr>
    </w:lvl>
    <w:lvl w:ilvl="1">
      <w:start w:val="1"/>
      <w:numFmt w:val="decimal"/>
      <w:lvlText w:val="%1.%2."/>
      <w:lvlJc w:val="left"/>
      <w:pPr>
        <w:ind w:left="360" w:hanging="360"/>
      </w:pPr>
      <w:rPr>
        <w:rFonts w:ascii="Times New Roman" w:hAnsi="Times New Roman" w:hint="default"/>
        <w:color w:val="auto"/>
        <w:sz w:val="24"/>
      </w:rPr>
    </w:lvl>
    <w:lvl w:ilvl="2">
      <w:start w:val="1"/>
      <w:numFmt w:val="decimal"/>
      <w:lvlText w:val="%1.%2.%3."/>
      <w:lvlJc w:val="left"/>
      <w:pPr>
        <w:ind w:left="720" w:hanging="720"/>
      </w:pPr>
      <w:rPr>
        <w:rFonts w:ascii="Times New Roman" w:hAnsi="Times New Roman" w:hint="default"/>
        <w:color w:val="auto"/>
        <w:sz w:val="24"/>
      </w:rPr>
    </w:lvl>
    <w:lvl w:ilvl="3">
      <w:start w:val="1"/>
      <w:numFmt w:val="decimal"/>
      <w:lvlText w:val="%1.%2.%3.%4."/>
      <w:lvlJc w:val="left"/>
      <w:pPr>
        <w:ind w:left="720" w:hanging="720"/>
      </w:pPr>
      <w:rPr>
        <w:rFonts w:ascii="Times New Roman" w:hAnsi="Times New Roman" w:hint="default"/>
        <w:color w:val="auto"/>
        <w:sz w:val="24"/>
      </w:rPr>
    </w:lvl>
    <w:lvl w:ilvl="4">
      <w:start w:val="1"/>
      <w:numFmt w:val="decimal"/>
      <w:lvlText w:val="%1.%2.%3.%4.%5."/>
      <w:lvlJc w:val="left"/>
      <w:pPr>
        <w:ind w:left="1080" w:hanging="1080"/>
      </w:pPr>
      <w:rPr>
        <w:rFonts w:ascii="Times New Roman" w:hAnsi="Times New Roman" w:hint="default"/>
        <w:color w:val="auto"/>
        <w:sz w:val="24"/>
      </w:rPr>
    </w:lvl>
    <w:lvl w:ilvl="5">
      <w:start w:val="1"/>
      <w:numFmt w:val="decimal"/>
      <w:lvlText w:val="%1.%2.%3.%4.%5.%6."/>
      <w:lvlJc w:val="left"/>
      <w:pPr>
        <w:ind w:left="1080" w:hanging="1080"/>
      </w:pPr>
      <w:rPr>
        <w:rFonts w:ascii="Times New Roman" w:hAnsi="Times New Roman" w:hint="default"/>
        <w:color w:val="auto"/>
        <w:sz w:val="24"/>
      </w:rPr>
    </w:lvl>
    <w:lvl w:ilvl="6">
      <w:start w:val="1"/>
      <w:numFmt w:val="decimal"/>
      <w:lvlText w:val="%1.%2.%3.%4.%5.%6.%7."/>
      <w:lvlJc w:val="left"/>
      <w:pPr>
        <w:ind w:left="1440" w:hanging="1440"/>
      </w:pPr>
      <w:rPr>
        <w:rFonts w:ascii="Times New Roman" w:hAnsi="Times New Roman" w:hint="default"/>
        <w:color w:val="auto"/>
        <w:sz w:val="24"/>
      </w:rPr>
    </w:lvl>
    <w:lvl w:ilvl="7">
      <w:start w:val="1"/>
      <w:numFmt w:val="decimal"/>
      <w:lvlText w:val="%1.%2.%3.%4.%5.%6.%7.%8."/>
      <w:lvlJc w:val="left"/>
      <w:pPr>
        <w:ind w:left="1440" w:hanging="1440"/>
      </w:pPr>
      <w:rPr>
        <w:rFonts w:ascii="Times New Roman" w:hAnsi="Times New Roman" w:hint="default"/>
        <w:color w:val="auto"/>
        <w:sz w:val="24"/>
      </w:rPr>
    </w:lvl>
    <w:lvl w:ilvl="8">
      <w:start w:val="1"/>
      <w:numFmt w:val="decimal"/>
      <w:lvlText w:val="%1.%2.%3.%4.%5.%6.%7.%8.%9."/>
      <w:lvlJc w:val="left"/>
      <w:pPr>
        <w:ind w:left="1800" w:hanging="1800"/>
      </w:pPr>
      <w:rPr>
        <w:rFonts w:ascii="Times New Roman" w:hAnsi="Times New Roman" w:hint="default"/>
        <w:color w:val="auto"/>
        <w:sz w:val="24"/>
      </w:rPr>
    </w:lvl>
  </w:abstractNum>
  <w:abstractNum w:abstractNumId="17" w15:restartNumberingAfterBreak="0">
    <w:nsid w:val="1BC63673"/>
    <w:multiLevelType w:val="multilevel"/>
    <w:tmpl w:val="E59E7C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1CAD5AF3"/>
    <w:multiLevelType w:val="hybridMultilevel"/>
    <w:tmpl w:val="AEB6EC7E"/>
    <w:lvl w:ilvl="0" w:tplc="3E104A30">
      <w:start w:val="1"/>
      <w:numFmt w:val="bullet"/>
      <w:lvlText w:val="-"/>
      <w:lvlJc w:val="left"/>
      <w:pPr>
        <w:ind w:left="720" w:hanging="360"/>
      </w:pPr>
      <w:rPr>
        <w:rFonts w:ascii="&quot;Times New Roman&quot;,serif" w:hAnsi="&quot;Times New Roman&quot;,serif"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1D254872"/>
    <w:multiLevelType w:val="hybridMultilevel"/>
    <w:tmpl w:val="F1F2797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15:restartNumberingAfterBreak="0">
    <w:nsid w:val="1D2D8A01"/>
    <w:multiLevelType w:val="hybridMultilevel"/>
    <w:tmpl w:val="89B09F22"/>
    <w:lvl w:ilvl="0" w:tplc="5FBC3E90">
      <w:start w:val="1"/>
      <w:numFmt w:val="bullet"/>
      <w:lvlText w:val="-"/>
      <w:lvlJc w:val="left"/>
      <w:pPr>
        <w:ind w:left="1080" w:hanging="360"/>
      </w:pPr>
      <w:rPr>
        <w:rFonts w:ascii="&quot;Times New Roman&quot;,serif" w:hAnsi="&quot;Times New Roman&quot;,serif" w:hint="default"/>
      </w:rPr>
    </w:lvl>
    <w:lvl w:ilvl="1" w:tplc="D5EEC48A">
      <w:start w:val="1"/>
      <w:numFmt w:val="lowerLetter"/>
      <w:lvlText w:val="%2."/>
      <w:lvlJc w:val="left"/>
      <w:pPr>
        <w:ind w:left="2520" w:hanging="360"/>
      </w:pPr>
    </w:lvl>
    <w:lvl w:ilvl="2" w:tplc="62443B3A">
      <w:start w:val="1"/>
      <w:numFmt w:val="lowerRoman"/>
      <w:lvlText w:val="%3."/>
      <w:lvlJc w:val="right"/>
      <w:pPr>
        <w:ind w:left="3240" w:hanging="180"/>
      </w:pPr>
    </w:lvl>
    <w:lvl w:ilvl="3" w:tplc="91027680">
      <w:start w:val="1"/>
      <w:numFmt w:val="decimal"/>
      <w:lvlText w:val="%4."/>
      <w:lvlJc w:val="left"/>
      <w:pPr>
        <w:ind w:left="3960" w:hanging="360"/>
      </w:pPr>
    </w:lvl>
    <w:lvl w:ilvl="4" w:tplc="A6801D00">
      <w:start w:val="1"/>
      <w:numFmt w:val="lowerLetter"/>
      <w:lvlText w:val="%5."/>
      <w:lvlJc w:val="left"/>
      <w:pPr>
        <w:ind w:left="4680" w:hanging="360"/>
      </w:pPr>
    </w:lvl>
    <w:lvl w:ilvl="5" w:tplc="DF1AA004">
      <w:start w:val="1"/>
      <w:numFmt w:val="lowerRoman"/>
      <w:lvlText w:val="%6."/>
      <w:lvlJc w:val="right"/>
      <w:pPr>
        <w:ind w:left="5400" w:hanging="180"/>
      </w:pPr>
    </w:lvl>
    <w:lvl w:ilvl="6" w:tplc="51408E68">
      <w:start w:val="1"/>
      <w:numFmt w:val="decimal"/>
      <w:lvlText w:val="%7."/>
      <w:lvlJc w:val="left"/>
      <w:pPr>
        <w:ind w:left="6120" w:hanging="360"/>
      </w:pPr>
    </w:lvl>
    <w:lvl w:ilvl="7" w:tplc="BA248E84">
      <w:start w:val="1"/>
      <w:numFmt w:val="lowerLetter"/>
      <w:lvlText w:val="%8."/>
      <w:lvlJc w:val="left"/>
      <w:pPr>
        <w:ind w:left="6840" w:hanging="360"/>
      </w:pPr>
    </w:lvl>
    <w:lvl w:ilvl="8" w:tplc="C2663432">
      <w:start w:val="1"/>
      <w:numFmt w:val="lowerRoman"/>
      <w:lvlText w:val="%9."/>
      <w:lvlJc w:val="right"/>
      <w:pPr>
        <w:ind w:left="7560" w:hanging="180"/>
      </w:pPr>
    </w:lvl>
  </w:abstractNum>
  <w:abstractNum w:abstractNumId="21" w15:restartNumberingAfterBreak="0">
    <w:nsid w:val="1E7A6524"/>
    <w:multiLevelType w:val="hybridMultilevel"/>
    <w:tmpl w:val="0FDA811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15:restartNumberingAfterBreak="0">
    <w:nsid w:val="1ECD5622"/>
    <w:multiLevelType w:val="hybridMultilevel"/>
    <w:tmpl w:val="5EEA9AD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15:restartNumberingAfterBreak="0">
    <w:nsid w:val="20D54716"/>
    <w:multiLevelType w:val="hybridMultilevel"/>
    <w:tmpl w:val="D6B0D78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23A65F60"/>
    <w:multiLevelType w:val="hybridMultilevel"/>
    <w:tmpl w:val="775097E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15:restartNumberingAfterBreak="0">
    <w:nsid w:val="23E42C58"/>
    <w:multiLevelType w:val="hybridMultilevel"/>
    <w:tmpl w:val="EE18C21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15:restartNumberingAfterBreak="0">
    <w:nsid w:val="24E10DBB"/>
    <w:multiLevelType w:val="hybridMultilevel"/>
    <w:tmpl w:val="EF32ED8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7" w15:restartNumberingAfterBreak="0">
    <w:nsid w:val="250563BB"/>
    <w:multiLevelType w:val="hybridMultilevel"/>
    <w:tmpl w:val="7E9C9F00"/>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15:restartNumberingAfterBreak="0">
    <w:nsid w:val="26013DC5"/>
    <w:multiLevelType w:val="multilevel"/>
    <w:tmpl w:val="58F29C8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imes New Roman" w:hAnsi="Times New Roman" w:cs="Times New Roman" w:hint="default"/>
        <w:b/>
        <w:color w:val="auto"/>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27F06E34"/>
    <w:multiLevelType w:val="hybridMultilevel"/>
    <w:tmpl w:val="AA8400D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0" w15:restartNumberingAfterBreak="0">
    <w:nsid w:val="28C2432F"/>
    <w:multiLevelType w:val="hybridMultilevel"/>
    <w:tmpl w:val="AF806752"/>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1" w15:restartNumberingAfterBreak="0">
    <w:nsid w:val="2C3661B9"/>
    <w:multiLevelType w:val="hybridMultilevel"/>
    <w:tmpl w:val="FA7897E2"/>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2" w15:restartNumberingAfterBreak="0">
    <w:nsid w:val="2C963DED"/>
    <w:multiLevelType w:val="multilevel"/>
    <w:tmpl w:val="B9DE096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F0C0ABF"/>
    <w:multiLevelType w:val="hybridMultilevel"/>
    <w:tmpl w:val="D08E87D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4" w15:restartNumberingAfterBreak="0">
    <w:nsid w:val="2F4406EF"/>
    <w:multiLevelType w:val="hybridMultilevel"/>
    <w:tmpl w:val="1F02EFE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15:restartNumberingAfterBreak="0">
    <w:nsid w:val="3130478F"/>
    <w:multiLevelType w:val="hybridMultilevel"/>
    <w:tmpl w:val="191C8B3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6" w15:restartNumberingAfterBreak="0">
    <w:nsid w:val="31AD76A4"/>
    <w:multiLevelType w:val="hybridMultilevel"/>
    <w:tmpl w:val="EBE204AE"/>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15:restartNumberingAfterBreak="0">
    <w:nsid w:val="32581885"/>
    <w:multiLevelType w:val="hybridMultilevel"/>
    <w:tmpl w:val="4EF22D5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8" w15:restartNumberingAfterBreak="0">
    <w:nsid w:val="355577B6"/>
    <w:multiLevelType w:val="hybridMultilevel"/>
    <w:tmpl w:val="DAFA2EC4"/>
    <w:lvl w:ilvl="0" w:tplc="5FBC3E90">
      <w:start w:val="1"/>
      <w:numFmt w:val="bullet"/>
      <w:lvlText w:val="-"/>
      <w:lvlJc w:val="left"/>
      <w:pPr>
        <w:ind w:left="1800" w:hanging="360"/>
      </w:pPr>
      <w:rPr>
        <w:rFonts w:ascii="&quot;Times New Roman&quot;,serif" w:hAnsi="&quot;Times New Roman&quot;,serif" w:hint="default"/>
      </w:rPr>
    </w:lvl>
    <w:lvl w:ilvl="1" w:tplc="93DE165E">
      <w:start w:val="1"/>
      <w:numFmt w:val="bullet"/>
      <w:lvlText w:val="o"/>
      <w:lvlJc w:val="left"/>
      <w:pPr>
        <w:ind w:left="2520" w:hanging="360"/>
      </w:pPr>
      <w:rPr>
        <w:rFonts w:ascii="Courier New" w:hAnsi="Courier New" w:hint="default"/>
      </w:rPr>
    </w:lvl>
    <w:lvl w:ilvl="2" w:tplc="7ED8A576">
      <w:start w:val="1"/>
      <w:numFmt w:val="bullet"/>
      <w:lvlText w:val=""/>
      <w:lvlJc w:val="left"/>
      <w:pPr>
        <w:ind w:left="3240" w:hanging="360"/>
      </w:pPr>
      <w:rPr>
        <w:rFonts w:ascii="Wingdings" w:hAnsi="Wingdings" w:hint="default"/>
      </w:rPr>
    </w:lvl>
    <w:lvl w:ilvl="3" w:tplc="11A09720">
      <w:start w:val="1"/>
      <w:numFmt w:val="bullet"/>
      <w:lvlText w:val=""/>
      <w:lvlJc w:val="left"/>
      <w:pPr>
        <w:ind w:left="3960" w:hanging="360"/>
      </w:pPr>
      <w:rPr>
        <w:rFonts w:ascii="Symbol" w:hAnsi="Symbol" w:hint="default"/>
      </w:rPr>
    </w:lvl>
    <w:lvl w:ilvl="4" w:tplc="0B88D674">
      <w:start w:val="1"/>
      <w:numFmt w:val="bullet"/>
      <w:lvlText w:val="o"/>
      <w:lvlJc w:val="left"/>
      <w:pPr>
        <w:ind w:left="4680" w:hanging="360"/>
      </w:pPr>
      <w:rPr>
        <w:rFonts w:ascii="Courier New" w:hAnsi="Courier New" w:hint="default"/>
      </w:rPr>
    </w:lvl>
    <w:lvl w:ilvl="5" w:tplc="C844671C">
      <w:start w:val="1"/>
      <w:numFmt w:val="bullet"/>
      <w:lvlText w:val=""/>
      <w:lvlJc w:val="left"/>
      <w:pPr>
        <w:ind w:left="5400" w:hanging="360"/>
      </w:pPr>
      <w:rPr>
        <w:rFonts w:ascii="Wingdings" w:hAnsi="Wingdings" w:hint="default"/>
      </w:rPr>
    </w:lvl>
    <w:lvl w:ilvl="6" w:tplc="3140C65C">
      <w:start w:val="1"/>
      <w:numFmt w:val="bullet"/>
      <w:lvlText w:val=""/>
      <w:lvlJc w:val="left"/>
      <w:pPr>
        <w:ind w:left="6120" w:hanging="360"/>
      </w:pPr>
      <w:rPr>
        <w:rFonts w:ascii="Symbol" w:hAnsi="Symbol" w:hint="default"/>
      </w:rPr>
    </w:lvl>
    <w:lvl w:ilvl="7" w:tplc="4D6EDEBE">
      <w:start w:val="1"/>
      <w:numFmt w:val="bullet"/>
      <w:lvlText w:val="o"/>
      <w:lvlJc w:val="left"/>
      <w:pPr>
        <w:ind w:left="6840" w:hanging="360"/>
      </w:pPr>
      <w:rPr>
        <w:rFonts w:ascii="Courier New" w:hAnsi="Courier New" w:hint="default"/>
      </w:rPr>
    </w:lvl>
    <w:lvl w:ilvl="8" w:tplc="C8B6750C">
      <w:start w:val="1"/>
      <w:numFmt w:val="bullet"/>
      <w:lvlText w:val=""/>
      <w:lvlJc w:val="left"/>
      <w:pPr>
        <w:ind w:left="7560" w:hanging="360"/>
      </w:pPr>
      <w:rPr>
        <w:rFonts w:ascii="Wingdings" w:hAnsi="Wingdings" w:hint="default"/>
      </w:rPr>
    </w:lvl>
  </w:abstractNum>
  <w:abstractNum w:abstractNumId="39" w15:restartNumberingAfterBreak="0">
    <w:nsid w:val="36C60B94"/>
    <w:multiLevelType w:val="hybridMultilevel"/>
    <w:tmpl w:val="F872F97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0" w15:restartNumberingAfterBreak="0">
    <w:nsid w:val="36F5165C"/>
    <w:multiLevelType w:val="multilevel"/>
    <w:tmpl w:val="726AD54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373F306A"/>
    <w:multiLevelType w:val="multilevel"/>
    <w:tmpl w:val="799CE8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2" w15:restartNumberingAfterBreak="0">
    <w:nsid w:val="3B6F4749"/>
    <w:multiLevelType w:val="hybridMultilevel"/>
    <w:tmpl w:val="F622265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3" w15:restartNumberingAfterBreak="0">
    <w:nsid w:val="3DC459AA"/>
    <w:multiLevelType w:val="hybridMultilevel"/>
    <w:tmpl w:val="4E7C4E08"/>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4" w15:restartNumberingAfterBreak="0">
    <w:nsid w:val="3E6268CD"/>
    <w:multiLevelType w:val="hybridMultilevel"/>
    <w:tmpl w:val="1D64EDA0"/>
    <w:lvl w:ilvl="0" w:tplc="5E2E636A">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5" w15:restartNumberingAfterBreak="0">
    <w:nsid w:val="421C0122"/>
    <w:multiLevelType w:val="hybridMultilevel"/>
    <w:tmpl w:val="F0BCFD9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6" w15:restartNumberingAfterBreak="0">
    <w:nsid w:val="43387EAA"/>
    <w:multiLevelType w:val="hybridMultilevel"/>
    <w:tmpl w:val="1F8E091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7" w15:restartNumberingAfterBreak="0">
    <w:nsid w:val="441C26D2"/>
    <w:multiLevelType w:val="hybridMultilevel"/>
    <w:tmpl w:val="5BECE23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8" w15:restartNumberingAfterBreak="0">
    <w:nsid w:val="45C60451"/>
    <w:multiLevelType w:val="hybridMultilevel"/>
    <w:tmpl w:val="A1585C7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9" w15:restartNumberingAfterBreak="0">
    <w:nsid w:val="47ED1BE7"/>
    <w:multiLevelType w:val="hybridMultilevel"/>
    <w:tmpl w:val="582E2E7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0" w15:restartNumberingAfterBreak="0">
    <w:nsid w:val="48180253"/>
    <w:multiLevelType w:val="hybridMultilevel"/>
    <w:tmpl w:val="08248A6E"/>
    <w:lvl w:ilvl="0" w:tplc="281A000F">
      <w:start w:val="8"/>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1" w15:restartNumberingAfterBreak="0">
    <w:nsid w:val="4AE861C8"/>
    <w:multiLevelType w:val="hybridMultilevel"/>
    <w:tmpl w:val="E40C37F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2" w15:restartNumberingAfterBreak="0">
    <w:nsid w:val="4BDB5A36"/>
    <w:multiLevelType w:val="hybridMultilevel"/>
    <w:tmpl w:val="01F6775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3" w15:restartNumberingAfterBreak="0">
    <w:nsid w:val="4C4C47E6"/>
    <w:multiLevelType w:val="hybridMultilevel"/>
    <w:tmpl w:val="FE70AC42"/>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4" w15:restartNumberingAfterBreak="0">
    <w:nsid w:val="4C912514"/>
    <w:multiLevelType w:val="multilevel"/>
    <w:tmpl w:val="334659E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5" w15:restartNumberingAfterBreak="0">
    <w:nsid w:val="4D270FB3"/>
    <w:multiLevelType w:val="multilevel"/>
    <w:tmpl w:val="444EC9F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E0134BD"/>
    <w:multiLevelType w:val="hybridMultilevel"/>
    <w:tmpl w:val="000667AE"/>
    <w:lvl w:ilvl="0" w:tplc="281A0013">
      <w:start w:val="1"/>
      <w:numFmt w:val="upperRoman"/>
      <w:lvlText w:val="%1."/>
      <w:lvlJc w:val="righ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7" w15:restartNumberingAfterBreak="0">
    <w:nsid w:val="501B7534"/>
    <w:multiLevelType w:val="hybridMultilevel"/>
    <w:tmpl w:val="69D45F2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8" w15:restartNumberingAfterBreak="0">
    <w:nsid w:val="537036D7"/>
    <w:multiLevelType w:val="hybridMultilevel"/>
    <w:tmpl w:val="10AE1FA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9" w15:restartNumberingAfterBreak="0">
    <w:nsid w:val="55710BD3"/>
    <w:multiLevelType w:val="hybridMultilevel"/>
    <w:tmpl w:val="21A87DCA"/>
    <w:lvl w:ilvl="0" w:tplc="5E2E636A">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60" w15:restartNumberingAfterBreak="0">
    <w:nsid w:val="55ED1E20"/>
    <w:multiLevelType w:val="multilevel"/>
    <w:tmpl w:val="51C081B6"/>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6331EB8"/>
    <w:multiLevelType w:val="hybridMultilevel"/>
    <w:tmpl w:val="5FEEBA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2" w15:restartNumberingAfterBreak="0">
    <w:nsid w:val="573F4C68"/>
    <w:multiLevelType w:val="hybridMultilevel"/>
    <w:tmpl w:val="0708FFE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3" w15:restartNumberingAfterBreak="0">
    <w:nsid w:val="596A08CB"/>
    <w:multiLevelType w:val="multilevel"/>
    <w:tmpl w:val="8DBCFAEE"/>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9A31774"/>
    <w:multiLevelType w:val="multilevel"/>
    <w:tmpl w:val="2688B8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5" w15:restartNumberingAfterBreak="0">
    <w:nsid w:val="59C21FB3"/>
    <w:multiLevelType w:val="hybridMultilevel"/>
    <w:tmpl w:val="BFEEC1C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6" w15:restartNumberingAfterBreak="0">
    <w:nsid w:val="5A640794"/>
    <w:multiLevelType w:val="hybridMultilevel"/>
    <w:tmpl w:val="D3ACE4B0"/>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7" w15:restartNumberingAfterBreak="0">
    <w:nsid w:val="5AB3403F"/>
    <w:multiLevelType w:val="hybridMultilevel"/>
    <w:tmpl w:val="E42CEAF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8" w15:restartNumberingAfterBreak="0">
    <w:nsid w:val="5B756F69"/>
    <w:multiLevelType w:val="hybridMultilevel"/>
    <w:tmpl w:val="E39C62E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9" w15:restartNumberingAfterBreak="0">
    <w:nsid w:val="5BFF0B53"/>
    <w:multiLevelType w:val="hybridMultilevel"/>
    <w:tmpl w:val="5D12D72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0" w15:restartNumberingAfterBreak="0">
    <w:nsid w:val="5E2217CA"/>
    <w:multiLevelType w:val="hybridMultilevel"/>
    <w:tmpl w:val="B9D0FF0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1" w15:restartNumberingAfterBreak="0">
    <w:nsid w:val="5E872A08"/>
    <w:multiLevelType w:val="multilevel"/>
    <w:tmpl w:val="CC7E74E2"/>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15:restartNumberingAfterBreak="0">
    <w:nsid w:val="5EA077FD"/>
    <w:multiLevelType w:val="hybridMultilevel"/>
    <w:tmpl w:val="F936330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3" w15:restartNumberingAfterBreak="0">
    <w:nsid w:val="609924D0"/>
    <w:multiLevelType w:val="multilevel"/>
    <w:tmpl w:val="33A80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61374D64"/>
    <w:multiLevelType w:val="hybridMultilevel"/>
    <w:tmpl w:val="7F88017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5" w15:restartNumberingAfterBreak="0">
    <w:nsid w:val="617104F7"/>
    <w:multiLevelType w:val="hybridMultilevel"/>
    <w:tmpl w:val="74F0B05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6" w15:restartNumberingAfterBreak="0">
    <w:nsid w:val="636D1BC8"/>
    <w:multiLevelType w:val="hybridMultilevel"/>
    <w:tmpl w:val="E70E97F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7" w15:restartNumberingAfterBreak="0">
    <w:nsid w:val="6603416A"/>
    <w:multiLevelType w:val="hybridMultilevel"/>
    <w:tmpl w:val="8382AA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8" w15:restartNumberingAfterBreak="0">
    <w:nsid w:val="66E642D8"/>
    <w:multiLevelType w:val="hybridMultilevel"/>
    <w:tmpl w:val="4F0A887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9" w15:restartNumberingAfterBreak="0">
    <w:nsid w:val="67753992"/>
    <w:multiLevelType w:val="hybridMultilevel"/>
    <w:tmpl w:val="942ABB08"/>
    <w:lvl w:ilvl="0" w:tplc="281A000F">
      <w:start w:val="1"/>
      <w:numFmt w:val="decimal"/>
      <w:lvlText w:val="%1."/>
      <w:lvlJc w:val="left"/>
      <w:pPr>
        <w:ind w:left="786"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80" w15:restartNumberingAfterBreak="0">
    <w:nsid w:val="68F969B6"/>
    <w:multiLevelType w:val="multilevel"/>
    <w:tmpl w:val="652810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1" w15:restartNumberingAfterBreak="0">
    <w:nsid w:val="69B91A3F"/>
    <w:multiLevelType w:val="multilevel"/>
    <w:tmpl w:val="6E9490E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2" w15:restartNumberingAfterBreak="0">
    <w:nsid w:val="69FD68DF"/>
    <w:multiLevelType w:val="hybridMultilevel"/>
    <w:tmpl w:val="164817A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3" w15:restartNumberingAfterBreak="0">
    <w:nsid w:val="6A1903A1"/>
    <w:multiLevelType w:val="hybridMultilevel"/>
    <w:tmpl w:val="E5E4FABA"/>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4" w15:restartNumberingAfterBreak="0">
    <w:nsid w:val="6C583F49"/>
    <w:multiLevelType w:val="hybridMultilevel"/>
    <w:tmpl w:val="0B00592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5" w15:restartNumberingAfterBreak="0">
    <w:nsid w:val="6C6104B8"/>
    <w:multiLevelType w:val="multilevel"/>
    <w:tmpl w:val="4FAE3E80"/>
    <w:lvl w:ilvl="0">
      <w:start w:val="1"/>
      <w:numFmt w:val="decimal"/>
      <w:lvlText w:val="%1."/>
      <w:lvlJc w:val="left"/>
      <w:pPr>
        <w:ind w:left="720"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D540EA6"/>
    <w:multiLevelType w:val="hybridMultilevel"/>
    <w:tmpl w:val="68887FBC"/>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7" w15:restartNumberingAfterBreak="0">
    <w:nsid w:val="6D855EED"/>
    <w:multiLevelType w:val="hybridMultilevel"/>
    <w:tmpl w:val="0050749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8" w15:restartNumberingAfterBreak="0">
    <w:nsid w:val="6E950F98"/>
    <w:multiLevelType w:val="hybridMultilevel"/>
    <w:tmpl w:val="E71264F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9" w15:restartNumberingAfterBreak="0">
    <w:nsid w:val="6ED41787"/>
    <w:multiLevelType w:val="multilevel"/>
    <w:tmpl w:val="13981554"/>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90" w15:restartNumberingAfterBreak="0">
    <w:nsid w:val="7096012A"/>
    <w:multiLevelType w:val="hybridMultilevel"/>
    <w:tmpl w:val="C2B2A16E"/>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1" w15:restartNumberingAfterBreak="0">
    <w:nsid w:val="70DA2E15"/>
    <w:multiLevelType w:val="multilevel"/>
    <w:tmpl w:val="9EBC1C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92" w15:restartNumberingAfterBreak="0">
    <w:nsid w:val="71356011"/>
    <w:multiLevelType w:val="hybridMultilevel"/>
    <w:tmpl w:val="722A2BC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3" w15:restartNumberingAfterBreak="0">
    <w:nsid w:val="7158020C"/>
    <w:multiLevelType w:val="multilevel"/>
    <w:tmpl w:val="D1A4309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94" w15:restartNumberingAfterBreak="0">
    <w:nsid w:val="71A22810"/>
    <w:multiLevelType w:val="hybridMultilevel"/>
    <w:tmpl w:val="942ABB08"/>
    <w:lvl w:ilvl="0" w:tplc="281A000F">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95" w15:restartNumberingAfterBreak="0">
    <w:nsid w:val="724052E7"/>
    <w:multiLevelType w:val="hybridMultilevel"/>
    <w:tmpl w:val="3B28D006"/>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6" w15:restartNumberingAfterBreak="0">
    <w:nsid w:val="758A0716"/>
    <w:multiLevelType w:val="hybridMultilevel"/>
    <w:tmpl w:val="2108A448"/>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7" w15:restartNumberingAfterBreak="0">
    <w:nsid w:val="76380A0A"/>
    <w:multiLevelType w:val="hybridMultilevel"/>
    <w:tmpl w:val="38FEE39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8" w15:restartNumberingAfterBreak="0">
    <w:nsid w:val="77110949"/>
    <w:multiLevelType w:val="hybridMultilevel"/>
    <w:tmpl w:val="D9DA1EA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9" w15:restartNumberingAfterBreak="0">
    <w:nsid w:val="780E7957"/>
    <w:multiLevelType w:val="multilevel"/>
    <w:tmpl w:val="42D2F2F2"/>
    <w:lvl w:ilvl="0">
      <w:start w:val="1"/>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0" w15:restartNumberingAfterBreak="0">
    <w:nsid w:val="7B1B1B53"/>
    <w:multiLevelType w:val="hybridMultilevel"/>
    <w:tmpl w:val="9378003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1" w15:restartNumberingAfterBreak="0">
    <w:nsid w:val="7C5E797C"/>
    <w:multiLevelType w:val="hybridMultilevel"/>
    <w:tmpl w:val="C854B38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2" w15:restartNumberingAfterBreak="0">
    <w:nsid w:val="7C761950"/>
    <w:multiLevelType w:val="hybridMultilevel"/>
    <w:tmpl w:val="74B816C6"/>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3" w15:restartNumberingAfterBreak="0">
    <w:nsid w:val="7C965A33"/>
    <w:multiLevelType w:val="hybridMultilevel"/>
    <w:tmpl w:val="817C034C"/>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4" w15:restartNumberingAfterBreak="0">
    <w:nsid w:val="7CB87FD1"/>
    <w:multiLevelType w:val="hybridMultilevel"/>
    <w:tmpl w:val="5C58179E"/>
    <w:lvl w:ilvl="0" w:tplc="5E2E636A">
      <w:start w:val="1"/>
      <w:numFmt w:val="decimal"/>
      <w:lvlText w:val="%1."/>
      <w:lvlJc w:val="left"/>
      <w:pPr>
        <w:ind w:left="644" w:hanging="360"/>
      </w:pPr>
      <w:rPr>
        <w:rFonts w:hint="default"/>
      </w:rPr>
    </w:lvl>
    <w:lvl w:ilvl="1" w:tplc="281A0019" w:tentative="1">
      <w:start w:val="1"/>
      <w:numFmt w:val="lowerLetter"/>
      <w:lvlText w:val="%2."/>
      <w:lvlJc w:val="left"/>
      <w:pPr>
        <w:ind w:left="1505" w:hanging="360"/>
      </w:pPr>
    </w:lvl>
    <w:lvl w:ilvl="2" w:tplc="281A001B" w:tentative="1">
      <w:start w:val="1"/>
      <w:numFmt w:val="lowerRoman"/>
      <w:lvlText w:val="%3."/>
      <w:lvlJc w:val="right"/>
      <w:pPr>
        <w:ind w:left="2225" w:hanging="180"/>
      </w:pPr>
    </w:lvl>
    <w:lvl w:ilvl="3" w:tplc="281A000F" w:tentative="1">
      <w:start w:val="1"/>
      <w:numFmt w:val="decimal"/>
      <w:lvlText w:val="%4."/>
      <w:lvlJc w:val="left"/>
      <w:pPr>
        <w:ind w:left="2945" w:hanging="360"/>
      </w:pPr>
    </w:lvl>
    <w:lvl w:ilvl="4" w:tplc="281A0019" w:tentative="1">
      <w:start w:val="1"/>
      <w:numFmt w:val="lowerLetter"/>
      <w:lvlText w:val="%5."/>
      <w:lvlJc w:val="left"/>
      <w:pPr>
        <w:ind w:left="3665" w:hanging="360"/>
      </w:pPr>
    </w:lvl>
    <w:lvl w:ilvl="5" w:tplc="281A001B" w:tentative="1">
      <w:start w:val="1"/>
      <w:numFmt w:val="lowerRoman"/>
      <w:lvlText w:val="%6."/>
      <w:lvlJc w:val="right"/>
      <w:pPr>
        <w:ind w:left="4385" w:hanging="180"/>
      </w:pPr>
    </w:lvl>
    <w:lvl w:ilvl="6" w:tplc="281A000F" w:tentative="1">
      <w:start w:val="1"/>
      <w:numFmt w:val="decimal"/>
      <w:lvlText w:val="%7."/>
      <w:lvlJc w:val="left"/>
      <w:pPr>
        <w:ind w:left="5105" w:hanging="360"/>
      </w:pPr>
    </w:lvl>
    <w:lvl w:ilvl="7" w:tplc="281A0019" w:tentative="1">
      <w:start w:val="1"/>
      <w:numFmt w:val="lowerLetter"/>
      <w:lvlText w:val="%8."/>
      <w:lvlJc w:val="left"/>
      <w:pPr>
        <w:ind w:left="5825" w:hanging="360"/>
      </w:pPr>
    </w:lvl>
    <w:lvl w:ilvl="8" w:tplc="281A001B" w:tentative="1">
      <w:start w:val="1"/>
      <w:numFmt w:val="lowerRoman"/>
      <w:lvlText w:val="%9."/>
      <w:lvlJc w:val="right"/>
      <w:pPr>
        <w:ind w:left="6545" w:hanging="180"/>
      </w:pPr>
    </w:lvl>
  </w:abstractNum>
  <w:abstractNum w:abstractNumId="105" w15:restartNumberingAfterBreak="0">
    <w:nsid w:val="7CEF1E03"/>
    <w:multiLevelType w:val="hybridMultilevel"/>
    <w:tmpl w:val="08447EE0"/>
    <w:lvl w:ilvl="0" w:tplc="5FBC3E90">
      <w:start w:val="1"/>
      <w:numFmt w:val="bullet"/>
      <w:lvlText w:val="-"/>
      <w:lvlJc w:val="left"/>
      <w:pPr>
        <w:ind w:left="720" w:hanging="360"/>
      </w:pPr>
      <w:rPr>
        <w:rFonts w:ascii="&quot;Times New Roman&quot;,serif" w:hAnsi="&quot;Times New Roman&quot;,serif"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6" w15:restartNumberingAfterBreak="0">
    <w:nsid w:val="7D173F9E"/>
    <w:multiLevelType w:val="hybridMultilevel"/>
    <w:tmpl w:val="806AD7E4"/>
    <w:lvl w:ilvl="0" w:tplc="52F84C1C">
      <w:start w:val="1"/>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41"/>
  </w:num>
  <w:num w:numId="2">
    <w:abstractNumId w:val="99"/>
  </w:num>
  <w:num w:numId="3">
    <w:abstractNumId w:val="85"/>
  </w:num>
  <w:num w:numId="4">
    <w:abstractNumId w:val="21"/>
  </w:num>
  <w:num w:numId="5">
    <w:abstractNumId w:val="60"/>
  </w:num>
  <w:num w:numId="6">
    <w:abstractNumId w:val="97"/>
  </w:num>
  <w:num w:numId="7">
    <w:abstractNumId w:val="64"/>
  </w:num>
  <w:num w:numId="8">
    <w:abstractNumId w:val="47"/>
  </w:num>
  <w:num w:numId="9">
    <w:abstractNumId w:val="78"/>
  </w:num>
  <w:num w:numId="10">
    <w:abstractNumId w:val="45"/>
  </w:num>
  <w:num w:numId="11">
    <w:abstractNumId w:val="17"/>
  </w:num>
  <w:num w:numId="12">
    <w:abstractNumId w:val="55"/>
  </w:num>
  <w:num w:numId="13">
    <w:abstractNumId w:val="2"/>
  </w:num>
  <w:num w:numId="14">
    <w:abstractNumId w:val="10"/>
  </w:num>
  <w:num w:numId="15">
    <w:abstractNumId w:val="71"/>
  </w:num>
  <w:num w:numId="16">
    <w:abstractNumId w:val="103"/>
  </w:num>
  <w:num w:numId="17">
    <w:abstractNumId w:val="35"/>
  </w:num>
  <w:num w:numId="18">
    <w:abstractNumId w:val="30"/>
  </w:num>
  <w:num w:numId="19">
    <w:abstractNumId w:val="31"/>
  </w:num>
  <w:num w:numId="20">
    <w:abstractNumId w:val="4"/>
  </w:num>
  <w:num w:numId="21">
    <w:abstractNumId w:val="59"/>
  </w:num>
  <w:num w:numId="22">
    <w:abstractNumId w:val="44"/>
  </w:num>
  <w:num w:numId="23">
    <w:abstractNumId w:val="100"/>
  </w:num>
  <w:num w:numId="24">
    <w:abstractNumId w:val="57"/>
  </w:num>
  <w:num w:numId="25">
    <w:abstractNumId w:val="34"/>
  </w:num>
  <w:num w:numId="26">
    <w:abstractNumId w:val="29"/>
  </w:num>
  <w:num w:numId="27">
    <w:abstractNumId w:val="37"/>
  </w:num>
  <w:num w:numId="28">
    <w:abstractNumId w:val="82"/>
  </w:num>
  <w:num w:numId="29">
    <w:abstractNumId w:val="56"/>
  </w:num>
  <w:num w:numId="30">
    <w:abstractNumId w:val="42"/>
  </w:num>
  <w:num w:numId="31">
    <w:abstractNumId w:val="49"/>
  </w:num>
  <w:num w:numId="32">
    <w:abstractNumId w:val="62"/>
  </w:num>
  <w:num w:numId="33">
    <w:abstractNumId w:val="14"/>
  </w:num>
  <w:num w:numId="34">
    <w:abstractNumId w:val="65"/>
  </w:num>
  <w:num w:numId="35">
    <w:abstractNumId w:val="27"/>
  </w:num>
  <w:num w:numId="36">
    <w:abstractNumId w:val="84"/>
  </w:num>
  <w:num w:numId="37">
    <w:abstractNumId w:val="74"/>
  </w:num>
  <w:num w:numId="38">
    <w:abstractNumId w:val="98"/>
  </w:num>
  <w:num w:numId="39">
    <w:abstractNumId w:val="43"/>
  </w:num>
  <w:num w:numId="40">
    <w:abstractNumId w:val="77"/>
  </w:num>
  <w:num w:numId="41">
    <w:abstractNumId w:val="66"/>
  </w:num>
  <w:num w:numId="42">
    <w:abstractNumId w:val="61"/>
  </w:num>
  <w:num w:numId="43">
    <w:abstractNumId w:val="12"/>
  </w:num>
  <w:num w:numId="44">
    <w:abstractNumId w:val="88"/>
  </w:num>
  <w:num w:numId="45">
    <w:abstractNumId w:val="23"/>
  </w:num>
  <w:num w:numId="46">
    <w:abstractNumId w:val="75"/>
  </w:num>
  <w:num w:numId="47">
    <w:abstractNumId w:val="5"/>
  </w:num>
  <w:num w:numId="48">
    <w:abstractNumId w:val="3"/>
  </w:num>
  <w:num w:numId="49">
    <w:abstractNumId w:val="6"/>
  </w:num>
  <w:num w:numId="50">
    <w:abstractNumId w:val="90"/>
  </w:num>
  <w:num w:numId="51">
    <w:abstractNumId w:val="95"/>
  </w:num>
  <w:num w:numId="52">
    <w:abstractNumId w:val="22"/>
  </w:num>
  <w:num w:numId="53">
    <w:abstractNumId w:val="106"/>
  </w:num>
  <w:num w:numId="54">
    <w:abstractNumId w:val="101"/>
  </w:num>
  <w:num w:numId="55">
    <w:abstractNumId w:val="94"/>
  </w:num>
  <w:num w:numId="56">
    <w:abstractNumId w:val="63"/>
  </w:num>
  <w:num w:numId="57">
    <w:abstractNumId w:val="11"/>
  </w:num>
  <w:num w:numId="58">
    <w:abstractNumId w:val="79"/>
  </w:num>
  <w:num w:numId="59">
    <w:abstractNumId w:val="89"/>
  </w:num>
  <w:num w:numId="60">
    <w:abstractNumId w:val="28"/>
  </w:num>
  <w:num w:numId="61">
    <w:abstractNumId w:val="39"/>
  </w:num>
  <w:num w:numId="62">
    <w:abstractNumId w:val="36"/>
  </w:num>
  <w:num w:numId="63">
    <w:abstractNumId w:val="20"/>
  </w:num>
  <w:num w:numId="64">
    <w:abstractNumId w:val="38"/>
  </w:num>
  <w:num w:numId="65">
    <w:abstractNumId w:val="102"/>
  </w:num>
  <w:num w:numId="66">
    <w:abstractNumId w:val="24"/>
  </w:num>
  <w:num w:numId="67">
    <w:abstractNumId w:val="52"/>
  </w:num>
  <w:num w:numId="68">
    <w:abstractNumId w:val="72"/>
  </w:num>
  <w:num w:numId="69">
    <w:abstractNumId w:val="9"/>
  </w:num>
  <w:num w:numId="70">
    <w:abstractNumId w:val="18"/>
  </w:num>
  <w:num w:numId="71">
    <w:abstractNumId w:val="25"/>
  </w:num>
  <w:num w:numId="72">
    <w:abstractNumId w:val="26"/>
  </w:num>
  <w:num w:numId="73">
    <w:abstractNumId w:val="105"/>
  </w:num>
  <w:num w:numId="74">
    <w:abstractNumId w:val="13"/>
  </w:num>
  <w:num w:numId="75">
    <w:abstractNumId w:val="87"/>
  </w:num>
  <w:num w:numId="76">
    <w:abstractNumId w:val="48"/>
  </w:num>
  <w:num w:numId="77">
    <w:abstractNumId w:val="76"/>
  </w:num>
  <w:num w:numId="78">
    <w:abstractNumId w:val="67"/>
  </w:num>
  <w:num w:numId="79">
    <w:abstractNumId w:val="1"/>
  </w:num>
  <w:num w:numId="80">
    <w:abstractNumId w:val="58"/>
  </w:num>
  <w:num w:numId="81">
    <w:abstractNumId w:val="33"/>
  </w:num>
  <w:num w:numId="82">
    <w:abstractNumId w:val="68"/>
  </w:num>
  <w:num w:numId="83">
    <w:abstractNumId w:val="19"/>
  </w:num>
  <w:num w:numId="84">
    <w:abstractNumId w:val="15"/>
  </w:num>
  <w:num w:numId="85">
    <w:abstractNumId w:val="80"/>
  </w:num>
  <w:num w:numId="86">
    <w:abstractNumId w:val="8"/>
  </w:num>
  <w:num w:numId="87">
    <w:abstractNumId w:val="0"/>
  </w:num>
  <w:num w:numId="88">
    <w:abstractNumId w:val="81"/>
  </w:num>
  <w:num w:numId="89">
    <w:abstractNumId w:val="69"/>
  </w:num>
  <w:num w:numId="90">
    <w:abstractNumId w:val="73"/>
  </w:num>
  <w:num w:numId="91">
    <w:abstractNumId w:val="92"/>
  </w:num>
  <w:num w:numId="92">
    <w:abstractNumId w:val="83"/>
  </w:num>
  <w:num w:numId="93">
    <w:abstractNumId w:val="53"/>
  </w:num>
  <w:num w:numId="94">
    <w:abstractNumId w:val="96"/>
  </w:num>
  <w:num w:numId="95">
    <w:abstractNumId w:val="86"/>
  </w:num>
  <w:num w:numId="96">
    <w:abstractNumId w:val="46"/>
  </w:num>
  <w:num w:numId="97">
    <w:abstractNumId w:val="93"/>
  </w:num>
  <w:num w:numId="98">
    <w:abstractNumId w:val="70"/>
  </w:num>
  <w:num w:numId="99">
    <w:abstractNumId w:val="40"/>
  </w:num>
  <w:num w:numId="100">
    <w:abstractNumId w:val="51"/>
  </w:num>
  <w:num w:numId="101">
    <w:abstractNumId w:val="91"/>
  </w:num>
  <w:num w:numId="102">
    <w:abstractNumId w:val="7"/>
  </w:num>
  <w:num w:numId="103">
    <w:abstractNumId w:val="32"/>
  </w:num>
  <w:num w:numId="104">
    <w:abstractNumId w:val="16"/>
  </w:num>
  <w:num w:numId="105">
    <w:abstractNumId w:val="54"/>
  </w:num>
  <w:num w:numId="106">
    <w:abstractNumId w:val="104"/>
  </w:num>
  <w:num w:numId="107">
    <w:abstractNumId w:val="5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86"/>
    <w:rsid w:val="00001CDF"/>
    <w:rsid w:val="000021CA"/>
    <w:rsid w:val="000023BC"/>
    <w:rsid w:val="00002AC7"/>
    <w:rsid w:val="00002B2A"/>
    <w:rsid w:val="00002F53"/>
    <w:rsid w:val="00003201"/>
    <w:rsid w:val="00003D44"/>
    <w:rsid w:val="000040AA"/>
    <w:rsid w:val="000055FD"/>
    <w:rsid w:val="00006F12"/>
    <w:rsid w:val="00006FF5"/>
    <w:rsid w:val="0000712F"/>
    <w:rsid w:val="00007451"/>
    <w:rsid w:val="00007B97"/>
    <w:rsid w:val="00011236"/>
    <w:rsid w:val="00011CD1"/>
    <w:rsid w:val="00011FED"/>
    <w:rsid w:val="00014AFF"/>
    <w:rsid w:val="00015410"/>
    <w:rsid w:val="00017633"/>
    <w:rsid w:val="000211D8"/>
    <w:rsid w:val="00022B80"/>
    <w:rsid w:val="00023BDD"/>
    <w:rsid w:val="00024C30"/>
    <w:rsid w:val="00026A1C"/>
    <w:rsid w:val="00027349"/>
    <w:rsid w:val="00027B7C"/>
    <w:rsid w:val="000319B4"/>
    <w:rsid w:val="000328AC"/>
    <w:rsid w:val="000332C2"/>
    <w:rsid w:val="000339C5"/>
    <w:rsid w:val="00034A68"/>
    <w:rsid w:val="00034C80"/>
    <w:rsid w:val="00035308"/>
    <w:rsid w:val="00035687"/>
    <w:rsid w:val="00036A70"/>
    <w:rsid w:val="00037338"/>
    <w:rsid w:val="000377F6"/>
    <w:rsid w:val="00040508"/>
    <w:rsid w:val="000415A0"/>
    <w:rsid w:val="00042B17"/>
    <w:rsid w:val="00042D25"/>
    <w:rsid w:val="000434D4"/>
    <w:rsid w:val="00044263"/>
    <w:rsid w:val="0004502D"/>
    <w:rsid w:val="00045F6B"/>
    <w:rsid w:val="00046F1A"/>
    <w:rsid w:val="0005026C"/>
    <w:rsid w:val="00050329"/>
    <w:rsid w:val="00050D8C"/>
    <w:rsid w:val="00051159"/>
    <w:rsid w:val="00052343"/>
    <w:rsid w:val="00052DF5"/>
    <w:rsid w:val="00053279"/>
    <w:rsid w:val="00053738"/>
    <w:rsid w:val="0005522E"/>
    <w:rsid w:val="000553F2"/>
    <w:rsid w:val="00055990"/>
    <w:rsid w:val="00055ABC"/>
    <w:rsid w:val="00056A7C"/>
    <w:rsid w:val="000611E9"/>
    <w:rsid w:val="00061221"/>
    <w:rsid w:val="00062E4D"/>
    <w:rsid w:val="000631AB"/>
    <w:rsid w:val="0006327D"/>
    <w:rsid w:val="000635D8"/>
    <w:rsid w:val="00066743"/>
    <w:rsid w:val="00066905"/>
    <w:rsid w:val="00066E81"/>
    <w:rsid w:val="000670E6"/>
    <w:rsid w:val="00067F70"/>
    <w:rsid w:val="00067F95"/>
    <w:rsid w:val="00070793"/>
    <w:rsid w:val="00070D01"/>
    <w:rsid w:val="00072C16"/>
    <w:rsid w:val="00073ABC"/>
    <w:rsid w:val="000748A5"/>
    <w:rsid w:val="00075A85"/>
    <w:rsid w:val="00075FF9"/>
    <w:rsid w:val="00076762"/>
    <w:rsid w:val="00081356"/>
    <w:rsid w:val="00081D01"/>
    <w:rsid w:val="000839A1"/>
    <w:rsid w:val="00085160"/>
    <w:rsid w:val="000851C5"/>
    <w:rsid w:val="00085CC5"/>
    <w:rsid w:val="00086DFC"/>
    <w:rsid w:val="0008737A"/>
    <w:rsid w:val="00087716"/>
    <w:rsid w:val="0009095A"/>
    <w:rsid w:val="000932B0"/>
    <w:rsid w:val="00093E1E"/>
    <w:rsid w:val="0009569C"/>
    <w:rsid w:val="00096472"/>
    <w:rsid w:val="00096ACD"/>
    <w:rsid w:val="00096E37"/>
    <w:rsid w:val="0009757E"/>
    <w:rsid w:val="000A1030"/>
    <w:rsid w:val="000A17CF"/>
    <w:rsid w:val="000A206E"/>
    <w:rsid w:val="000A38A8"/>
    <w:rsid w:val="000A3D8A"/>
    <w:rsid w:val="000A423B"/>
    <w:rsid w:val="000A4BD8"/>
    <w:rsid w:val="000A52B8"/>
    <w:rsid w:val="000A5418"/>
    <w:rsid w:val="000A5A01"/>
    <w:rsid w:val="000A64D6"/>
    <w:rsid w:val="000A6F91"/>
    <w:rsid w:val="000A704A"/>
    <w:rsid w:val="000A72E1"/>
    <w:rsid w:val="000A773D"/>
    <w:rsid w:val="000B10CB"/>
    <w:rsid w:val="000B2259"/>
    <w:rsid w:val="000B2911"/>
    <w:rsid w:val="000B39A0"/>
    <w:rsid w:val="000B46F7"/>
    <w:rsid w:val="000B49D5"/>
    <w:rsid w:val="000B4D0C"/>
    <w:rsid w:val="000B57CA"/>
    <w:rsid w:val="000B60AB"/>
    <w:rsid w:val="000B612C"/>
    <w:rsid w:val="000B7138"/>
    <w:rsid w:val="000C04DF"/>
    <w:rsid w:val="000C08D1"/>
    <w:rsid w:val="000C0A64"/>
    <w:rsid w:val="000C1139"/>
    <w:rsid w:val="000C1550"/>
    <w:rsid w:val="000C2AAC"/>
    <w:rsid w:val="000C2DFC"/>
    <w:rsid w:val="000C4898"/>
    <w:rsid w:val="000C50EF"/>
    <w:rsid w:val="000C5258"/>
    <w:rsid w:val="000C5375"/>
    <w:rsid w:val="000C5739"/>
    <w:rsid w:val="000C59BB"/>
    <w:rsid w:val="000D0300"/>
    <w:rsid w:val="000D0718"/>
    <w:rsid w:val="000D1A0B"/>
    <w:rsid w:val="000D27E7"/>
    <w:rsid w:val="000D32C4"/>
    <w:rsid w:val="000D37A1"/>
    <w:rsid w:val="000D3929"/>
    <w:rsid w:val="000D486F"/>
    <w:rsid w:val="000D5C1D"/>
    <w:rsid w:val="000D6ADE"/>
    <w:rsid w:val="000D72FD"/>
    <w:rsid w:val="000D7384"/>
    <w:rsid w:val="000D7639"/>
    <w:rsid w:val="000E2AAE"/>
    <w:rsid w:val="000E332C"/>
    <w:rsid w:val="000E56CA"/>
    <w:rsid w:val="000E579D"/>
    <w:rsid w:val="000E6BAF"/>
    <w:rsid w:val="000E7201"/>
    <w:rsid w:val="000E7FA5"/>
    <w:rsid w:val="000F091B"/>
    <w:rsid w:val="000F2188"/>
    <w:rsid w:val="000F3246"/>
    <w:rsid w:val="000F36F0"/>
    <w:rsid w:val="000F3B4F"/>
    <w:rsid w:val="000F428C"/>
    <w:rsid w:val="000F48E5"/>
    <w:rsid w:val="000F5AC0"/>
    <w:rsid w:val="000F6D8A"/>
    <w:rsid w:val="000F7070"/>
    <w:rsid w:val="000F7815"/>
    <w:rsid w:val="00100E19"/>
    <w:rsid w:val="00100FCB"/>
    <w:rsid w:val="00102D76"/>
    <w:rsid w:val="0010300F"/>
    <w:rsid w:val="00103C3D"/>
    <w:rsid w:val="00104ECC"/>
    <w:rsid w:val="001053FF"/>
    <w:rsid w:val="001056BB"/>
    <w:rsid w:val="00105A42"/>
    <w:rsid w:val="00105F27"/>
    <w:rsid w:val="00106C9C"/>
    <w:rsid w:val="0010788A"/>
    <w:rsid w:val="0011040C"/>
    <w:rsid w:val="0011049A"/>
    <w:rsid w:val="0011151E"/>
    <w:rsid w:val="00111E1D"/>
    <w:rsid w:val="00112345"/>
    <w:rsid w:val="00112F33"/>
    <w:rsid w:val="00113286"/>
    <w:rsid w:val="0011355C"/>
    <w:rsid w:val="00113877"/>
    <w:rsid w:val="001140E2"/>
    <w:rsid w:val="0011536C"/>
    <w:rsid w:val="001159AB"/>
    <w:rsid w:val="001166CA"/>
    <w:rsid w:val="00117476"/>
    <w:rsid w:val="00117972"/>
    <w:rsid w:val="0012075B"/>
    <w:rsid w:val="00121B19"/>
    <w:rsid w:val="00121F5C"/>
    <w:rsid w:val="001221C0"/>
    <w:rsid w:val="0012687B"/>
    <w:rsid w:val="00127287"/>
    <w:rsid w:val="00127993"/>
    <w:rsid w:val="00130331"/>
    <w:rsid w:val="00130C9A"/>
    <w:rsid w:val="00132070"/>
    <w:rsid w:val="00132312"/>
    <w:rsid w:val="00133119"/>
    <w:rsid w:val="001343F5"/>
    <w:rsid w:val="00136545"/>
    <w:rsid w:val="0014101F"/>
    <w:rsid w:val="001414FD"/>
    <w:rsid w:val="0014190E"/>
    <w:rsid w:val="00141F9F"/>
    <w:rsid w:val="00143A0B"/>
    <w:rsid w:val="00144298"/>
    <w:rsid w:val="0014501F"/>
    <w:rsid w:val="001479DC"/>
    <w:rsid w:val="00147AFF"/>
    <w:rsid w:val="00150664"/>
    <w:rsid w:val="00150BB4"/>
    <w:rsid w:val="00150BCE"/>
    <w:rsid w:val="001510FD"/>
    <w:rsid w:val="00151C46"/>
    <w:rsid w:val="00151E8A"/>
    <w:rsid w:val="001523F1"/>
    <w:rsid w:val="00154625"/>
    <w:rsid w:val="00154A2B"/>
    <w:rsid w:val="00155959"/>
    <w:rsid w:val="00155D3F"/>
    <w:rsid w:val="00156B40"/>
    <w:rsid w:val="00156C21"/>
    <w:rsid w:val="0015741D"/>
    <w:rsid w:val="00161562"/>
    <w:rsid w:val="001628A3"/>
    <w:rsid w:val="00163084"/>
    <w:rsid w:val="00163AD7"/>
    <w:rsid w:val="00166C23"/>
    <w:rsid w:val="00166C59"/>
    <w:rsid w:val="001670A5"/>
    <w:rsid w:val="00167894"/>
    <w:rsid w:val="00167B32"/>
    <w:rsid w:val="00170B19"/>
    <w:rsid w:val="00170B7A"/>
    <w:rsid w:val="00170EFC"/>
    <w:rsid w:val="001723D0"/>
    <w:rsid w:val="0017283B"/>
    <w:rsid w:val="001735DF"/>
    <w:rsid w:val="001748C5"/>
    <w:rsid w:val="00175799"/>
    <w:rsid w:val="001764A4"/>
    <w:rsid w:val="00176E93"/>
    <w:rsid w:val="00177ECB"/>
    <w:rsid w:val="001801E5"/>
    <w:rsid w:val="00180445"/>
    <w:rsid w:val="001813D5"/>
    <w:rsid w:val="00182D0A"/>
    <w:rsid w:val="0018364B"/>
    <w:rsid w:val="00183827"/>
    <w:rsid w:val="00183CE4"/>
    <w:rsid w:val="00184388"/>
    <w:rsid w:val="00185AD6"/>
    <w:rsid w:val="00186599"/>
    <w:rsid w:val="00186DA4"/>
    <w:rsid w:val="001905C4"/>
    <w:rsid w:val="00190DCC"/>
    <w:rsid w:val="001914FE"/>
    <w:rsid w:val="00191889"/>
    <w:rsid w:val="0019193C"/>
    <w:rsid w:val="00194583"/>
    <w:rsid w:val="00194F61"/>
    <w:rsid w:val="001965F7"/>
    <w:rsid w:val="001979B3"/>
    <w:rsid w:val="001A07B1"/>
    <w:rsid w:val="001A221E"/>
    <w:rsid w:val="001A23B8"/>
    <w:rsid w:val="001A5977"/>
    <w:rsid w:val="001A5EC8"/>
    <w:rsid w:val="001A6007"/>
    <w:rsid w:val="001A705D"/>
    <w:rsid w:val="001B154C"/>
    <w:rsid w:val="001B18A7"/>
    <w:rsid w:val="001B19E2"/>
    <w:rsid w:val="001B31D3"/>
    <w:rsid w:val="001B36AE"/>
    <w:rsid w:val="001B6054"/>
    <w:rsid w:val="001B6E37"/>
    <w:rsid w:val="001B743F"/>
    <w:rsid w:val="001C1CEB"/>
    <w:rsid w:val="001C2892"/>
    <w:rsid w:val="001C4611"/>
    <w:rsid w:val="001C46BA"/>
    <w:rsid w:val="001C4978"/>
    <w:rsid w:val="001C5F4B"/>
    <w:rsid w:val="001C6A4D"/>
    <w:rsid w:val="001C6B86"/>
    <w:rsid w:val="001C7608"/>
    <w:rsid w:val="001D1F67"/>
    <w:rsid w:val="001D2FC0"/>
    <w:rsid w:val="001D4F80"/>
    <w:rsid w:val="001D56D8"/>
    <w:rsid w:val="001D613C"/>
    <w:rsid w:val="001D64FF"/>
    <w:rsid w:val="001D695B"/>
    <w:rsid w:val="001E18F4"/>
    <w:rsid w:val="001E19D6"/>
    <w:rsid w:val="001E2D4E"/>
    <w:rsid w:val="001E31C4"/>
    <w:rsid w:val="001E350E"/>
    <w:rsid w:val="001E4E2E"/>
    <w:rsid w:val="001E4FCF"/>
    <w:rsid w:val="001E5CD3"/>
    <w:rsid w:val="001E5E62"/>
    <w:rsid w:val="001E631C"/>
    <w:rsid w:val="001E6E29"/>
    <w:rsid w:val="001E7329"/>
    <w:rsid w:val="001E7C42"/>
    <w:rsid w:val="001E7F0F"/>
    <w:rsid w:val="001F1A5C"/>
    <w:rsid w:val="001F1FE3"/>
    <w:rsid w:val="001F3466"/>
    <w:rsid w:val="001F3BA5"/>
    <w:rsid w:val="001F3FB1"/>
    <w:rsid w:val="001F453D"/>
    <w:rsid w:val="001F54DF"/>
    <w:rsid w:val="001F5AD0"/>
    <w:rsid w:val="001F5ADC"/>
    <w:rsid w:val="002011A4"/>
    <w:rsid w:val="00201C5E"/>
    <w:rsid w:val="00203395"/>
    <w:rsid w:val="00204181"/>
    <w:rsid w:val="002041C4"/>
    <w:rsid w:val="0020495B"/>
    <w:rsid w:val="00204D79"/>
    <w:rsid w:val="0020715C"/>
    <w:rsid w:val="0020721B"/>
    <w:rsid w:val="0020798C"/>
    <w:rsid w:val="002111A7"/>
    <w:rsid w:val="00211AE0"/>
    <w:rsid w:val="00211AFD"/>
    <w:rsid w:val="0021376F"/>
    <w:rsid w:val="00213D21"/>
    <w:rsid w:val="00213DB1"/>
    <w:rsid w:val="00214869"/>
    <w:rsid w:val="002152EF"/>
    <w:rsid w:val="002175A0"/>
    <w:rsid w:val="0022075F"/>
    <w:rsid w:val="00221C7D"/>
    <w:rsid w:val="00221CCB"/>
    <w:rsid w:val="00222B97"/>
    <w:rsid w:val="00223E44"/>
    <w:rsid w:val="0022410C"/>
    <w:rsid w:val="00225CDE"/>
    <w:rsid w:val="0022611D"/>
    <w:rsid w:val="0022671E"/>
    <w:rsid w:val="00226945"/>
    <w:rsid w:val="00226A77"/>
    <w:rsid w:val="002277E2"/>
    <w:rsid w:val="00230180"/>
    <w:rsid w:val="00230E4A"/>
    <w:rsid w:val="002310AD"/>
    <w:rsid w:val="002311EA"/>
    <w:rsid w:val="00231815"/>
    <w:rsid w:val="00233483"/>
    <w:rsid w:val="002336AB"/>
    <w:rsid w:val="002344C0"/>
    <w:rsid w:val="00234578"/>
    <w:rsid w:val="002356AF"/>
    <w:rsid w:val="0023579A"/>
    <w:rsid w:val="00236577"/>
    <w:rsid w:val="002379E3"/>
    <w:rsid w:val="002379EB"/>
    <w:rsid w:val="00237D73"/>
    <w:rsid w:val="00240C3A"/>
    <w:rsid w:val="002416D7"/>
    <w:rsid w:val="00241B8B"/>
    <w:rsid w:val="00241F97"/>
    <w:rsid w:val="002429FD"/>
    <w:rsid w:val="00242C39"/>
    <w:rsid w:val="00242C6E"/>
    <w:rsid w:val="00243712"/>
    <w:rsid w:val="002443F8"/>
    <w:rsid w:val="002462B0"/>
    <w:rsid w:val="002465DC"/>
    <w:rsid w:val="00247B60"/>
    <w:rsid w:val="00247F5B"/>
    <w:rsid w:val="0025085E"/>
    <w:rsid w:val="002516DC"/>
    <w:rsid w:val="00251966"/>
    <w:rsid w:val="00251DE5"/>
    <w:rsid w:val="00252B3B"/>
    <w:rsid w:val="00255939"/>
    <w:rsid w:val="00255C0C"/>
    <w:rsid w:val="00255CFB"/>
    <w:rsid w:val="00256BD0"/>
    <w:rsid w:val="00256FED"/>
    <w:rsid w:val="002571A8"/>
    <w:rsid w:val="0025784C"/>
    <w:rsid w:val="00257962"/>
    <w:rsid w:val="00257C1A"/>
    <w:rsid w:val="00257D00"/>
    <w:rsid w:val="00257D2B"/>
    <w:rsid w:val="00260C74"/>
    <w:rsid w:val="002619D5"/>
    <w:rsid w:val="00261BD2"/>
    <w:rsid w:val="00262605"/>
    <w:rsid w:val="00264029"/>
    <w:rsid w:val="00264367"/>
    <w:rsid w:val="00264B5B"/>
    <w:rsid w:val="00264BB4"/>
    <w:rsid w:val="002652AF"/>
    <w:rsid w:val="002653EC"/>
    <w:rsid w:val="00265649"/>
    <w:rsid w:val="002658C0"/>
    <w:rsid w:val="00265CB5"/>
    <w:rsid w:val="00270804"/>
    <w:rsid w:val="0027125A"/>
    <w:rsid w:val="00272358"/>
    <w:rsid w:val="0027310B"/>
    <w:rsid w:val="002733E2"/>
    <w:rsid w:val="00274054"/>
    <w:rsid w:val="0027477C"/>
    <w:rsid w:val="0027510B"/>
    <w:rsid w:val="0027513D"/>
    <w:rsid w:val="002753FE"/>
    <w:rsid w:val="002759B1"/>
    <w:rsid w:val="0027742E"/>
    <w:rsid w:val="00277A46"/>
    <w:rsid w:val="00280192"/>
    <w:rsid w:val="002817D3"/>
    <w:rsid w:val="00282B97"/>
    <w:rsid w:val="00282EFB"/>
    <w:rsid w:val="0028390C"/>
    <w:rsid w:val="0028476C"/>
    <w:rsid w:val="00284860"/>
    <w:rsid w:val="00285566"/>
    <w:rsid w:val="00285B36"/>
    <w:rsid w:val="00285FB5"/>
    <w:rsid w:val="00285FB7"/>
    <w:rsid w:val="00286BD1"/>
    <w:rsid w:val="00290DEE"/>
    <w:rsid w:val="00290FBE"/>
    <w:rsid w:val="00291752"/>
    <w:rsid w:val="002918B6"/>
    <w:rsid w:val="002926D5"/>
    <w:rsid w:val="0029309A"/>
    <w:rsid w:val="00295696"/>
    <w:rsid w:val="002963F5"/>
    <w:rsid w:val="00296E86"/>
    <w:rsid w:val="00297C72"/>
    <w:rsid w:val="002A2974"/>
    <w:rsid w:val="002A2D35"/>
    <w:rsid w:val="002A2D93"/>
    <w:rsid w:val="002A4D43"/>
    <w:rsid w:val="002A4D52"/>
    <w:rsid w:val="002A513E"/>
    <w:rsid w:val="002A5680"/>
    <w:rsid w:val="002A5CFC"/>
    <w:rsid w:val="002A6A5D"/>
    <w:rsid w:val="002A6B9C"/>
    <w:rsid w:val="002A6C6E"/>
    <w:rsid w:val="002A7572"/>
    <w:rsid w:val="002B00B8"/>
    <w:rsid w:val="002B13A6"/>
    <w:rsid w:val="002B17DF"/>
    <w:rsid w:val="002B22B2"/>
    <w:rsid w:val="002B3F03"/>
    <w:rsid w:val="002B54B9"/>
    <w:rsid w:val="002B55C5"/>
    <w:rsid w:val="002B58EE"/>
    <w:rsid w:val="002B5BB2"/>
    <w:rsid w:val="002B719A"/>
    <w:rsid w:val="002B71FC"/>
    <w:rsid w:val="002B7FF7"/>
    <w:rsid w:val="002C105E"/>
    <w:rsid w:val="002C1892"/>
    <w:rsid w:val="002C35CD"/>
    <w:rsid w:val="002C407E"/>
    <w:rsid w:val="002C464A"/>
    <w:rsid w:val="002C5162"/>
    <w:rsid w:val="002C5679"/>
    <w:rsid w:val="002C58D6"/>
    <w:rsid w:val="002D0018"/>
    <w:rsid w:val="002D258D"/>
    <w:rsid w:val="002D28EC"/>
    <w:rsid w:val="002D3314"/>
    <w:rsid w:val="002D3E57"/>
    <w:rsid w:val="002D3E9A"/>
    <w:rsid w:val="002D4614"/>
    <w:rsid w:val="002D5301"/>
    <w:rsid w:val="002D7391"/>
    <w:rsid w:val="002D7F57"/>
    <w:rsid w:val="002E35A2"/>
    <w:rsid w:val="002E3DB5"/>
    <w:rsid w:val="002E43E8"/>
    <w:rsid w:val="002E5248"/>
    <w:rsid w:val="002E5701"/>
    <w:rsid w:val="002E7526"/>
    <w:rsid w:val="002E7592"/>
    <w:rsid w:val="002E78F1"/>
    <w:rsid w:val="002F00E2"/>
    <w:rsid w:val="002F12AC"/>
    <w:rsid w:val="002F3DB5"/>
    <w:rsid w:val="002F3E65"/>
    <w:rsid w:val="002F47B3"/>
    <w:rsid w:val="002F4A3E"/>
    <w:rsid w:val="002F50C5"/>
    <w:rsid w:val="002F597F"/>
    <w:rsid w:val="002F6943"/>
    <w:rsid w:val="003000C7"/>
    <w:rsid w:val="00301A33"/>
    <w:rsid w:val="00301A7F"/>
    <w:rsid w:val="00301E37"/>
    <w:rsid w:val="00301F36"/>
    <w:rsid w:val="003025DF"/>
    <w:rsid w:val="00304ADF"/>
    <w:rsid w:val="00305CB4"/>
    <w:rsid w:val="003070CE"/>
    <w:rsid w:val="00307464"/>
    <w:rsid w:val="00310C58"/>
    <w:rsid w:val="0031345F"/>
    <w:rsid w:val="003135EA"/>
    <w:rsid w:val="003149A5"/>
    <w:rsid w:val="00314AB2"/>
    <w:rsid w:val="003166EE"/>
    <w:rsid w:val="0031772B"/>
    <w:rsid w:val="0031772C"/>
    <w:rsid w:val="00317891"/>
    <w:rsid w:val="00317C19"/>
    <w:rsid w:val="003201F5"/>
    <w:rsid w:val="003202E0"/>
    <w:rsid w:val="0032056C"/>
    <w:rsid w:val="00320BC6"/>
    <w:rsid w:val="003216FB"/>
    <w:rsid w:val="003230C7"/>
    <w:rsid w:val="00323468"/>
    <w:rsid w:val="0032360A"/>
    <w:rsid w:val="00323968"/>
    <w:rsid w:val="00324693"/>
    <w:rsid w:val="00324DF1"/>
    <w:rsid w:val="00325983"/>
    <w:rsid w:val="0032625D"/>
    <w:rsid w:val="00326592"/>
    <w:rsid w:val="003278C7"/>
    <w:rsid w:val="003310E1"/>
    <w:rsid w:val="0033177D"/>
    <w:rsid w:val="0033185F"/>
    <w:rsid w:val="00331E8C"/>
    <w:rsid w:val="003323FF"/>
    <w:rsid w:val="003342ED"/>
    <w:rsid w:val="00334606"/>
    <w:rsid w:val="00334C8A"/>
    <w:rsid w:val="00335C54"/>
    <w:rsid w:val="003362BB"/>
    <w:rsid w:val="00336A52"/>
    <w:rsid w:val="003378B8"/>
    <w:rsid w:val="0034001F"/>
    <w:rsid w:val="003407CB"/>
    <w:rsid w:val="00341570"/>
    <w:rsid w:val="00342BD9"/>
    <w:rsid w:val="00342E11"/>
    <w:rsid w:val="00343541"/>
    <w:rsid w:val="0034651A"/>
    <w:rsid w:val="003471FD"/>
    <w:rsid w:val="00347BC9"/>
    <w:rsid w:val="00350C0A"/>
    <w:rsid w:val="00350CCA"/>
    <w:rsid w:val="00351A07"/>
    <w:rsid w:val="00351FD0"/>
    <w:rsid w:val="00353A8C"/>
    <w:rsid w:val="0035488A"/>
    <w:rsid w:val="003570F5"/>
    <w:rsid w:val="00357600"/>
    <w:rsid w:val="003607AA"/>
    <w:rsid w:val="00360F26"/>
    <w:rsid w:val="00361E71"/>
    <w:rsid w:val="00361FF5"/>
    <w:rsid w:val="00362369"/>
    <w:rsid w:val="00366451"/>
    <w:rsid w:val="003665E8"/>
    <w:rsid w:val="0036795A"/>
    <w:rsid w:val="00367DE1"/>
    <w:rsid w:val="003702EC"/>
    <w:rsid w:val="0037073A"/>
    <w:rsid w:val="00372905"/>
    <w:rsid w:val="00372D75"/>
    <w:rsid w:val="00372EA9"/>
    <w:rsid w:val="003730EB"/>
    <w:rsid w:val="00374FC3"/>
    <w:rsid w:val="003752BB"/>
    <w:rsid w:val="00375671"/>
    <w:rsid w:val="00375EF7"/>
    <w:rsid w:val="00376D38"/>
    <w:rsid w:val="00376EC8"/>
    <w:rsid w:val="003809F0"/>
    <w:rsid w:val="00380BCB"/>
    <w:rsid w:val="00381933"/>
    <w:rsid w:val="0038198B"/>
    <w:rsid w:val="0038215B"/>
    <w:rsid w:val="00382D7F"/>
    <w:rsid w:val="0038316D"/>
    <w:rsid w:val="003836A7"/>
    <w:rsid w:val="003837DF"/>
    <w:rsid w:val="003843DB"/>
    <w:rsid w:val="003846DE"/>
    <w:rsid w:val="00385C72"/>
    <w:rsid w:val="00386C2F"/>
    <w:rsid w:val="00386F5B"/>
    <w:rsid w:val="003878D8"/>
    <w:rsid w:val="0039039C"/>
    <w:rsid w:val="00391109"/>
    <w:rsid w:val="00391320"/>
    <w:rsid w:val="003918CB"/>
    <w:rsid w:val="003923BB"/>
    <w:rsid w:val="00392478"/>
    <w:rsid w:val="003926D3"/>
    <w:rsid w:val="003929C1"/>
    <w:rsid w:val="00392CCE"/>
    <w:rsid w:val="0039378E"/>
    <w:rsid w:val="00394B74"/>
    <w:rsid w:val="00396146"/>
    <w:rsid w:val="00397891"/>
    <w:rsid w:val="003A0638"/>
    <w:rsid w:val="003A0D83"/>
    <w:rsid w:val="003A1972"/>
    <w:rsid w:val="003A2158"/>
    <w:rsid w:val="003A26B6"/>
    <w:rsid w:val="003A26D0"/>
    <w:rsid w:val="003A2DD4"/>
    <w:rsid w:val="003A3FB5"/>
    <w:rsid w:val="003A444B"/>
    <w:rsid w:val="003A45F6"/>
    <w:rsid w:val="003A4729"/>
    <w:rsid w:val="003A4DB8"/>
    <w:rsid w:val="003A6AA0"/>
    <w:rsid w:val="003A731C"/>
    <w:rsid w:val="003B2C3D"/>
    <w:rsid w:val="003B31BA"/>
    <w:rsid w:val="003B4C85"/>
    <w:rsid w:val="003B4D66"/>
    <w:rsid w:val="003B54D6"/>
    <w:rsid w:val="003B5F12"/>
    <w:rsid w:val="003B7366"/>
    <w:rsid w:val="003C199B"/>
    <w:rsid w:val="003C5424"/>
    <w:rsid w:val="003C6FBA"/>
    <w:rsid w:val="003D053B"/>
    <w:rsid w:val="003D0918"/>
    <w:rsid w:val="003D1C51"/>
    <w:rsid w:val="003D1ECF"/>
    <w:rsid w:val="003D270D"/>
    <w:rsid w:val="003D3D4C"/>
    <w:rsid w:val="003D4D7D"/>
    <w:rsid w:val="003D6F56"/>
    <w:rsid w:val="003D7283"/>
    <w:rsid w:val="003D731A"/>
    <w:rsid w:val="003D7DA0"/>
    <w:rsid w:val="003E00A8"/>
    <w:rsid w:val="003E0DB1"/>
    <w:rsid w:val="003E1653"/>
    <w:rsid w:val="003E2435"/>
    <w:rsid w:val="003E28C3"/>
    <w:rsid w:val="003E29F6"/>
    <w:rsid w:val="003E32D3"/>
    <w:rsid w:val="003E4917"/>
    <w:rsid w:val="003E4D53"/>
    <w:rsid w:val="003E52E5"/>
    <w:rsid w:val="003F020E"/>
    <w:rsid w:val="003F0675"/>
    <w:rsid w:val="003F1F6D"/>
    <w:rsid w:val="003F20E2"/>
    <w:rsid w:val="003F2E3F"/>
    <w:rsid w:val="003F35F6"/>
    <w:rsid w:val="003F3A48"/>
    <w:rsid w:val="003F3CCD"/>
    <w:rsid w:val="003F4C4E"/>
    <w:rsid w:val="003F4C98"/>
    <w:rsid w:val="00402257"/>
    <w:rsid w:val="00405EDF"/>
    <w:rsid w:val="0040618B"/>
    <w:rsid w:val="00406681"/>
    <w:rsid w:val="00406DB9"/>
    <w:rsid w:val="00407569"/>
    <w:rsid w:val="00410A54"/>
    <w:rsid w:val="00411454"/>
    <w:rsid w:val="004117AB"/>
    <w:rsid w:val="0041207E"/>
    <w:rsid w:val="004135E2"/>
    <w:rsid w:val="00414512"/>
    <w:rsid w:val="00415F52"/>
    <w:rsid w:val="00420707"/>
    <w:rsid w:val="004211D4"/>
    <w:rsid w:val="00421E73"/>
    <w:rsid w:val="00422CE8"/>
    <w:rsid w:val="00430EAD"/>
    <w:rsid w:val="00433392"/>
    <w:rsid w:val="00434536"/>
    <w:rsid w:val="00434683"/>
    <w:rsid w:val="00435EEA"/>
    <w:rsid w:val="004372DE"/>
    <w:rsid w:val="00441298"/>
    <w:rsid w:val="00442DCA"/>
    <w:rsid w:val="0044470F"/>
    <w:rsid w:val="00444D0E"/>
    <w:rsid w:val="00444D82"/>
    <w:rsid w:val="004477CD"/>
    <w:rsid w:val="00450D8B"/>
    <w:rsid w:val="004519E5"/>
    <w:rsid w:val="0045336D"/>
    <w:rsid w:val="00453840"/>
    <w:rsid w:val="00454503"/>
    <w:rsid w:val="004545E6"/>
    <w:rsid w:val="0045465F"/>
    <w:rsid w:val="004549D6"/>
    <w:rsid w:val="00454D0E"/>
    <w:rsid w:val="00455DE4"/>
    <w:rsid w:val="004560AF"/>
    <w:rsid w:val="00456E51"/>
    <w:rsid w:val="0045707A"/>
    <w:rsid w:val="00462836"/>
    <w:rsid w:val="00463F6F"/>
    <w:rsid w:val="0046458D"/>
    <w:rsid w:val="004646E6"/>
    <w:rsid w:val="00464B6D"/>
    <w:rsid w:val="00465029"/>
    <w:rsid w:val="00465B8E"/>
    <w:rsid w:val="00466414"/>
    <w:rsid w:val="004673B5"/>
    <w:rsid w:val="0047075A"/>
    <w:rsid w:val="004736E6"/>
    <w:rsid w:val="00473EB1"/>
    <w:rsid w:val="00474183"/>
    <w:rsid w:val="0047472D"/>
    <w:rsid w:val="00474CF4"/>
    <w:rsid w:val="004767E2"/>
    <w:rsid w:val="0048086F"/>
    <w:rsid w:val="00480C3A"/>
    <w:rsid w:val="00483F7C"/>
    <w:rsid w:val="00483F9C"/>
    <w:rsid w:val="0048476A"/>
    <w:rsid w:val="00485001"/>
    <w:rsid w:val="004854C5"/>
    <w:rsid w:val="004861B0"/>
    <w:rsid w:val="0049180B"/>
    <w:rsid w:val="00494317"/>
    <w:rsid w:val="0049587E"/>
    <w:rsid w:val="004958D0"/>
    <w:rsid w:val="00496FD1"/>
    <w:rsid w:val="004974E2"/>
    <w:rsid w:val="004A0854"/>
    <w:rsid w:val="004A19FA"/>
    <w:rsid w:val="004A206E"/>
    <w:rsid w:val="004A3127"/>
    <w:rsid w:val="004A4BEE"/>
    <w:rsid w:val="004A51A4"/>
    <w:rsid w:val="004A5465"/>
    <w:rsid w:val="004A6DC1"/>
    <w:rsid w:val="004A7471"/>
    <w:rsid w:val="004A76FF"/>
    <w:rsid w:val="004A7944"/>
    <w:rsid w:val="004A7A8E"/>
    <w:rsid w:val="004B0664"/>
    <w:rsid w:val="004B08A1"/>
    <w:rsid w:val="004B1617"/>
    <w:rsid w:val="004B391C"/>
    <w:rsid w:val="004B39B5"/>
    <w:rsid w:val="004B3EF9"/>
    <w:rsid w:val="004B5DEF"/>
    <w:rsid w:val="004B5E27"/>
    <w:rsid w:val="004B7865"/>
    <w:rsid w:val="004B7C9D"/>
    <w:rsid w:val="004B7D7F"/>
    <w:rsid w:val="004C0AEE"/>
    <w:rsid w:val="004C269A"/>
    <w:rsid w:val="004C2758"/>
    <w:rsid w:val="004C2D11"/>
    <w:rsid w:val="004C4DDE"/>
    <w:rsid w:val="004C6620"/>
    <w:rsid w:val="004C6FFD"/>
    <w:rsid w:val="004C7699"/>
    <w:rsid w:val="004C76D0"/>
    <w:rsid w:val="004C78CB"/>
    <w:rsid w:val="004D061C"/>
    <w:rsid w:val="004D0884"/>
    <w:rsid w:val="004D09D1"/>
    <w:rsid w:val="004D12E4"/>
    <w:rsid w:val="004D1490"/>
    <w:rsid w:val="004D25B8"/>
    <w:rsid w:val="004D2DCC"/>
    <w:rsid w:val="004D396D"/>
    <w:rsid w:val="004D3F27"/>
    <w:rsid w:val="004D53A2"/>
    <w:rsid w:val="004D5F08"/>
    <w:rsid w:val="004D5FFB"/>
    <w:rsid w:val="004D63E3"/>
    <w:rsid w:val="004D751E"/>
    <w:rsid w:val="004E26F3"/>
    <w:rsid w:val="004E51C1"/>
    <w:rsid w:val="004E5FF8"/>
    <w:rsid w:val="004E60F3"/>
    <w:rsid w:val="004E733A"/>
    <w:rsid w:val="004E76FA"/>
    <w:rsid w:val="004F1F11"/>
    <w:rsid w:val="004F2D3C"/>
    <w:rsid w:val="004F35E6"/>
    <w:rsid w:val="004F3960"/>
    <w:rsid w:val="004F60F0"/>
    <w:rsid w:val="004F66A9"/>
    <w:rsid w:val="004F6D93"/>
    <w:rsid w:val="004F798F"/>
    <w:rsid w:val="005002DD"/>
    <w:rsid w:val="00504BA3"/>
    <w:rsid w:val="00504D75"/>
    <w:rsid w:val="00505799"/>
    <w:rsid w:val="00506418"/>
    <w:rsid w:val="00506D55"/>
    <w:rsid w:val="005072CB"/>
    <w:rsid w:val="00507D36"/>
    <w:rsid w:val="00511D7C"/>
    <w:rsid w:val="0051286A"/>
    <w:rsid w:val="005128EA"/>
    <w:rsid w:val="0051316B"/>
    <w:rsid w:val="005135E8"/>
    <w:rsid w:val="00514197"/>
    <w:rsid w:val="0051509B"/>
    <w:rsid w:val="00515508"/>
    <w:rsid w:val="0051591F"/>
    <w:rsid w:val="005161B9"/>
    <w:rsid w:val="00516ABA"/>
    <w:rsid w:val="005179E5"/>
    <w:rsid w:val="00517F3A"/>
    <w:rsid w:val="005232E4"/>
    <w:rsid w:val="0052460F"/>
    <w:rsid w:val="00524CC8"/>
    <w:rsid w:val="00525568"/>
    <w:rsid w:val="0052737B"/>
    <w:rsid w:val="00530881"/>
    <w:rsid w:val="00531263"/>
    <w:rsid w:val="00533551"/>
    <w:rsid w:val="00533FC0"/>
    <w:rsid w:val="00534FD7"/>
    <w:rsid w:val="0053531B"/>
    <w:rsid w:val="005354C5"/>
    <w:rsid w:val="00535D94"/>
    <w:rsid w:val="00537674"/>
    <w:rsid w:val="00537925"/>
    <w:rsid w:val="00540009"/>
    <w:rsid w:val="005401C9"/>
    <w:rsid w:val="0054044B"/>
    <w:rsid w:val="0054080F"/>
    <w:rsid w:val="00540980"/>
    <w:rsid w:val="00540BF4"/>
    <w:rsid w:val="00542B06"/>
    <w:rsid w:val="00542C62"/>
    <w:rsid w:val="0054468D"/>
    <w:rsid w:val="00546802"/>
    <w:rsid w:val="005474B7"/>
    <w:rsid w:val="00550854"/>
    <w:rsid w:val="00550BEA"/>
    <w:rsid w:val="005511E2"/>
    <w:rsid w:val="005512B6"/>
    <w:rsid w:val="00552330"/>
    <w:rsid w:val="005525C6"/>
    <w:rsid w:val="00553D8E"/>
    <w:rsid w:val="00555025"/>
    <w:rsid w:val="005577FA"/>
    <w:rsid w:val="00560C33"/>
    <w:rsid w:val="005611D1"/>
    <w:rsid w:val="005629D2"/>
    <w:rsid w:val="00562F65"/>
    <w:rsid w:val="005630B9"/>
    <w:rsid w:val="0056348B"/>
    <w:rsid w:val="0056519B"/>
    <w:rsid w:val="005654D4"/>
    <w:rsid w:val="00565FF0"/>
    <w:rsid w:val="00566651"/>
    <w:rsid w:val="00566AA3"/>
    <w:rsid w:val="00567226"/>
    <w:rsid w:val="00567A3D"/>
    <w:rsid w:val="005707DE"/>
    <w:rsid w:val="005710FD"/>
    <w:rsid w:val="005718B3"/>
    <w:rsid w:val="005729E4"/>
    <w:rsid w:val="00573CFC"/>
    <w:rsid w:val="00574C15"/>
    <w:rsid w:val="00574DEB"/>
    <w:rsid w:val="005758A9"/>
    <w:rsid w:val="00575CDC"/>
    <w:rsid w:val="00576E36"/>
    <w:rsid w:val="005807B1"/>
    <w:rsid w:val="005815D7"/>
    <w:rsid w:val="00582238"/>
    <w:rsid w:val="005825C6"/>
    <w:rsid w:val="00582736"/>
    <w:rsid w:val="00583B4C"/>
    <w:rsid w:val="00583D43"/>
    <w:rsid w:val="00584455"/>
    <w:rsid w:val="00587082"/>
    <w:rsid w:val="005878F0"/>
    <w:rsid w:val="00592420"/>
    <w:rsid w:val="00592DC8"/>
    <w:rsid w:val="00592E1F"/>
    <w:rsid w:val="00594381"/>
    <w:rsid w:val="005948B3"/>
    <w:rsid w:val="00594DAF"/>
    <w:rsid w:val="0059550E"/>
    <w:rsid w:val="00596852"/>
    <w:rsid w:val="00596F53"/>
    <w:rsid w:val="00597198"/>
    <w:rsid w:val="00597614"/>
    <w:rsid w:val="005A0072"/>
    <w:rsid w:val="005A0310"/>
    <w:rsid w:val="005A0518"/>
    <w:rsid w:val="005A09BF"/>
    <w:rsid w:val="005A16CC"/>
    <w:rsid w:val="005A369B"/>
    <w:rsid w:val="005A3C86"/>
    <w:rsid w:val="005A3CB1"/>
    <w:rsid w:val="005A42D6"/>
    <w:rsid w:val="005A4CC0"/>
    <w:rsid w:val="005A4D23"/>
    <w:rsid w:val="005A4FF3"/>
    <w:rsid w:val="005A7217"/>
    <w:rsid w:val="005A78DE"/>
    <w:rsid w:val="005A7D4E"/>
    <w:rsid w:val="005A7E4B"/>
    <w:rsid w:val="005B1F6C"/>
    <w:rsid w:val="005B2222"/>
    <w:rsid w:val="005B2E28"/>
    <w:rsid w:val="005B3252"/>
    <w:rsid w:val="005B3E73"/>
    <w:rsid w:val="005B3EC0"/>
    <w:rsid w:val="005B3EC1"/>
    <w:rsid w:val="005B658F"/>
    <w:rsid w:val="005B68B4"/>
    <w:rsid w:val="005B6E06"/>
    <w:rsid w:val="005C0A72"/>
    <w:rsid w:val="005C2475"/>
    <w:rsid w:val="005C445C"/>
    <w:rsid w:val="005C652F"/>
    <w:rsid w:val="005C6C34"/>
    <w:rsid w:val="005C7C26"/>
    <w:rsid w:val="005D0643"/>
    <w:rsid w:val="005D067D"/>
    <w:rsid w:val="005D0817"/>
    <w:rsid w:val="005D090E"/>
    <w:rsid w:val="005D213F"/>
    <w:rsid w:val="005D2912"/>
    <w:rsid w:val="005D3771"/>
    <w:rsid w:val="005D3CDD"/>
    <w:rsid w:val="005D3D46"/>
    <w:rsid w:val="005D4A1F"/>
    <w:rsid w:val="005D4D04"/>
    <w:rsid w:val="005D5FBB"/>
    <w:rsid w:val="005D6AA9"/>
    <w:rsid w:val="005E01D3"/>
    <w:rsid w:val="005E0563"/>
    <w:rsid w:val="005E13D6"/>
    <w:rsid w:val="005E1E51"/>
    <w:rsid w:val="005E2131"/>
    <w:rsid w:val="005E24FE"/>
    <w:rsid w:val="005E2EAF"/>
    <w:rsid w:val="005E32BF"/>
    <w:rsid w:val="005E3BCB"/>
    <w:rsid w:val="005E3E75"/>
    <w:rsid w:val="005E4553"/>
    <w:rsid w:val="005E59A5"/>
    <w:rsid w:val="005E5A66"/>
    <w:rsid w:val="005F044F"/>
    <w:rsid w:val="005F11E0"/>
    <w:rsid w:val="005F20F2"/>
    <w:rsid w:val="005F210D"/>
    <w:rsid w:val="005F2739"/>
    <w:rsid w:val="005F337C"/>
    <w:rsid w:val="005F45EB"/>
    <w:rsid w:val="005F66BB"/>
    <w:rsid w:val="0060088A"/>
    <w:rsid w:val="00600C37"/>
    <w:rsid w:val="006022D9"/>
    <w:rsid w:val="00602FC5"/>
    <w:rsid w:val="0060369D"/>
    <w:rsid w:val="0060388D"/>
    <w:rsid w:val="00604897"/>
    <w:rsid w:val="00606CDF"/>
    <w:rsid w:val="006076FE"/>
    <w:rsid w:val="006107B4"/>
    <w:rsid w:val="00610CEB"/>
    <w:rsid w:val="006114C0"/>
    <w:rsid w:val="006119F9"/>
    <w:rsid w:val="00611C5E"/>
    <w:rsid w:val="00612B46"/>
    <w:rsid w:val="00612FD8"/>
    <w:rsid w:val="00615CA7"/>
    <w:rsid w:val="00616803"/>
    <w:rsid w:val="006176BF"/>
    <w:rsid w:val="00617A4B"/>
    <w:rsid w:val="00617D98"/>
    <w:rsid w:val="00620C56"/>
    <w:rsid w:val="006213C0"/>
    <w:rsid w:val="00622FE0"/>
    <w:rsid w:val="00623AEA"/>
    <w:rsid w:val="00624C02"/>
    <w:rsid w:val="00624F8D"/>
    <w:rsid w:val="00625C52"/>
    <w:rsid w:val="00626247"/>
    <w:rsid w:val="0062755A"/>
    <w:rsid w:val="0063024A"/>
    <w:rsid w:val="006336ED"/>
    <w:rsid w:val="006339F0"/>
    <w:rsid w:val="00636EBC"/>
    <w:rsid w:val="00636F56"/>
    <w:rsid w:val="00637430"/>
    <w:rsid w:val="006405F6"/>
    <w:rsid w:val="006409B4"/>
    <w:rsid w:val="00640EAD"/>
    <w:rsid w:val="006417FE"/>
    <w:rsid w:val="00641A85"/>
    <w:rsid w:val="006438BC"/>
    <w:rsid w:val="00644207"/>
    <w:rsid w:val="00644A17"/>
    <w:rsid w:val="006450A0"/>
    <w:rsid w:val="006461DF"/>
    <w:rsid w:val="00646975"/>
    <w:rsid w:val="00647852"/>
    <w:rsid w:val="00650091"/>
    <w:rsid w:val="00650A61"/>
    <w:rsid w:val="00653AE9"/>
    <w:rsid w:val="00656ADE"/>
    <w:rsid w:val="00656B9A"/>
    <w:rsid w:val="006578CD"/>
    <w:rsid w:val="006603E0"/>
    <w:rsid w:val="00660C25"/>
    <w:rsid w:val="00661612"/>
    <w:rsid w:val="00661F54"/>
    <w:rsid w:val="006631A0"/>
    <w:rsid w:val="00663D39"/>
    <w:rsid w:val="00664468"/>
    <w:rsid w:val="00664573"/>
    <w:rsid w:val="006646D0"/>
    <w:rsid w:val="006650CD"/>
    <w:rsid w:val="0066604C"/>
    <w:rsid w:val="00667002"/>
    <w:rsid w:val="00667AD9"/>
    <w:rsid w:val="00670D37"/>
    <w:rsid w:val="0067243A"/>
    <w:rsid w:val="0067427D"/>
    <w:rsid w:val="00674E7B"/>
    <w:rsid w:val="00676795"/>
    <w:rsid w:val="00677554"/>
    <w:rsid w:val="00680F17"/>
    <w:rsid w:val="006811A2"/>
    <w:rsid w:val="006816BD"/>
    <w:rsid w:val="006827F4"/>
    <w:rsid w:val="00682E41"/>
    <w:rsid w:val="00684B3B"/>
    <w:rsid w:val="006869C6"/>
    <w:rsid w:val="00687F53"/>
    <w:rsid w:val="0069002B"/>
    <w:rsid w:val="0069051E"/>
    <w:rsid w:val="006905E2"/>
    <w:rsid w:val="00690D52"/>
    <w:rsid w:val="00690DDD"/>
    <w:rsid w:val="00691316"/>
    <w:rsid w:val="00691604"/>
    <w:rsid w:val="00691FAC"/>
    <w:rsid w:val="00693322"/>
    <w:rsid w:val="006943CF"/>
    <w:rsid w:val="006946CC"/>
    <w:rsid w:val="00694D1B"/>
    <w:rsid w:val="006976DA"/>
    <w:rsid w:val="006A0B61"/>
    <w:rsid w:val="006A0D9A"/>
    <w:rsid w:val="006A0E28"/>
    <w:rsid w:val="006A25BF"/>
    <w:rsid w:val="006A34F0"/>
    <w:rsid w:val="006A392F"/>
    <w:rsid w:val="006A4974"/>
    <w:rsid w:val="006B1987"/>
    <w:rsid w:val="006B1FA9"/>
    <w:rsid w:val="006B2641"/>
    <w:rsid w:val="006B2A65"/>
    <w:rsid w:val="006B54DE"/>
    <w:rsid w:val="006B5F30"/>
    <w:rsid w:val="006B6352"/>
    <w:rsid w:val="006B6721"/>
    <w:rsid w:val="006B6A59"/>
    <w:rsid w:val="006B71BE"/>
    <w:rsid w:val="006B771F"/>
    <w:rsid w:val="006B77C4"/>
    <w:rsid w:val="006B7C40"/>
    <w:rsid w:val="006B7CC2"/>
    <w:rsid w:val="006C0118"/>
    <w:rsid w:val="006C1E1A"/>
    <w:rsid w:val="006C3ABE"/>
    <w:rsid w:val="006C3E3E"/>
    <w:rsid w:val="006C43DB"/>
    <w:rsid w:val="006C4F51"/>
    <w:rsid w:val="006D10D4"/>
    <w:rsid w:val="006D381F"/>
    <w:rsid w:val="006D3A40"/>
    <w:rsid w:val="006D4BFC"/>
    <w:rsid w:val="006D4E15"/>
    <w:rsid w:val="006D52B7"/>
    <w:rsid w:val="006D6423"/>
    <w:rsid w:val="006D6A80"/>
    <w:rsid w:val="006D6D91"/>
    <w:rsid w:val="006E0105"/>
    <w:rsid w:val="006E05E8"/>
    <w:rsid w:val="006E0696"/>
    <w:rsid w:val="006E144D"/>
    <w:rsid w:val="006E3AFB"/>
    <w:rsid w:val="006E3F31"/>
    <w:rsid w:val="006E58F5"/>
    <w:rsid w:val="006E5968"/>
    <w:rsid w:val="006E5C5E"/>
    <w:rsid w:val="006E7C0E"/>
    <w:rsid w:val="006F0E1E"/>
    <w:rsid w:val="006F10A9"/>
    <w:rsid w:val="006F1358"/>
    <w:rsid w:val="006F1D2B"/>
    <w:rsid w:val="006F255D"/>
    <w:rsid w:val="006F2D7A"/>
    <w:rsid w:val="006F3D4D"/>
    <w:rsid w:val="006F411E"/>
    <w:rsid w:val="006F70BA"/>
    <w:rsid w:val="007016D5"/>
    <w:rsid w:val="007020FF"/>
    <w:rsid w:val="0070314E"/>
    <w:rsid w:val="00703FAA"/>
    <w:rsid w:val="00704A02"/>
    <w:rsid w:val="007054EA"/>
    <w:rsid w:val="0070664E"/>
    <w:rsid w:val="007066CA"/>
    <w:rsid w:val="00706777"/>
    <w:rsid w:val="00706F0A"/>
    <w:rsid w:val="007072C5"/>
    <w:rsid w:val="0070795C"/>
    <w:rsid w:val="00707D5D"/>
    <w:rsid w:val="00710B5D"/>
    <w:rsid w:val="00711B7D"/>
    <w:rsid w:val="00712291"/>
    <w:rsid w:val="00714CFD"/>
    <w:rsid w:val="0071537C"/>
    <w:rsid w:val="007220AF"/>
    <w:rsid w:val="00722A8E"/>
    <w:rsid w:val="0072362F"/>
    <w:rsid w:val="00723E91"/>
    <w:rsid w:val="0072460B"/>
    <w:rsid w:val="00724662"/>
    <w:rsid w:val="00724781"/>
    <w:rsid w:val="007264F0"/>
    <w:rsid w:val="0073131D"/>
    <w:rsid w:val="007330D7"/>
    <w:rsid w:val="007347AE"/>
    <w:rsid w:val="00734B66"/>
    <w:rsid w:val="00735FA6"/>
    <w:rsid w:val="00736BB7"/>
    <w:rsid w:val="007379A7"/>
    <w:rsid w:val="0074041C"/>
    <w:rsid w:val="00741BD0"/>
    <w:rsid w:val="0074370E"/>
    <w:rsid w:val="007453EB"/>
    <w:rsid w:val="0075032E"/>
    <w:rsid w:val="007517A6"/>
    <w:rsid w:val="00752FEC"/>
    <w:rsid w:val="0075302C"/>
    <w:rsid w:val="00753791"/>
    <w:rsid w:val="007563AF"/>
    <w:rsid w:val="0075745A"/>
    <w:rsid w:val="0076042D"/>
    <w:rsid w:val="00760F69"/>
    <w:rsid w:val="007615CC"/>
    <w:rsid w:val="0076216E"/>
    <w:rsid w:val="0076584D"/>
    <w:rsid w:val="00765B30"/>
    <w:rsid w:val="0076658F"/>
    <w:rsid w:val="00766813"/>
    <w:rsid w:val="007668CE"/>
    <w:rsid w:val="00766EB7"/>
    <w:rsid w:val="00767CE0"/>
    <w:rsid w:val="00770A1C"/>
    <w:rsid w:val="0077190A"/>
    <w:rsid w:val="00771F7F"/>
    <w:rsid w:val="007735A0"/>
    <w:rsid w:val="00773DE2"/>
    <w:rsid w:val="00776C61"/>
    <w:rsid w:val="0077731C"/>
    <w:rsid w:val="00780389"/>
    <w:rsid w:val="00781826"/>
    <w:rsid w:val="007870A2"/>
    <w:rsid w:val="00790745"/>
    <w:rsid w:val="00790843"/>
    <w:rsid w:val="00790D81"/>
    <w:rsid w:val="00791103"/>
    <w:rsid w:val="007922A7"/>
    <w:rsid w:val="00793423"/>
    <w:rsid w:val="00793D28"/>
    <w:rsid w:val="00793F91"/>
    <w:rsid w:val="007946E9"/>
    <w:rsid w:val="00794889"/>
    <w:rsid w:val="0079514A"/>
    <w:rsid w:val="0079536A"/>
    <w:rsid w:val="00795B67"/>
    <w:rsid w:val="007960D8"/>
    <w:rsid w:val="00796170"/>
    <w:rsid w:val="00796201"/>
    <w:rsid w:val="00796334"/>
    <w:rsid w:val="007A064F"/>
    <w:rsid w:val="007A1145"/>
    <w:rsid w:val="007A1532"/>
    <w:rsid w:val="007A3F65"/>
    <w:rsid w:val="007A4337"/>
    <w:rsid w:val="007A4FC8"/>
    <w:rsid w:val="007A550B"/>
    <w:rsid w:val="007A5BF9"/>
    <w:rsid w:val="007A6241"/>
    <w:rsid w:val="007A6E7D"/>
    <w:rsid w:val="007A7AE3"/>
    <w:rsid w:val="007B09AE"/>
    <w:rsid w:val="007B1426"/>
    <w:rsid w:val="007B1540"/>
    <w:rsid w:val="007B2427"/>
    <w:rsid w:val="007B322A"/>
    <w:rsid w:val="007B419C"/>
    <w:rsid w:val="007B47DA"/>
    <w:rsid w:val="007B4B9A"/>
    <w:rsid w:val="007B5286"/>
    <w:rsid w:val="007B561D"/>
    <w:rsid w:val="007B6350"/>
    <w:rsid w:val="007B6D93"/>
    <w:rsid w:val="007B6F56"/>
    <w:rsid w:val="007B7CB8"/>
    <w:rsid w:val="007C0346"/>
    <w:rsid w:val="007C07AF"/>
    <w:rsid w:val="007C0B9A"/>
    <w:rsid w:val="007C2252"/>
    <w:rsid w:val="007C2CE2"/>
    <w:rsid w:val="007C3591"/>
    <w:rsid w:val="007C3B5B"/>
    <w:rsid w:val="007C3D26"/>
    <w:rsid w:val="007C4E16"/>
    <w:rsid w:val="007C7E34"/>
    <w:rsid w:val="007D0FDB"/>
    <w:rsid w:val="007D2C2D"/>
    <w:rsid w:val="007D3CE8"/>
    <w:rsid w:val="007D43C3"/>
    <w:rsid w:val="007E1B29"/>
    <w:rsid w:val="007E319E"/>
    <w:rsid w:val="007E4CAA"/>
    <w:rsid w:val="007E663A"/>
    <w:rsid w:val="007E66F9"/>
    <w:rsid w:val="007E6FEE"/>
    <w:rsid w:val="007E7AD7"/>
    <w:rsid w:val="007F0984"/>
    <w:rsid w:val="007F0BFA"/>
    <w:rsid w:val="007F21B8"/>
    <w:rsid w:val="007F2E8B"/>
    <w:rsid w:val="007F3693"/>
    <w:rsid w:val="007F44AA"/>
    <w:rsid w:val="007F453D"/>
    <w:rsid w:val="007F4867"/>
    <w:rsid w:val="007F77D8"/>
    <w:rsid w:val="008016FD"/>
    <w:rsid w:val="00801B2D"/>
    <w:rsid w:val="0080377C"/>
    <w:rsid w:val="00803E56"/>
    <w:rsid w:val="00803FB6"/>
    <w:rsid w:val="00804C06"/>
    <w:rsid w:val="008054A6"/>
    <w:rsid w:val="00806B57"/>
    <w:rsid w:val="00806CC2"/>
    <w:rsid w:val="0081072B"/>
    <w:rsid w:val="00811832"/>
    <w:rsid w:val="00814437"/>
    <w:rsid w:val="00814B52"/>
    <w:rsid w:val="00816680"/>
    <w:rsid w:val="00816DA6"/>
    <w:rsid w:val="00816E65"/>
    <w:rsid w:val="00817075"/>
    <w:rsid w:val="00817ED1"/>
    <w:rsid w:val="00820991"/>
    <w:rsid w:val="00820FFC"/>
    <w:rsid w:val="00821594"/>
    <w:rsid w:val="008220D8"/>
    <w:rsid w:val="00822A80"/>
    <w:rsid w:val="00822EC3"/>
    <w:rsid w:val="008239F4"/>
    <w:rsid w:val="00824303"/>
    <w:rsid w:val="008244C7"/>
    <w:rsid w:val="00824555"/>
    <w:rsid w:val="00824926"/>
    <w:rsid w:val="0082534A"/>
    <w:rsid w:val="00825636"/>
    <w:rsid w:val="00826FEB"/>
    <w:rsid w:val="008275A0"/>
    <w:rsid w:val="00827D62"/>
    <w:rsid w:val="008310AA"/>
    <w:rsid w:val="00831DB7"/>
    <w:rsid w:val="0083207D"/>
    <w:rsid w:val="00832534"/>
    <w:rsid w:val="00833313"/>
    <w:rsid w:val="00833C58"/>
    <w:rsid w:val="00833E72"/>
    <w:rsid w:val="00835626"/>
    <w:rsid w:val="008359E7"/>
    <w:rsid w:val="00836049"/>
    <w:rsid w:val="0083771F"/>
    <w:rsid w:val="00837D65"/>
    <w:rsid w:val="00837D8F"/>
    <w:rsid w:val="008421D2"/>
    <w:rsid w:val="008429E9"/>
    <w:rsid w:val="00842D3A"/>
    <w:rsid w:val="00842E64"/>
    <w:rsid w:val="00843BA0"/>
    <w:rsid w:val="00843C37"/>
    <w:rsid w:val="00845C6E"/>
    <w:rsid w:val="00846772"/>
    <w:rsid w:val="00847244"/>
    <w:rsid w:val="00847742"/>
    <w:rsid w:val="008501DD"/>
    <w:rsid w:val="00850A0C"/>
    <w:rsid w:val="00851A3D"/>
    <w:rsid w:val="00851AB9"/>
    <w:rsid w:val="00852267"/>
    <w:rsid w:val="00852CDE"/>
    <w:rsid w:val="008533CE"/>
    <w:rsid w:val="00853A80"/>
    <w:rsid w:val="0085628C"/>
    <w:rsid w:val="00856A0C"/>
    <w:rsid w:val="0085701C"/>
    <w:rsid w:val="00860161"/>
    <w:rsid w:val="00860679"/>
    <w:rsid w:val="00862086"/>
    <w:rsid w:val="00863FDA"/>
    <w:rsid w:val="00866786"/>
    <w:rsid w:val="00867551"/>
    <w:rsid w:val="00867740"/>
    <w:rsid w:val="00870E47"/>
    <w:rsid w:val="00871307"/>
    <w:rsid w:val="008725D1"/>
    <w:rsid w:val="00875298"/>
    <w:rsid w:val="0087585F"/>
    <w:rsid w:val="008769C2"/>
    <w:rsid w:val="00876D15"/>
    <w:rsid w:val="00876D27"/>
    <w:rsid w:val="00877B5E"/>
    <w:rsid w:val="00877FBA"/>
    <w:rsid w:val="0088012C"/>
    <w:rsid w:val="00880FF7"/>
    <w:rsid w:val="0088107A"/>
    <w:rsid w:val="008811D1"/>
    <w:rsid w:val="008811F3"/>
    <w:rsid w:val="00881336"/>
    <w:rsid w:val="00881C41"/>
    <w:rsid w:val="00882C72"/>
    <w:rsid w:val="00882D65"/>
    <w:rsid w:val="00885ADB"/>
    <w:rsid w:val="00885B5A"/>
    <w:rsid w:val="0088694F"/>
    <w:rsid w:val="00890547"/>
    <w:rsid w:val="00890557"/>
    <w:rsid w:val="008919CF"/>
    <w:rsid w:val="00892FFF"/>
    <w:rsid w:val="00893DB2"/>
    <w:rsid w:val="00894BD2"/>
    <w:rsid w:val="00894F17"/>
    <w:rsid w:val="00895312"/>
    <w:rsid w:val="00895A08"/>
    <w:rsid w:val="008968C9"/>
    <w:rsid w:val="008969FC"/>
    <w:rsid w:val="00897362"/>
    <w:rsid w:val="00897F60"/>
    <w:rsid w:val="008A267B"/>
    <w:rsid w:val="008A4A61"/>
    <w:rsid w:val="008A50DD"/>
    <w:rsid w:val="008A69BC"/>
    <w:rsid w:val="008A726B"/>
    <w:rsid w:val="008A7527"/>
    <w:rsid w:val="008B0BF2"/>
    <w:rsid w:val="008B1592"/>
    <w:rsid w:val="008B15B1"/>
    <w:rsid w:val="008B3622"/>
    <w:rsid w:val="008B362C"/>
    <w:rsid w:val="008B4B6A"/>
    <w:rsid w:val="008B700A"/>
    <w:rsid w:val="008C246B"/>
    <w:rsid w:val="008C2E78"/>
    <w:rsid w:val="008C3657"/>
    <w:rsid w:val="008C410C"/>
    <w:rsid w:val="008C4F11"/>
    <w:rsid w:val="008C64AE"/>
    <w:rsid w:val="008C7AE7"/>
    <w:rsid w:val="008D1136"/>
    <w:rsid w:val="008D19BD"/>
    <w:rsid w:val="008D3FF4"/>
    <w:rsid w:val="008D4780"/>
    <w:rsid w:val="008D590F"/>
    <w:rsid w:val="008D5E5D"/>
    <w:rsid w:val="008D689D"/>
    <w:rsid w:val="008E03F4"/>
    <w:rsid w:val="008E060B"/>
    <w:rsid w:val="008E0A71"/>
    <w:rsid w:val="008E0C63"/>
    <w:rsid w:val="008E13EF"/>
    <w:rsid w:val="008E196C"/>
    <w:rsid w:val="008E214A"/>
    <w:rsid w:val="008E2D68"/>
    <w:rsid w:val="008E2E39"/>
    <w:rsid w:val="008E405A"/>
    <w:rsid w:val="008E4A1F"/>
    <w:rsid w:val="008E4BD9"/>
    <w:rsid w:val="008E4EFA"/>
    <w:rsid w:val="008E4FEF"/>
    <w:rsid w:val="008E6B04"/>
    <w:rsid w:val="008E796D"/>
    <w:rsid w:val="008F042A"/>
    <w:rsid w:val="008F16E2"/>
    <w:rsid w:val="008F3639"/>
    <w:rsid w:val="008F5AB3"/>
    <w:rsid w:val="008F5CB3"/>
    <w:rsid w:val="008F6645"/>
    <w:rsid w:val="008F6BD6"/>
    <w:rsid w:val="008F739B"/>
    <w:rsid w:val="00900FC5"/>
    <w:rsid w:val="0090129E"/>
    <w:rsid w:val="0090167E"/>
    <w:rsid w:val="00902103"/>
    <w:rsid w:val="00903773"/>
    <w:rsid w:val="00903B01"/>
    <w:rsid w:val="00903D5D"/>
    <w:rsid w:val="00904311"/>
    <w:rsid w:val="0090491F"/>
    <w:rsid w:val="00904C41"/>
    <w:rsid w:val="0090510F"/>
    <w:rsid w:val="009052BA"/>
    <w:rsid w:val="00907131"/>
    <w:rsid w:val="00907DF5"/>
    <w:rsid w:val="00910794"/>
    <w:rsid w:val="009115E3"/>
    <w:rsid w:val="00912E82"/>
    <w:rsid w:val="00913AE3"/>
    <w:rsid w:val="00914CF2"/>
    <w:rsid w:val="00915007"/>
    <w:rsid w:val="009151A4"/>
    <w:rsid w:val="00915F4A"/>
    <w:rsid w:val="00916FDE"/>
    <w:rsid w:val="0091748F"/>
    <w:rsid w:val="00917AD1"/>
    <w:rsid w:val="009209E9"/>
    <w:rsid w:val="0092276D"/>
    <w:rsid w:val="00922FC6"/>
    <w:rsid w:val="00923653"/>
    <w:rsid w:val="00925477"/>
    <w:rsid w:val="009258FB"/>
    <w:rsid w:val="00926D93"/>
    <w:rsid w:val="009275DD"/>
    <w:rsid w:val="00927883"/>
    <w:rsid w:val="0093042D"/>
    <w:rsid w:val="0093221D"/>
    <w:rsid w:val="009327C8"/>
    <w:rsid w:val="00935F97"/>
    <w:rsid w:val="00936906"/>
    <w:rsid w:val="00937617"/>
    <w:rsid w:val="009406E1"/>
    <w:rsid w:val="00940BA6"/>
    <w:rsid w:val="00940EB1"/>
    <w:rsid w:val="00941225"/>
    <w:rsid w:val="009444C3"/>
    <w:rsid w:val="009458AD"/>
    <w:rsid w:val="009458B2"/>
    <w:rsid w:val="009474FC"/>
    <w:rsid w:val="009477A5"/>
    <w:rsid w:val="00947D9A"/>
    <w:rsid w:val="00950B7B"/>
    <w:rsid w:val="009515B8"/>
    <w:rsid w:val="00951BE2"/>
    <w:rsid w:val="00952DC1"/>
    <w:rsid w:val="009536FA"/>
    <w:rsid w:val="00954963"/>
    <w:rsid w:val="00954B68"/>
    <w:rsid w:val="00955C9A"/>
    <w:rsid w:val="00956D7D"/>
    <w:rsid w:val="009571C8"/>
    <w:rsid w:val="00960803"/>
    <w:rsid w:val="00961E5B"/>
    <w:rsid w:val="009629DB"/>
    <w:rsid w:val="00962F3C"/>
    <w:rsid w:val="009640F5"/>
    <w:rsid w:val="00964BA2"/>
    <w:rsid w:val="00966E76"/>
    <w:rsid w:val="009676F8"/>
    <w:rsid w:val="00970538"/>
    <w:rsid w:val="00971072"/>
    <w:rsid w:val="00972296"/>
    <w:rsid w:val="0097269F"/>
    <w:rsid w:val="00972ACA"/>
    <w:rsid w:val="00973434"/>
    <w:rsid w:val="00974F61"/>
    <w:rsid w:val="00980BD7"/>
    <w:rsid w:val="00980DED"/>
    <w:rsid w:val="00980F4E"/>
    <w:rsid w:val="00981CFF"/>
    <w:rsid w:val="00983041"/>
    <w:rsid w:val="00983935"/>
    <w:rsid w:val="00983944"/>
    <w:rsid w:val="00985D67"/>
    <w:rsid w:val="009863A1"/>
    <w:rsid w:val="00986DC6"/>
    <w:rsid w:val="00986DC8"/>
    <w:rsid w:val="00987E2A"/>
    <w:rsid w:val="00990DE6"/>
    <w:rsid w:val="00991554"/>
    <w:rsid w:val="0099188F"/>
    <w:rsid w:val="0099431B"/>
    <w:rsid w:val="0099470B"/>
    <w:rsid w:val="00994716"/>
    <w:rsid w:val="0099622D"/>
    <w:rsid w:val="009964CD"/>
    <w:rsid w:val="00997BED"/>
    <w:rsid w:val="009A2161"/>
    <w:rsid w:val="009A36FB"/>
    <w:rsid w:val="009A371A"/>
    <w:rsid w:val="009A3C48"/>
    <w:rsid w:val="009A3C56"/>
    <w:rsid w:val="009A4BA5"/>
    <w:rsid w:val="009A5576"/>
    <w:rsid w:val="009A7111"/>
    <w:rsid w:val="009B094C"/>
    <w:rsid w:val="009B1BE9"/>
    <w:rsid w:val="009B25CE"/>
    <w:rsid w:val="009B2AED"/>
    <w:rsid w:val="009B37F0"/>
    <w:rsid w:val="009B3C6C"/>
    <w:rsid w:val="009B3F21"/>
    <w:rsid w:val="009B4445"/>
    <w:rsid w:val="009B46AD"/>
    <w:rsid w:val="009B5FB1"/>
    <w:rsid w:val="009B60BE"/>
    <w:rsid w:val="009B64AA"/>
    <w:rsid w:val="009B7560"/>
    <w:rsid w:val="009B78EF"/>
    <w:rsid w:val="009C034C"/>
    <w:rsid w:val="009C04C5"/>
    <w:rsid w:val="009C0DDA"/>
    <w:rsid w:val="009C223A"/>
    <w:rsid w:val="009C2446"/>
    <w:rsid w:val="009C2627"/>
    <w:rsid w:val="009C3081"/>
    <w:rsid w:val="009C4B0D"/>
    <w:rsid w:val="009C545D"/>
    <w:rsid w:val="009C701B"/>
    <w:rsid w:val="009D1BCE"/>
    <w:rsid w:val="009D1CF8"/>
    <w:rsid w:val="009D2861"/>
    <w:rsid w:val="009D3E01"/>
    <w:rsid w:val="009D6494"/>
    <w:rsid w:val="009D79D9"/>
    <w:rsid w:val="009E024D"/>
    <w:rsid w:val="009E12A4"/>
    <w:rsid w:val="009E19D2"/>
    <w:rsid w:val="009E1BFD"/>
    <w:rsid w:val="009E1DDA"/>
    <w:rsid w:val="009E2AE6"/>
    <w:rsid w:val="009E3607"/>
    <w:rsid w:val="009E445E"/>
    <w:rsid w:val="009E6C53"/>
    <w:rsid w:val="009E70E7"/>
    <w:rsid w:val="009E78A4"/>
    <w:rsid w:val="009E7C55"/>
    <w:rsid w:val="009F1D3A"/>
    <w:rsid w:val="009F2149"/>
    <w:rsid w:val="009F353C"/>
    <w:rsid w:val="009F395A"/>
    <w:rsid w:val="009F47C8"/>
    <w:rsid w:val="009F4CAF"/>
    <w:rsid w:val="009F5004"/>
    <w:rsid w:val="009F58BA"/>
    <w:rsid w:val="009F5CA7"/>
    <w:rsid w:val="009F7D52"/>
    <w:rsid w:val="00A000C6"/>
    <w:rsid w:val="00A00234"/>
    <w:rsid w:val="00A01281"/>
    <w:rsid w:val="00A027FF"/>
    <w:rsid w:val="00A03A33"/>
    <w:rsid w:val="00A0423A"/>
    <w:rsid w:val="00A04702"/>
    <w:rsid w:val="00A0486B"/>
    <w:rsid w:val="00A06B9C"/>
    <w:rsid w:val="00A0723D"/>
    <w:rsid w:val="00A074EA"/>
    <w:rsid w:val="00A07C74"/>
    <w:rsid w:val="00A1017D"/>
    <w:rsid w:val="00A133CC"/>
    <w:rsid w:val="00A158A5"/>
    <w:rsid w:val="00A15A69"/>
    <w:rsid w:val="00A17D82"/>
    <w:rsid w:val="00A20F62"/>
    <w:rsid w:val="00A219DF"/>
    <w:rsid w:val="00A22A2D"/>
    <w:rsid w:val="00A2377E"/>
    <w:rsid w:val="00A24357"/>
    <w:rsid w:val="00A24C16"/>
    <w:rsid w:val="00A251BE"/>
    <w:rsid w:val="00A25ACC"/>
    <w:rsid w:val="00A308DA"/>
    <w:rsid w:val="00A309EA"/>
    <w:rsid w:val="00A352DA"/>
    <w:rsid w:val="00A35312"/>
    <w:rsid w:val="00A35942"/>
    <w:rsid w:val="00A3596F"/>
    <w:rsid w:val="00A411AE"/>
    <w:rsid w:val="00A42710"/>
    <w:rsid w:val="00A449D8"/>
    <w:rsid w:val="00A45782"/>
    <w:rsid w:val="00A461CC"/>
    <w:rsid w:val="00A46D10"/>
    <w:rsid w:val="00A47010"/>
    <w:rsid w:val="00A47206"/>
    <w:rsid w:val="00A4769F"/>
    <w:rsid w:val="00A478E7"/>
    <w:rsid w:val="00A50A8B"/>
    <w:rsid w:val="00A53370"/>
    <w:rsid w:val="00A535C9"/>
    <w:rsid w:val="00A53EE9"/>
    <w:rsid w:val="00A56720"/>
    <w:rsid w:val="00A56C37"/>
    <w:rsid w:val="00A578F5"/>
    <w:rsid w:val="00A6154A"/>
    <w:rsid w:val="00A635E1"/>
    <w:rsid w:val="00A63799"/>
    <w:rsid w:val="00A64507"/>
    <w:rsid w:val="00A64FDB"/>
    <w:rsid w:val="00A65AE8"/>
    <w:rsid w:val="00A65CC9"/>
    <w:rsid w:val="00A660A8"/>
    <w:rsid w:val="00A66D84"/>
    <w:rsid w:val="00A671CD"/>
    <w:rsid w:val="00A70A36"/>
    <w:rsid w:val="00A70EB9"/>
    <w:rsid w:val="00A71A25"/>
    <w:rsid w:val="00A71A85"/>
    <w:rsid w:val="00A71AA2"/>
    <w:rsid w:val="00A72BBA"/>
    <w:rsid w:val="00A731B9"/>
    <w:rsid w:val="00A73ABB"/>
    <w:rsid w:val="00A75100"/>
    <w:rsid w:val="00A77BD4"/>
    <w:rsid w:val="00A8066E"/>
    <w:rsid w:val="00A80B40"/>
    <w:rsid w:val="00A81F8B"/>
    <w:rsid w:val="00A829E9"/>
    <w:rsid w:val="00A83200"/>
    <w:rsid w:val="00A84652"/>
    <w:rsid w:val="00A84799"/>
    <w:rsid w:val="00A85FC5"/>
    <w:rsid w:val="00A92F2F"/>
    <w:rsid w:val="00A942E2"/>
    <w:rsid w:val="00A94466"/>
    <w:rsid w:val="00A9670D"/>
    <w:rsid w:val="00AA0F8D"/>
    <w:rsid w:val="00AA18DA"/>
    <w:rsid w:val="00AA232F"/>
    <w:rsid w:val="00AA4E2D"/>
    <w:rsid w:val="00AA4F34"/>
    <w:rsid w:val="00AA7305"/>
    <w:rsid w:val="00AA7CBF"/>
    <w:rsid w:val="00AB042D"/>
    <w:rsid w:val="00AB0D08"/>
    <w:rsid w:val="00AB3D63"/>
    <w:rsid w:val="00AB44A6"/>
    <w:rsid w:val="00AB58AF"/>
    <w:rsid w:val="00AB6396"/>
    <w:rsid w:val="00AB6BFB"/>
    <w:rsid w:val="00AB7E02"/>
    <w:rsid w:val="00AC00D9"/>
    <w:rsid w:val="00AC0114"/>
    <w:rsid w:val="00AC0AEE"/>
    <w:rsid w:val="00AC185F"/>
    <w:rsid w:val="00AC26F8"/>
    <w:rsid w:val="00AC30D4"/>
    <w:rsid w:val="00AC3BF8"/>
    <w:rsid w:val="00AC3E09"/>
    <w:rsid w:val="00AC3E7E"/>
    <w:rsid w:val="00AC4812"/>
    <w:rsid w:val="00AC5A3F"/>
    <w:rsid w:val="00AC7A42"/>
    <w:rsid w:val="00AD1174"/>
    <w:rsid w:val="00AD13D7"/>
    <w:rsid w:val="00AD2605"/>
    <w:rsid w:val="00AD3C30"/>
    <w:rsid w:val="00AD3E60"/>
    <w:rsid w:val="00AD4A7E"/>
    <w:rsid w:val="00AD57F0"/>
    <w:rsid w:val="00AD5A7F"/>
    <w:rsid w:val="00AD609A"/>
    <w:rsid w:val="00AE2810"/>
    <w:rsid w:val="00AE2DD0"/>
    <w:rsid w:val="00AE388D"/>
    <w:rsid w:val="00AE450D"/>
    <w:rsid w:val="00AE5116"/>
    <w:rsid w:val="00AE62C9"/>
    <w:rsid w:val="00AE7F37"/>
    <w:rsid w:val="00AF0AD4"/>
    <w:rsid w:val="00AF2405"/>
    <w:rsid w:val="00AF3171"/>
    <w:rsid w:val="00AF3CE6"/>
    <w:rsid w:val="00AF4726"/>
    <w:rsid w:val="00AF4BD7"/>
    <w:rsid w:val="00B01C3F"/>
    <w:rsid w:val="00B02721"/>
    <w:rsid w:val="00B02E17"/>
    <w:rsid w:val="00B03F6E"/>
    <w:rsid w:val="00B06C11"/>
    <w:rsid w:val="00B106EF"/>
    <w:rsid w:val="00B109B0"/>
    <w:rsid w:val="00B10B68"/>
    <w:rsid w:val="00B10EC8"/>
    <w:rsid w:val="00B11592"/>
    <w:rsid w:val="00B128EB"/>
    <w:rsid w:val="00B14FED"/>
    <w:rsid w:val="00B156FA"/>
    <w:rsid w:val="00B162C0"/>
    <w:rsid w:val="00B17264"/>
    <w:rsid w:val="00B20F58"/>
    <w:rsid w:val="00B21261"/>
    <w:rsid w:val="00B21F0D"/>
    <w:rsid w:val="00B22D03"/>
    <w:rsid w:val="00B22D9B"/>
    <w:rsid w:val="00B2382B"/>
    <w:rsid w:val="00B23830"/>
    <w:rsid w:val="00B23BF9"/>
    <w:rsid w:val="00B24170"/>
    <w:rsid w:val="00B24C87"/>
    <w:rsid w:val="00B25331"/>
    <w:rsid w:val="00B26E18"/>
    <w:rsid w:val="00B30300"/>
    <w:rsid w:val="00B312D7"/>
    <w:rsid w:val="00B33F22"/>
    <w:rsid w:val="00B349A8"/>
    <w:rsid w:val="00B35798"/>
    <w:rsid w:val="00B35FE7"/>
    <w:rsid w:val="00B37322"/>
    <w:rsid w:val="00B401B5"/>
    <w:rsid w:val="00B4177F"/>
    <w:rsid w:val="00B41B76"/>
    <w:rsid w:val="00B41D64"/>
    <w:rsid w:val="00B41E4C"/>
    <w:rsid w:val="00B43314"/>
    <w:rsid w:val="00B43E7F"/>
    <w:rsid w:val="00B446D3"/>
    <w:rsid w:val="00B47AFF"/>
    <w:rsid w:val="00B503D6"/>
    <w:rsid w:val="00B50C5C"/>
    <w:rsid w:val="00B51973"/>
    <w:rsid w:val="00B51CFE"/>
    <w:rsid w:val="00B51E2C"/>
    <w:rsid w:val="00B5318C"/>
    <w:rsid w:val="00B54321"/>
    <w:rsid w:val="00B54B8B"/>
    <w:rsid w:val="00B60327"/>
    <w:rsid w:val="00B61194"/>
    <w:rsid w:val="00B611F0"/>
    <w:rsid w:val="00B61B87"/>
    <w:rsid w:val="00B63921"/>
    <w:rsid w:val="00B63FBA"/>
    <w:rsid w:val="00B65B69"/>
    <w:rsid w:val="00B66B65"/>
    <w:rsid w:val="00B67B36"/>
    <w:rsid w:val="00B704DB"/>
    <w:rsid w:val="00B707E6"/>
    <w:rsid w:val="00B71D94"/>
    <w:rsid w:val="00B721FA"/>
    <w:rsid w:val="00B723F2"/>
    <w:rsid w:val="00B72EF0"/>
    <w:rsid w:val="00B73450"/>
    <w:rsid w:val="00B73DD3"/>
    <w:rsid w:val="00B751D8"/>
    <w:rsid w:val="00B763F2"/>
    <w:rsid w:val="00B8005B"/>
    <w:rsid w:val="00B8039D"/>
    <w:rsid w:val="00B805CF"/>
    <w:rsid w:val="00B82847"/>
    <w:rsid w:val="00B82C6C"/>
    <w:rsid w:val="00B83156"/>
    <w:rsid w:val="00B8344C"/>
    <w:rsid w:val="00B83BB1"/>
    <w:rsid w:val="00B866A8"/>
    <w:rsid w:val="00B86E1D"/>
    <w:rsid w:val="00B878F2"/>
    <w:rsid w:val="00B90DAC"/>
    <w:rsid w:val="00B9122A"/>
    <w:rsid w:val="00B928E8"/>
    <w:rsid w:val="00B93771"/>
    <w:rsid w:val="00B93A8B"/>
    <w:rsid w:val="00B93C33"/>
    <w:rsid w:val="00B9468F"/>
    <w:rsid w:val="00B94A5D"/>
    <w:rsid w:val="00B96240"/>
    <w:rsid w:val="00B96652"/>
    <w:rsid w:val="00B96BD1"/>
    <w:rsid w:val="00BA02E6"/>
    <w:rsid w:val="00BA09ED"/>
    <w:rsid w:val="00BA0C0C"/>
    <w:rsid w:val="00BA19B3"/>
    <w:rsid w:val="00BA1D0E"/>
    <w:rsid w:val="00BA29A8"/>
    <w:rsid w:val="00BA2AF2"/>
    <w:rsid w:val="00BA2C8B"/>
    <w:rsid w:val="00BA2D61"/>
    <w:rsid w:val="00BA4562"/>
    <w:rsid w:val="00BA4E0C"/>
    <w:rsid w:val="00BA50F7"/>
    <w:rsid w:val="00BA5330"/>
    <w:rsid w:val="00BA6E0A"/>
    <w:rsid w:val="00BA6F4E"/>
    <w:rsid w:val="00BB08D3"/>
    <w:rsid w:val="00BB2031"/>
    <w:rsid w:val="00BB2484"/>
    <w:rsid w:val="00BB26EB"/>
    <w:rsid w:val="00BB2DD7"/>
    <w:rsid w:val="00BB4428"/>
    <w:rsid w:val="00BB4717"/>
    <w:rsid w:val="00BB7A72"/>
    <w:rsid w:val="00BC01CD"/>
    <w:rsid w:val="00BC0B07"/>
    <w:rsid w:val="00BC1C1B"/>
    <w:rsid w:val="00BC3CBE"/>
    <w:rsid w:val="00BC475B"/>
    <w:rsid w:val="00BC5417"/>
    <w:rsid w:val="00BC5728"/>
    <w:rsid w:val="00BC67F5"/>
    <w:rsid w:val="00BC6883"/>
    <w:rsid w:val="00BD0757"/>
    <w:rsid w:val="00BD14F9"/>
    <w:rsid w:val="00BD1BE3"/>
    <w:rsid w:val="00BD22EB"/>
    <w:rsid w:val="00BD4049"/>
    <w:rsid w:val="00BD5AD7"/>
    <w:rsid w:val="00BD5B19"/>
    <w:rsid w:val="00BD609A"/>
    <w:rsid w:val="00BE0A7C"/>
    <w:rsid w:val="00BE0C0A"/>
    <w:rsid w:val="00BE122E"/>
    <w:rsid w:val="00BE260D"/>
    <w:rsid w:val="00BE3445"/>
    <w:rsid w:val="00BE36D1"/>
    <w:rsid w:val="00BE4285"/>
    <w:rsid w:val="00BE5AC0"/>
    <w:rsid w:val="00BE64EE"/>
    <w:rsid w:val="00BE6B72"/>
    <w:rsid w:val="00BE6BD6"/>
    <w:rsid w:val="00BE7840"/>
    <w:rsid w:val="00BE7A8E"/>
    <w:rsid w:val="00BF00A7"/>
    <w:rsid w:val="00BF1370"/>
    <w:rsid w:val="00BF1820"/>
    <w:rsid w:val="00BF1841"/>
    <w:rsid w:val="00BF287C"/>
    <w:rsid w:val="00BF3584"/>
    <w:rsid w:val="00BF4492"/>
    <w:rsid w:val="00BF4943"/>
    <w:rsid w:val="00BF56C5"/>
    <w:rsid w:val="00BF6A9C"/>
    <w:rsid w:val="00BF7138"/>
    <w:rsid w:val="00C001E5"/>
    <w:rsid w:val="00C00507"/>
    <w:rsid w:val="00C00759"/>
    <w:rsid w:val="00C0080B"/>
    <w:rsid w:val="00C01601"/>
    <w:rsid w:val="00C02497"/>
    <w:rsid w:val="00C0262C"/>
    <w:rsid w:val="00C0334F"/>
    <w:rsid w:val="00C04921"/>
    <w:rsid w:val="00C0669D"/>
    <w:rsid w:val="00C07C3D"/>
    <w:rsid w:val="00C10157"/>
    <w:rsid w:val="00C1093E"/>
    <w:rsid w:val="00C113DB"/>
    <w:rsid w:val="00C11DB5"/>
    <w:rsid w:val="00C1287E"/>
    <w:rsid w:val="00C12B79"/>
    <w:rsid w:val="00C140DD"/>
    <w:rsid w:val="00C14736"/>
    <w:rsid w:val="00C14C50"/>
    <w:rsid w:val="00C15BAF"/>
    <w:rsid w:val="00C16DE3"/>
    <w:rsid w:val="00C17F91"/>
    <w:rsid w:val="00C20164"/>
    <w:rsid w:val="00C21411"/>
    <w:rsid w:val="00C219D9"/>
    <w:rsid w:val="00C21C60"/>
    <w:rsid w:val="00C22792"/>
    <w:rsid w:val="00C2499F"/>
    <w:rsid w:val="00C2720F"/>
    <w:rsid w:val="00C27CEE"/>
    <w:rsid w:val="00C32948"/>
    <w:rsid w:val="00C3404D"/>
    <w:rsid w:val="00C36522"/>
    <w:rsid w:val="00C36FE3"/>
    <w:rsid w:val="00C42F78"/>
    <w:rsid w:val="00C43985"/>
    <w:rsid w:val="00C44346"/>
    <w:rsid w:val="00C44F26"/>
    <w:rsid w:val="00C46C66"/>
    <w:rsid w:val="00C51B40"/>
    <w:rsid w:val="00C531B5"/>
    <w:rsid w:val="00C561AF"/>
    <w:rsid w:val="00C56383"/>
    <w:rsid w:val="00C563A2"/>
    <w:rsid w:val="00C568BF"/>
    <w:rsid w:val="00C57411"/>
    <w:rsid w:val="00C60458"/>
    <w:rsid w:val="00C611CE"/>
    <w:rsid w:val="00C618B4"/>
    <w:rsid w:val="00C62943"/>
    <w:rsid w:val="00C62AFD"/>
    <w:rsid w:val="00C6367E"/>
    <w:rsid w:val="00C65286"/>
    <w:rsid w:val="00C65CD9"/>
    <w:rsid w:val="00C67286"/>
    <w:rsid w:val="00C6731F"/>
    <w:rsid w:val="00C67831"/>
    <w:rsid w:val="00C7145E"/>
    <w:rsid w:val="00C71BBB"/>
    <w:rsid w:val="00C71C97"/>
    <w:rsid w:val="00C721D9"/>
    <w:rsid w:val="00C72EE2"/>
    <w:rsid w:val="00C73194"/>
    <w:rsid w:val="00C75874"/>
    <w:rsid w:val="00C77D5F"/>
    <w:rsid w:val="00C809E2"/>
    <w:rsid w:val="00C812F4"/>
    <w:rsid w:val="00C813C9"/>
    <w:rsid w:val="00C8253B"/>
    <w:rsid w:val="00C82756"/>
    <w:rsid w:val="00C8383D"/>
    <w:rsid w:val="00C86E6B"/>
    <w:rsid w:val="00C87198"/>
    <w:rsid w:val="00C878B2"/>
    <w:rsid w:val="00C87AB7"/>
    <w:rsid w:val="00C90241"/>
    <w:rsid w:val="00C93193"/>
    <w:rsid w:val="00C933D6"/>
    <w:rsid w:val="00C936FD"/>
    <w:rsid w:val="00C95EFC"/>
    <w:rsid w:val="00C96607"/>
    <w:rsid w:val="00C967CE"/>
    <w:rsid w:val="00C972CE"/>
    <w:rsid w:val="00C97317"/>
    <w:rsid w:val="00C976EA"/>
    <w:rsid w:val="00CA1278"/>
    <w:rsid w:val="00CA19C9"/>
    <w:rsid w:val="00CA1A54"/>
    <w:rsid w:val="00CA1E18"/>
    <w:rsid w:val="00CA5909"/>
    <w:rsid w:val="00CA6D47"/>
    <w:rsid w:val="00CA6FF4"/>
    <w:rsid w:val="00CA7531"/>
    <w:rsid w:val="00CB05DF"/>
    <w:rsid w:val="00CB06E4"/>
    <w:rsid w:val="00CB13BD"/>
    <w:rsid w:val="00CB1572"/>
    <w:rsid w:val="00CB296C"/>
    <w:rsid w:val="00CB31B3"/>
    <w:rsid w:val="00CB360A"/>
    <w:rsid w:val="00CB3B92"/>
    <w:rsid w:val="00CB411E"/>
    <w:rsid w:val="00CB50AD"/>
    <w:rsid w:val="00CB5A0E"/>
    <w:rsid w:val="00CB5BB7"/>
    <w:rsid w:val="00CB6226"/>
    <w:rsid w:val="00CB64D4"/>
    <w:rsid w:val="00CB662C"/>
    <w:rsid w:val="00CC1F5E"/>
    <w:rsid w:val="00CC2BB8"/>
    <w:rsid w:val="00CC3E52"/>
    <w:rsid w:val="00CC3F99"/>
    <w:rsid w:val="00CC66E4"/>
    <w:rsid w:val="00CC7910"/>
    <w:rsid w:val="00CC7E82"/>
    <w:rsid w:val="00CD250D"/>
    <w:rsid w:val="00CD4938"/>
    <w:rsid w:val="00CD4E0B"/>
    <w:rsid w:val="00CD6D40"/>
    <w:rsid w:val="00CE235B"/>
    <w:rsid w:val="00CE3B91"/>
    <w:rsid w:val="00CE3F02"/>
    <w:rsid w:val="00CE514E"/>
    <w:rsid w:val="00CE611E"/>
    <w:rsid w:val="00CF08A4"/>
    <w:rsid w:val="00CF0FB3"/>
    <w:rsid w:val="00CF499A"/>
    <w:rsid w:val="00CF5D58"/>
    <w:rsid w:val="00CF5D5A"/>
    <w:rsid w:val="00CF620F"/>
    <w:rsid w:val="00CF6238"/>
    <w:rsid w:val="00CF6BA7"/>
    <w:rsid w:val="00CF6BC8"/>
    <w:rsid w:val="00CF781D"/>
    <w:rsid w:val="00D00D1E"/>
    <w:rsid w:val="00D048A8"/>
    <w:rsid w:val="00D04E5F"/>
    <w:rsid w:val="00D06ACD"/>
    <w:rsid w:val="00D06FA4"/>
    <w:rsid w:val="00D07763"/>
    <w:rsid w:val="00D1075F"/>
    <w:rsid w:val="00D11B0C"/>
    <w:rsid w:val="00D14614"/>
    <w:rsid w:val="00D14B29"/>
    <w:rsid w:val="00D14BF2"/>
    <w:rsid w:val="00D165B3"/>
    <w:rsid w:val="00D16910"/>
    <w:rsid w:val="00D1764B"/>
    <w:rsid w:val="00D178BF"/>
    <w:rsid w:val="00D200A9"/>
    <w:rsid w:val="00D201DF"/>
    <w:rsid w:val="00D2079D"/>
    <w:rsid w:val="00D20D5A"/>
    <w:rsid w:val="00D21114"/>
    <w:rsid w:val="00D227AE"/>
    <w:rsid w:val="00D228AC"/>
    <w:rsid w:val="00D22E00"/>
    <w:rsid w:val="00D22EE5"/>
    <w:rsid w:val="00D23127"/>
    <w:rsid w:val="00D23669"/>
    <w:rsid w:val="00D24833"/>
    <w:rsid w:val="00D25E07"/>
    <w:rsid w:val="00D26C37"/>
    <w:rsid w:val="00D275A5"/>
    <w:rsid w:val="00D27F84"/>
    <w:rsid w:val="00D307E4"/>
    <w:rsid w:val="00D309E5"/>
    <w:rsid w:val="00D30B67"/>
    <w:rsid w:val="00D33D51"/>
    <w:rsid w:val="00D34591"/>
    <w:rsid w:val="00D34892"/>
    <w:rsid w:val="00D34FD8"/>
    <w:rsid w:val="00D35AD4"/>
    <w:rsid w:val="00D35E0A"/>
    <w:rsid w:val="00D35E94"/>
    <w:rsid w:val="00D361DF"/>
    <w:rsid w:val="00D37294"/>
    <w:rsid w:val="00D37980"/>
    <w:rsid w:val="00D4008A"/>
    <w:rsid w:val="00D40F4B"/>
    <w:rsid w:val="00D436C2"/>
    <w:rsid w:val="00D44E1E"/>
    <w:rsid w:val="00D452F4"/>
    <w:rsid w:val="00D45527"/>
    <w:rsid w:val="00D45BB5"/>
    <w:rsid w:val="00D461EA"/>
    <w:rsid w:val="00D46AA1"/>
    <w:rsid w:val="00D470E1"/>
    <w:rsid w:val="00D470F7"/>
    <w:rsid w:val="00D5009B"/>
    <w:rsid w:val="00D52E77"/>
    <w:rsid w:val="00D52F10"/>
    <w:rsid w:val="00D55200"/>
    <w:rsid w:val="00D55F12"/>
    <w:rsid w:val="00D567A3"/>
    <w:rsid w:val="00D60DD9"/>
    <w:rsid w:val="00D6180E"/>
    <w:rsid w:val="00D62387"/>
    <w:rsid w:val="00D63193"/>
    <w:rsid w:val="00D63C82"/>
    <w:rsid w:val="00D64594"/>
    <w:rsid w:val="00D64CE7"/>
    <w:rsid w:val="00D6715D"/>
    <w:rsid w:val="00D7016E"/>
    <w:rsid w:val="00D70DC1"/>
    <w:rsid w:val="00D70F1E"/>
    <w:rsid w:val="00D72502"/>
    <w:rsid w:val="00D74898"/>
    <w:rsid w:val="00D74964"/>
    <w:rsid w:val="00D74CFA"/>
    <w:rsid w:val="00D75A4F"/>
    <w:rsid w:val="00D7745A"/>
    <w:rsid w:val="00D77AD7"/>
    <w:rsid w:val="00D77DE7"/>
    <w:rsid w:val="00D800F0"/>
    <w:rsid w:val="00D813CB"/>
    <w:rsid w:val="00D8333C"/>
    <w:rsid w:val="00D837F4"/>
    <w:rsid w:val="00D85EAB"/>
    <w:rsid w:val="00D8600A"/>
    <w:rsid w:val="00D8759F"/>
    <w:rsid w:val="00D87E6C"/>
    <w:rsid w:val="00D87EBC"/>
    <w:rsid w:val="00D925D8"/>
    <w:rsid w:val="00D9293D"/>
    <w:rsid w:val="00D92EC4"/>
    <w:rsid w:val="00D93120"/>
    <w:rsid w:val="00D93BE8"/>
    <w:rsid w:val="00D9569E"/>
    <w:rsid w:val="00D95B0C"/>
    <w:rsid w:val="00D97B78"/>
    <w:rsid w:val="00DA00C5"/>
    <w:rsid w:val="00DA30C0"/>
    <w:rsid w:val="00DA344A"/>
    <w:rsid w:val="00DA4218"/>
    <w:rsid w:val="00DA4A54"/>
    <w:rsid w:val="00DA56C2"/>
    <w:rsid w:val="00DA5EF4"/>
    <w:rsid w:val="00DA62C9"/>
    <w:rsid w:val="00DA6A2A"/>
    <w:rsid w:val="00DA6B18"/>
    <w:rsid w:val="00DA7CE0"/>
    <w:rsid w:val="00DB0F91"/>
    <w:rsid w:val="00DB125B"/>
    <w:rsid w:val="00DB1888"/>
    <w:rsid w:val="00DB18DB"/>
    <w:rsid w:val="00DB2C32"/>
    <w:rsid w:val="00DB3A9D"/>
    <w:rsid w:val="00DB43BF"/>
    <w:rsid w:val="00DB4DF5"/>
    <w:rsid w:val="00DB53A7"/>
    <w:rsid w:val="00DB5472"/>
    <w:rsid w:val="00DB5C79"/>
    <w:rsid w:val="00DB619A"/>
    <w:rsid w:val="00DB646B"/>
    <w:rsid w:val="00DC37D0"/>
    <w:rsid w:val="00DC3F9B"/>
    <w:rsid w:val="00DC411D"/>
    <w:rsid w:val="00DC63C1"/>
    <w:rsid w:val="00DC712A"/>
    <w:rsid w:val="00DC7E9D"/>
    <w:rsid w:val="00DD0063"/>
    <w:rsid w:val="00DD2187"/>
    <w:rsid w:val="00DD2576"/>
    <w:rsid w:val="00DD3410"/>
    <w:rsid w:val="00DD367F"/>
    <w:rsid w:val="00DD531B"/>
    <w:rsid w:val="00DD74AB"/>
    <w:rsid w:val="00DD77AC"/>
    <w:rsid w:val="00DE0938"/>
    <w:rsid w:val="00DE1FA6"/>
    <w:rsid w:val="00DE2034"/>
    <w:rsid w:val="00DE29FB"/>
    <w:rsid w:val="00DE2B08"/>
    <w:rsid w:val="00DE3656"/>
    <w:rsid w:val="00DE4D13"/>
    <w:rsid w:val="00DE4E70"/>
    <w:rsid w:val="00DE559B"/>
    <w:rsid w:val="00DE6842"/>
    <w:rsid w:val="00DE7EE8"/>
    <w:rsid w:val="00DF200A"/>
    <w:rsid w:val="00DF25F0"/>
    <w:rsid w:val="00DF4488"/>
    <w:rsid w:val="00DF46D4"/>
    <w:rsid w:val="00DF5BD6"/>
    <w:rsid w:val="00DF5F25"/>
    <w:rsid w:val="00DF68D4"/>
    <w:rsid w:val="00DF79BF"/>
    <w:rsid w:val="00E00173"/>
    <w:rsid w:val="00E01D51"/>
    <w:rsid w:val="00E027EE"/>
    <w:rsid w:val="00E02FAD"/>
    <w:rsid w:val="00E041C4"/>
    <w:rsid w:val="00E04CA2"/>
    <w:rsid w:val="00E05BAC"/>
    <w:rsid w:val="00E069C9"/>
    <w:rsid w:val="00E07C54"/>
    <w:rsid w:val="00E07E3C"/>
    <w:rsid w:val="00E100FE"/>
    <w:rsid w:val="00E11DB6"/>
    <w:rsid w:val="00E126A5"/>
    <w:rsid w:val="00E13615"/>
    <w:rsid w:val="00E136D8"/>
    <w:rsid w:val="00E14690"/>
    <w:rsid w:val="00E148F7"/>
    <w:rsid w:val="00E177A9"/>
    <w:rsid w:val="00E204E1"/>
    <w:rsid w:val="00E20596"/>
    <w:rsid w:val="00E21041"/>
    <w:rsid w:val="00E215DC"/>
    <w:rsid w:val="00E2210F"/>
    <w:rsid w:val="00E22943"/>
    <w:rsid w:val="00E24F05"/>
    <w:rsid w:val="00E25167"/>
    <w:rsid w:val="00E25406"/>
    <w:rsid w:val="00E25F0B"/>
    <w:rsid w:val="00E263BD"/>
    <w:rsid w:val="00E26C53"/>
    <w:rsid w:val="00E300FA"/>
    <w:rsid w:val="00E33504"/>
    <w:rsid w:val="00E33C3B"/>
    <w:rsid w:val="00E33E82"/>
    <w:rsid w:val="00E36F71"/>
    <w:rsid w:val="00E403B1"/>
    <w:rsid w:val="00E408AF"/>
    <w:rsid w:val="00E421C4"/>
    <w:rsid w:val="00E42D31"/>
    <w:rsid w:val="00E44713"/>
    <w:rsid w:val="00E457D5"/>
    <w:rsid w:val="00E458BF"/>
    <w:rsid w:val="00E47E9C"/>
    <w:rsid w:val="00E51041"/>
    <w:rsid w:val="00E51AB6"/>
    <w:rsid w:val="00E51F5B"/>
    <w:rsid w:val="00E5288E"/>
    <w:rsid w:val="00E539DB"/>
    <w:rsid w:val="00E53D91"/>
    <w:rsid w:val="00E53F51"/>
    <w:rsid w:val="00E5496E"/>
    <w:rsid w:val="00E54D7F"/>
    <w:rsid w:val="00E5591E"/>
    <w:rsid w:val="00E56002"/>
    <w:rsid w:val="00E56060"/>
    <w:rsid w:val="00E56A01"/>
    <w:rsid w:val="00E56E38"/>
    <w:rsid w:val="00E57683"/>
    <w:rsid w:val="00E60484"/>
    <w:rsid w:val="00E605C5"/>
    <w:rsid w:val="00E60882"/>
    <w:rsid w:val="00E60AA3"/>
    <w:rsid w:val="00E61B93"/>
    <w:rsid w:val="00E61D18"/>
    <w:rsid w:val="00E62AC7"/>
    <w:rsid w:val="00E62C8E"/>
    <w:rsid w:val="00E63DFD"/>
    <w:rsid w:val="00E63E65"/>
    <w:rsid w:val="00E646A6"/>
    <w:rsid w:val="00E646E8"/>
    <w:rsid w:val="00E678F7"/>
    <w:rsid w:val="00E702F7"/>
    <w:rsid w:val="00E71DD2"/>
    <w:rsid w:val="00E74F90"/>
    <w:rsid w:val="00E763EB"/>
    <w:rsid w:val="00E7669C"/>
    <w:rsid w:val="00E77D24"/>
    <w:rsid w:val="00E80CB4"/>
    <w:rsid w:val="00E811EE"/>
    <w:rsid w:val="00E81595"/>
    <w:rsid w:val="00E824C9"/>
    <w:rsid w:val="00E82EC4"/>
    <w:rsid w:val="00E82F85"/>
    <w:rsid w:val="00E83426"/>
    <w:rsid w:val="00E84762"/>
    <w:rsid w:val="00E84B3C"/>
    <w:rsid w:val="00E8587A"/>
    <w:rsid w:val="00E85AF8"/>
    <w:rsid w:val="00E85B6D"/>
    <w:rsid w:val="00E85C83"/>
    <w:rsid w:val="00E85E7A"/>
    <w:rsid w:val="00E866DD"/>
    <w:rsid w:val="00E91B17"/>
    <w:rsid w:val="00E921F9"/>
    <w:rsid w:val="00E92750"/>
    <w:rsid w:val="00E92B87"/>
    <w:rsid w:val="00E92ED5"/>
    <w:rsid w:val="00E93509"/>
    <w:rsid w:val="00E93C93"/>
    <w:rsid w:val="00E93D65"/>
    <w:rsid w:val="00E943F4"/>
    <w:rsid w:val="00EA11DC"/>
    <w:rsid w:val="00EA248C"/>
    <w:rsid w:val="00EA2A1F"/>
    <w:rsid w:val="00EA398E"/>
    <w:rsid w:val="00EA43B4"/>
    <w:rsid w:val="00EA496D"/>
    <w:rsid w:val="00EA5920"/>
    <w:rsid w:val="00EA7954"/>
    <w:rsid w:val="00EA7C5B"/>
    <w:rsid w:val="00EB0AFB"/>
    <w:rsid w:val="00EB19FF"/>
    <w:rsid w:val="00EB1C31"/>
    <w:rsid w:val="00EB2711"/>
    <w:rsid w:val="00EB3111"/>
    <w:rsid w:val="00EB3340"/>
    <w:rsid w:val="00EB4268"/>
    <w:rsid w:val="00EB4E04"/>
    <w:rsid w:val="00EB5760"/>
    <w:rsid w:val="00EB718C"/>
    <w:rsid w:val="00EB7724"/>
    <w:rsid w:val="00EB7D98"/>
    <w:rsid w:val="00EC02DE"/>
    <w:rsid w:val="00EC0958"/>
    <w:rsid w:val="00EC1BE5"/>
    <w:rsid w:val="00EC2E37"/>
    <w:rsid w:val="00EC3355"/>
    <w:rsid w:val="00EC3D6B"/>
    <w:rsid w:val="00EC413C"/>
    <w:rsid w:val="00EC446D"/>
    <w:rsid w:val="00EC4AC4"/>
    <w:rsid w:val="00EC5515"/>
    <w:rsid w:val="00EC5F2A"/>
    <w:rsid w:val="00EC6603"/>
    <w:rsid w:val="00EC695D"/>
    <w:rsid w:val="00EC766A"/>
    <w:rsid w:val="00EC77A8"/>
    <w:rsid w:val="00EC78F3"/>
    <w:rsid w:val="00EC7909"/>
    <w:rsid w:val="00ED068C"/>
    <w:rsid w:val="00ED126B"/>
    <w:rsid w:val="00ED27FF"/>
    <w:rsid w:val="00ED2D52"/>
    <w:rsid w:val="00ED2E81"/>
    <w:rsid w:val="00ED4516"/>
    <w:rsid w:val="00ED5529"/>
    <w:rsid w:val="00ED6A40"/>
    <w:rsid w:val="00ED6E50"/>
    <w:rsid w:val="00EE0F54"/>
    <w:rsid w:val="00EE340A"/>
    <w:rsid w:val="00EE35A5"/>
    <w:rsid w:val="00EE42D8"/>
    <w:rsid w:val="00EE4C17"/>
    <w:rsid w:val="00EE4FE7"/>
    <w:rsid w:val="00EE68DC"/>
    <w:rsid w:val="00EE79E6"/>
    <w:rsid w:val="00EF1131"/>
    <w:rsid w:val="00EF2104"/>
    <w:rsid w:val="00EF3D92"/>
    <w:rsid w:val="00EF4F42"/>
    <w:rsid w:val="00EF58CE"/>
    <w:rsid w:val="00EF63F9"/>
    <w:rsid w:val="00F011F9"/>
    <w:rsid w:val="00F02562"/>
    <w:rsid w:val="00F027A3"/>
    <w:rsid w:val="00F046DB"/>
    <w:rsid w:val="00F06772"/>
    <w:rsid w:val="00F10114"/>
    <w:rsid w:val="00F10718"/>
    <w:rsid w:val="00F118B2"/>
    <w:rsid w:val="00F11B70"/>
    <w:rsid w:val="00F11FC2"/>
    <w:rsid w:val="00F12C3B"/>
    <w:rsid w:val="00F14FE4"/>
    <w:rsid w:val="00F156B0"/>
    <w:rsid w:val="00F158B2"/>
    <w:rsid w:val="00F15DDE"/>
    <w:rsid w:val="00F17D0D"/>
    <w:rsid w:val="00F21195"/>
    <w:rsid w:val="00F212F8"/>
    <w:rsid w:val="00F212FC"/>
    <w:rsid w:val="00F217B6"/>
    <w:rsid w:val="00F22EA1"/>
    <w:rsid w:val="00F23C26"/>
    <w:rsid w:val="00F253A7"/>
    <w:rsid w:val="00F25A38"/>
    <w:rsid w:val="00F2615F"/>
    <w:rsid w:val="00F263BD"/>
    <w:rsid w:val="00F30F78"/>
    <w:rsid w:val="00F3191C"/>
    <w:rsid w:val="00F32171"/>
    <w:rsid w:val="00F32569"/>
    <w:rsid w:val="00F32F6C"/>
    <w:rsid w:val="00F33C17"/>
    <w:rsid w:val="00F340E3"/>
    <w:rsid w:val="00F34E93"/>
    <w:rsid w:val="00F35596"/>
    <w:rsid w:val="00F36F32"/>
    <w:rsid w:val="00F37743"/>
    <w:rsid w:val="00F4011E"/>
    <w:rsid w:val="00F40C71"/>
    <w:rsid w:val="00F4146B"/>
    <w:rsid w:val="00F43116"/>
    <w:rsid w:val="00F4317E"/>
    <w:rsid w:val="00F43EEA"/>
    <w:rsid w:val="00F44A4B"/>
    <w:rsid w:val="00F455B0"/>
    <w:rsid w:val="00F466A8"/>
    <w:rsid w:val="00F46AB2"/>
    <w:rsid w:val="00F4741B"/>
    <w:rsid w:val="00F47FA9"/>
    <w:rsid w:val="00F50488"/>
    <w:rsid w:val="00F50B6D"/>
    <w:rsid w:val="00F50F04"/>
    <w:rsid w:val="00F517D5"/>
    <w:rsid w:val="00F5226D"/>
    <w:rsid w:val="00F52E1D"/>
    <w:rsid w:val="00F53B7E"/>
    <w:rsid w:val="00F53EEF"/>
    <w:rsid w:val="00F561CD"/>
    <w:rsid w:val="00F57418"/>
    <w:rsid w:val="00F57728"/>
    <w:rsid w:val="00F57BBD"/>
    <w:rsid w:val="00F6131D"/>
    <w:rsid w:val="00F6152D"/>
    <w:rsid w:val="00F61ADA"/>
    <w:rsid w:val="00F62620"/>
    <w:rsid w:val="00F6303D"/>
    <w:rsid w:val="00F634C0"/>
    <w:rsid w:val="00F647A8"/>
    <w:rsid w:val="00F66ADC"/>
    <w:rsid w:val="00F672C9"/>
    <w:rsid w:val="00F672E6"/>
    <w:rsid w:val="00F6743D"/>
    <w:rsid w:val="00F677B2"/>
    <w:rsid w:val="00F67AF8"/>
    <w:rsid w:val="00F67D96"/>
    <w:rsid w:val="00F70AC5"/>
    <w:rsid w:val="00F71C64"/>
    <w:rsid w:val="00F7380D"/>
    <w:rsid w:val="00F7403F"/>
    <w:rsid w:val="00F75391"/>
    <w:rsid w:val="00F766DB"/>
    <w:rsid w:val="00F76FAF"/>
    <w:rsid w:val="00F77129"/>
    <w:rsid w:val="00F77381"/>
    <w:rsid w:val="00F77B0E"/>
    <w:rsid w:val="00F8107F"/>
    <w:rsid w:val="00F82074"/>
    <w:rsid w:val="00F87260"/>
    <w:rsid w:val="00F91E4E"/>
    <w:rsid w:val="00F91F9C"/>
    <w:rsid w:val="00F94530"/>
    <w:rsid w:val="00F94C64"/>
    <w:rsid w:val="00F95A73"/>
    <w:rsid w:val="00F95BBB"/>
    <w:rsid w:val="00F960B0"/>
    <w:rsid w:val="00F970C1"/>
    <w:rsid w:val="00F97120"/>
    <w:rsid w:val="00F97F25"/>
    <w:rsid w:val="00FA1C30"/>
    <w:rsid w:val="00FA1D63"/>
    <w:rsid w:val="00FA2880"/>
    <w:rsid w:val="00FA2F68"/>
    <w:rsid w:val="00FA320B"/>
    <w:rsid w:val="00FA3237"/>
    <w:rsid w:val="00FA4C0D"/>
    <w:rsid w:val="00FA4CB0"/>
    <w:rsid w:val="00FA5356"/>
    <w:rsid w:val="00FA5890"/>
    <w:rsid w:val="00FA590F"/>
    <w:rsid w:val="00FA76A3"/>
    <w:rsid w:val="00FA7755"/>
    <w:rsid w:val="00FA7EBC"/>
    <w:rsid w:val="00FA7F40"/>
    <w:rsid w:val="00FA7F86"/>
    <w:rsid w:val="00FB20A8"/>
    <w:rsid w:val="00FB23D7"/>
    <w:rsid w:val="00FB3CD9"/>
    <w:rsid w:val="00FB4DB9"/>
    <w:rsid w:val="00FB6D45"/>
    <w:rsid w:val="00FB7287"/>
    <w:rsid w:val="00FB7B8B"/>
    <w:rsid w:val="00FC05D1"/>
    <w:rsid w:val="00FC0E30"/>
    <w:rsid w:val="00FC2E87"/>
    <w:rsid w:val="00FC2F01"/>
    <w:rsid w:val="00FC3D7A"/>
    <w:rsid w:val="00FC40E4"/>
    <w:rsid w:val="00FC465C"/>
    <w:rsid w:val="00FC4862"/>
    <w:rsid w:val="00FC56B5"/>
    <w:rsid w:val="00FC5F58"/>
    <w:rsid w:val="00FC6ACE"/>
    <w:rsid w:val="00FC73C7"/>
    <w:rsid w:val="00FC782A"/>
    <w:rsid w:val="00FC7A5C"/>
    <w:rsid w:val="00FD033B"/>
    <w:rsid w:val="00FD05D6"/>
    <w:rsid w:val="00FD2B6E"/>
    <w:rsid w:val="00FD2EFC"/>
    <w:rsid w:val="00FD2F26"/>
    <w:rsid w:val="00FD36A8"/>
    <w:rsid w:val="00FD37E6"/>
    <w:rsid w:val="00FD5295"/>
    <w:rsid w:val="00FD5778"/>
    <w:rsid w:val="00FD6254"/>
    <w:rsid w:val="00FD690A"/>
    <w:rsid w:val="00FE014B"/>
    <w:rsid w:val="00FE13A2"/>
    <w:rsid w:val="00FE194C"/>
    <w:rsid w:val="00FE1F33"/>
    <w:rsid w:val="00FE21BB"/>
    <w:rsid w:val="00FE225D"/>
    <w:rsid w:val="00FE321F"/>
    <w:rsid w:val="00FE3B53"/>
    <w:rsid w:val="00FE4F47"/>
    <w:rsid w:val="00FE7178"/>
    <w:rsid w:val="00FE726A"/>
    <w:rsid w:val="00FE7D0D"/>
    <w:rsid w:val="00FF1767"/>
    <w:rsid w:val="00FF1E09"/>
    <w:rsid w:val="00FF2DD6"/>
    <w:rsid w:val="00FF4935"/>
    <w:rsid w:val="00FF53D6"/>
    <w:rsid w:val="00FF55AE"/>
    <w:rsid w:val="00FF5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51EB9"/>
  <w15:chartTrackingRefBased/>
  <w15:docId w15:val="{C5B5D027-34FD-46DA-9A30-11495FE33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1B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086"/>
    <w:pPr>
      <w:ind w:left="720"/>
      <w:contextualSpacing/>
    </w:pPr>
  </w:style>
  <w:style w:type="paragraph" w:styleId="NoSpacing">
    <w:name w:val="No Spacing"/>
    <w:uiPriority w:val="1"/>
    <w:qFormat/>
    <w:rsid w:val="00862086"/>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BA0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C0C"/>
    <w:rPr>
      <w:rFonts w:ascii="Segoe UI" w:eastAsia="Calibri" w:hAnsi="Segoe UI" w:cs="Segoe UI"/>
      <w:sz w:val="18"/>
      <w:szCs w:val="18"/>
    </w:rPr>
  </w:style>
  <w:style w:type="paragraph" w:styleId="Header">
    <w:name w:val="header"/>
    <w:basedOn w:val="Normal"/>
    <w:link w:val="HeaderChar1"/>
    <w:uiPriority w:val="99"/>
    <w:rsid w:val="006C3AB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1">
    <w:name w:val="Header Char1"/>
    <w:link w:val="Header"/>
    <w:rsid w:val="006C3ABE"/>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6C3ABE"/>
    <w:rPr>
      <w:rFonts w:ascii="Calibri" w:eastAsia="Calibri" w:hAnsi="Calibri" w:cs="Times New Roman"/>
    </w:rPr>
  </w:style>
  <w:style w:type="paragraph" w:styleId="Title">
    <w:name w:val="Title"/>
    <w:basedOn w:val="Normal"/>
    <w:link w:val="TitleChar"/>
    <w:qFormat/>
    <w:rsid w:val="006C3ABE"/>
    <w:pPr>
      <w:spacing w:after="0" w:line="240" w:lineRule="auto"/>
      <w:jc w:val="center"/>
    </w:pPr>
    <w:rPr>
      <w:rFonts w:ascii="Times New Roman" w:eastAsia="MS Mincho" w:hAnsi="Times New Roman"/>
      <w:b/>
      <w:bCs/>
      <w:sz w:val="24"/>
      <w:szCs w:val="24"/>
      <w:lang w:val="sq-AL"/>
    </w:rPr>
  </w:style>
  <w:style w:type="character" w:customStyle="1" w:styleId="TitleChar">
    <w:name w:val="Title Char"/>
    <w:basedOn w:val="DefaultParagraphFont"/>
    <w:link w:val="Title"/>
    <w:rsid w:val="006C3ABE"/>
    <w:rPr>
      <w:rFonts w:ascii="Times New Roman" w:eastAsia="MS Mincho" w:hAnsi="Times New Roman" w:cs="Times New Roman"/>
      <w:b/>
      <w:bCs/>
      <w:sz w:val="24"/>
      <w:szCs w:val="24"/>
      <w:lang w:val="sq-AL"/>
    </w:rPr>
  </w:style>
  <w:style w:type="paragraph" w:styleId="Footer">
    <w:name w:val="footer"/>
    <w:basedOn w:val="Normal"/>
    <w:link w:val="FooterChar"/>
    <w:uiPriority w:val="99"/>
    <w:unhideWhenUsed/>
    <w:rsid w:val="006C3A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ABE"/>
    <w:rPr>
      <w:rFonts w:ascii="Calibri" w:eastAsia="Calibri" w:hAnsi="Calibri" w:cs="Times New Roman"/>
    </w:rPr>
  </w:style>
  <w:style w:type="paragraph" w:customStyle="1" w:styleId="Default">
    <w:name w:val="Default"/>
    <w:rsid w:val="00264BB4"/>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93D28"/>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793D28"/>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link w:val="normalChar"/>
    <w:qFormat/>
    <w:rsid w:val="009D3E01"/>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 Char"/>
    <w:basedOn w:val="DefaultParagraphFont"/>
    <w:link w:val="Normal1"/>
    <w:rsid w:val="00E136D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66E76"/>
    <w:rPr>
      <w:sz w:val="16"/>
      <w:szCs w:val="16"/>
    </w:rPr>
  </w:style>
  <w:style w:type="paragraph" w:styleId="CommentText">
    <w:name w:val="annotation text"/>
    <w:basedOn w:val="Normal"/>
    <w:link w:val="CommentTextChar"/>
    <w:uiPriority w:val="99"/>
    <w:semiHidden/>
    <w:unhideWhenUsed/>
    <w:rsid w:val="00966E76"/>
    <w:pPr>
      <w:spacing w:line="240" w:lineRule="auto"/>
    </w:pPr>
    <w:rPr>
      <w:sz w:val="20"/>
      <w:szCs w:val="20"/>
    </w:rPr>
  </w:style>
  <w:style w:type="character" w:customStyle="1" w:styleId="CommentTextChar">
    <w:name w:val="Comment Text Char"/>
    <w:basedOn w:val="DefaultParagraphFont"/>
    <w:link w:val="CommentText"/>
    <w:uiPriority w:val="99"/>
    <w:semiHidden/>
    <w:rsid w:val="00966E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66E76"/>
    <w:rPr>
      <w:b/>
      <w:bCs/>
    </w:rPr>
  </w:style>
  <w:style w:type="character" w:customStyle="1" w:styleId="CommentSubjectChar">
    <w:name w:val="Comment Subject Char"/>
    <w:basedOn w:val="CommentTextChar"/>
    <w:link w:val="CommentSubject"/>
    <w:uiPriority w:val="99"/>
    <w:semiHidden/>
    <w:rsid w:val="00966E7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59828">
      <w:bodyDiv w:val="1"/>
      <w:marLeft w:val="0"/>
      <w:marRight w:val="0"/>
      <w:marTop w:val="0"/>
      <w:marBottom w:val="0"/>
      <w:divBdr>
        <w:top w:val="none" w:sz="0" w:space="0" w:color="auto"/>
        <w:left w:val="none" w:sz="0" w:space="0" w:color="auto"/>
        <w:bottom w:val="none" w:sz="0" w:space="0" w:color="auto"/>
        <w:right w:val="none" w:sz="0" w:space="0" w:color="auto"/>
      </w:divBdr>
    </w:div>
    <w:div w:id="811487695">
      <w:bodyDiv w:val="1"/>
      <w:marLeft w:val="0"/>
      <w:marRight w:val="0"/>
      <w:marTop w:val="0"/>
      <w:marBottom w:val="0"/>
      <w:divBdr>
        <w:top w:val="none" w:sz="0" w:space="0" w:color="auto"/>
        <w:left w:val="none" w:sz="0" w:space="0" w:color="auto"/>
        <w:bottom w:val="none" w:sz="0" w:space="0" w:color="auto"/>
        <w:right w:val="none" w:sz="0" w:space="0" w:color="auto"/>
      </w:divBdr>
      <w:divsChild>
        <w:div w:id="761224673">
          <w:marLeft w:val="0"/>
          <w:marRight w:val="0"/>
          <w:marTop w:val="0"/>
          <w:marBottom w:val="0"/>
          <w:divBdr>
            <w:top w:val="none" w:sz="0" w:space="0" w:color="auto"/>
            <w:left w:val="none" w:sz="0" w:space="0" w:color="auto"/>
            <w:bottom w:val="none" w:sz="0" w:space="0" w:color="auto"/>
            <w:right w:val="none" w:sz="0" w:space="0" w:color="auto"/>
          </w:divBdr>
          <w:divsChild>
            <w:div w:id="302540348">
              <w:marLeft w:val="0"/>
              <w:marRight w:val="0"/>
              <w:marTop w:val="0"/>
              <w:marBottom w:val="0"/>
              <w:divBdr>
                <w:top w:val="none" w:sz="0" w:space="0" w:color="auto"/>
                <w:left w:val="none" w:sz="0" w:space="0" w:color="auto"/>
                <w:bottom w:val="none" w:sz="0" w:space="0" w:color="auto"/>
                <w:right w:val="none" w:sz="0" w:space="0" w:color="auto"/>
              </w:divBdr>
              <w:divsChild>
                <w:div w:id="84231700">
                  <w:marLeft w:val="0"/>
                  <w:marRight w:val="0"/>
                  <w:marTop w:val="0"/>
                  <w:marBottom w:val="0"/>
                  <w:divBdr>
                    <w:top w:val="none" w:sz="0" w:space="0" w:color="auto"/>
                    <w:left w:val="none" w:sz="0" w:space="0" w:color="auto"/>
                    <w:bottom w:val="none" w:sz="0" w:space="0" w:color="auto"/>
                    <w:right w:val="none" w:sz="0" w:space="0" w:color="auto"/>
                  </w:divBdr>
                  <w:divsChild>
                    <w:div w:id="1190218137">
                      <w:marLeft w:val="0"/>
                      <w:marRight w:val="0"/>
                      <w:marTop w:val="0"/>
                      <w:marBottom w:val="0"/>
                      <w:divBdr>
                        <w:top w:val="none" w:sz="0" w:space="0" w:color="auto"/>
                        <w:left w:val="none" w:sz="0" w:space="0" w:color="auto"/>
                        <w:bottom w:val="none" w:sz="0" w:space="0" w:color="auto"/>
                        <w:right w:val="none" w:sz="0" w:space="0" w:color="auto"/>
                      </w:divBdr>
                      <w:divsChild>
                        <w:div w:id="541018623">
                          <w:marLeft w:val="0"/>
                          <w:marRight w:val="0"/>
                          <w:marTop w:val="0"/>
                          <w:marBottom w:val="0"/>
                          <w:divBdr>
                            <w:top w:val="none" w:sz="0" w:space="0" w:color="auto"/>
                            <w:left w:val="none" w:sz="0" w:space="0" w:color="auto"/>
                            <w:bottom w:val="none" w:sz="0" w:space="0" w:color="auto"/>
                            <w:right w:val="none" w:sz="0" w:space="0" w:color="auto"/>
                          </w:divBdr>
                          <w:divsChild>
                            <w:div w:id="1142426738">
                              <w:marLeft w:val="0"/>
                              <w:marRight w:val="0"/>
                              <w:marTop w:val="0"/>
                              <w:marBottom w:val="0"/>
                              <w:divBdr>
                                <w:top w:val="none" w:sz="0" w:space="0" w:color="auto"/>
                                <w:left w:val="none" w:sz="0" w:space="0" w:color="auto"/>
                                <w:bottom w:val="none" w:sz="0" w:space="0" w:color="auto"/>
                                <w:right w:val="none" w:sz="0" w:space="0" w:color="auto"/>
                              </w:divBdr>
                            </w:div>
                            <w:div w:id="1884706025">
                              <w:marLeft w:val="0"/>
                              <w:marRight w:val="0"/>
                              <w:marTop w:val="0"/>
                              <w:marBottom w:val="0"/>
                              <w:divBdr>
                                <w:top w:val="none" w:sz="0" w:space="0" w:color="auto"/>
                                <w:left w:val="none" w:sz="0" w:space="0" w:color="auto"/>
                                <w:bottom w:val="none" w:sz="0" w:space="0" w:color="auto"/>
                                <w:right w:val="none" w:sz="0" w:space="0" w:color="auto"/>
                              </w:divBdr>
                              <w:divsChild>
                                <w:div w:id="1140608028">
                                  <w:marLeft w:val="0"/>
                                  <w:marRight w:val="0"/>
                                  <w:marTop w:val="0"/>
                                  <w:marBottom w:val="0"/>
                                  <w:divBdr>
                                    <w:top w:val="none" w:sz="0" w:space="0" w:color="auto"/>
                                    <w:left w:val="none" w:sz="0" w:space="0" w:color="auto"/>
                                    <w:bottom w:val="none" w:sz="0" w:space="0" w:color="auto"/>
                                    <w:right w:val="none" w:sz="0" w:space="0" w:color="auto"/>
                                  </w:divBdr>
                                  <w:divsChild>
                                    <w:div w:id="926614863">
                                      <w:marLeft w:val="0"/>
                                      <w:marRight w:val="0"/>
                                      <w:marTop w:val="0"/>
                                      <w:marBottom w:val="0"/>
                                      <w:divBdr>
                                        <w:top w:val="none" w:sz="0" w:space="0" w:color="auto"/>
                                        <w:left w:val="none" w:sz="0" w:space="0" w:color="auto"/>
                                        <w:bottom w:val="none" w:sz="0" w:space="0" w:color="auto"/>
                                        <w:right w:val="none" w:sz="0" w:space="0" w:color="auto"/>
                                      </w:divBdr>
                                      <w:divsChild>
                                        <w:div w:id="20743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E049E-E5C7-47EE-A2BB-9ACEFA097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11383</Words>
  <Characters>64884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OGROffice1</dc:creator>
  <cp:keywords/>
  <dc:description/>
  <cp:lastModifiedBy>Sandra Stevic</cp:lastModifiedBy>
  <cp:revision>3</cp:revision>
  <cp:lastPrinted>2025-06-02T06:46:00Z</cp:lastPrinted>
  <dcterms:created xsi:type="dcterms:W3CDTF">2025-06-02T07:08:00Z</dcterms:created>
  <dcterms:modified xsi:type="dcterms:W3CDTF">2025-06-02T07:41:00Z</dcterms:modified>
</cp:coreProperties>
</file>